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C2E0B" w:rsidRPr="00F00478" w:rsidRDefault="00DC2E0B" w:rsidP="00DC2E0B">
      <w:pPr>
        <w:pStyle w:val="a3"/>
        <w:jc w:val="center"/>
        <w:rPr>
          <w:rFonts w:ascii="Times New Roman" w:hAnsi="Times New Roman" w:cs="Times New Roman"/>
          <w:sz w:val="28"/>
          <w:szCs w:val="28"/>
        </w:rPr>
      </w:pPr>
      <w:r w:rsidRPr="00F00478">
        <w:rPr>
          <w:rFonts w:ascii="Times New Roman" w:hAnsi="Times New Roman" w:cs="Times New Roman"/>
          <w:sz w:val="28"/>
          <w:szCs w:val="28"/>
        </w:rPr>
        <w:t>ОБЛАСТНОЕ ГОСУДАРСТВЕННОЕ АВТОНОМНОЕ ПРОФЕССИ</w:t>
      </w:r>
      <w:r w:rsidRPr="00F00478">
        <w:rPr>
          <w:rFonts w:ascii="Times New Roman" w:hAnsi="Times New Roman" w:cs="Times New Roman"/>
          <w:sz w:val="28"/>
          <w:szCs w:val="28"/>
        </w:rPr>
        <w:t>О</w:t>
      </w:r>
      <w:r w:rsidRPr="00F00478">
        <w:rPr>
          <w:rFonts w:ascii="Times New Roman" w:hAnsi="Times New Roman" w:cs="Times New Roman"/>
          <w:sz w:val="28"/>
          <w:szCs w:val="28"/>
        </w:rPr>
        <w:t>НАЛЬНОЕ ОБРАЗОВАТЕЛЬНОЕ УЧРЕЖДЕНИЕ</w:t>
      </w:r>
    </w:p>
    <w:p w:rsidR="00DC2E0B" w:rsidRPr="00F00478" w:rsidRDefault="00DC2E0B" w:rsidP="00DC2E0B">
      <w:pPr>
        <w:pStyle w:val="a3"/>
        <w:jc w:val="center"/>
        <w:rPr>
          <w:rFonts w:ascii="Times New Roman" w:hAnsi="Times New Roman" w:cs="Times New Roman"/>
          <w:sz w:val="28"/>
          <w:szCs w:val="28"/>
        </w:rPr>
      </w:pPr>
      <w:r w:rsidRPr="00F00478">
        <w:rPr>
          <w:rFonts w:ascii="Times New Roman" w:hAnsi="Times New Roman" w:cs="Times New Roman"/>
          <w:sz w:val="28"/>
          <w:szCs w:val="28"/>
        </w:rPr>
        <w:t>«БЕЛГОРОДСКИЙ СТРОИТЕЛЬНЫЙ КОЛЛЕДЖ»</w:t>
      </w: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Default="00DC2E0B" w:rsidP="00DC2E0B">
      <w:pPr>
        <w:pStyle w:val="a3"/>
        <w:rPr>
          <w:rFonts w:ascii="Times New Roman" w:hAnsi="Times New Roman" w:cs="Times New Roman"/>
          <w:sz w:val="28"/>
          <w:szCs w:val="28"/>
        </w:rPr>
      </w:pPr>
    </w:p>
    <w:p w:rsidR="00DC2E0B"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МЕТОДИЧЕСКИЕ УКАЗАНИЯ</w:t>
      </w:r>
    </w:p>
    <w:p w:rsidR="00DC2E0B" w:rsidRPr="00F00478" w:rsidRDefault="00DC2E0B" w:rsidP="00DC2E0B">
      <w:pPr>
        <w:pStyle w:val="a3"/>
        <w:contextualSpacing/>
        <w:jc w:val="center"/>
        <w:rPr>
          <w:rFonts w:ascii="Times New Roman" w:hAnsi="Times New Roman" w:cs="Times New Roman"/>
          <w:sz w:val="28"/>
          <w:szCs w:val="28"/>
        </w:rPr>
      </w:pPr>
      <w:proofErr w:type="gramStart"/>
      <w:r w:rsidRPr="00F00478">
        <w:rPr>
          <w:rFonts w:ascii="Times New Roman" w:hAnsi="Times New Roman" w:cs="Times New Roman"/>
          <w:sz w:val="28"/>
          <w:szCs w:val="28"/>
        </w:rPr>
        <w:t>обучающимся</w:t>
      </w:r>
      <w:proofErr w:type="gramEnd"/>
      <w:r w:rsidRPr="00F00478">
        <w:rPr>
          <w:rFonts w:ascii="Times New Roman" w:hAnsi="Times New Roman" w:cs="Times New Roman"/>
          <w:sz w:val="28"/>
          <w:szCs w:val="28"/>
        </w:rPr>
        <w:t xml:space="preserve"> по выполнению практических заняти</w:t>
      </w:r>
      <w:r>
        <w:rPr>
          <w:rFonts w:ascii="Times New Roman" w:hAnsi="Times New Roman" w:cs="Times New Roman"/>
          <w:sz w:val="28"/>
          <w:szCs w:val="28"/>
        </w:rPr>
        <w:t>й</w:t>
      </w:r>
    </w:p>
    <w:p w:rsidR="00DC2E0B" w:rsidRDefault="00DC2E0B" w:rsidP="00DC2E0B">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профессиональный модуль 01</w:t>
      </w:r>
    </w:p>
    <w:p w:rsidR="00DC2E0B" w:rsidRDefault="00DC2E0B" w:rsidP="00DC2E0B">
      <w:pPr>
        <w:pStyle w:val="a3"/>
        <w:contextualSpacing/>
        <w:jc w:val="center"/>
        <w:rPr>
          <w:rFonts w:ascii="Times New Roman" w:hAnsi="Times New Roman" w:cs="Times New Roman"/>
          <w:sz w:val="28"/>
          <w:szCs w:val="28"/>
        </w:rPr>
      </w:pPr>
      <w:r w:rsidRPr="00F00478">
        <w:rPr>
          <w:rFonts w:ascii="Times New Roman" w:hAnsi="Times New Roman" w:cs="Times New Roman"/>
          <w:sz w:val="28"/>
          <w:szCs w:val="28"/>
        </w:rPr>
        <w:t>«Участие в проектировании зданий и сооружений»</w:t>
      </w:r>
    </w:p>
    <w:p w:rsidR="00DC2E0B" w:rsidRPr="00F00478" w:rsidRDefault="00DC2E0B" w:rsidP="00DC2E0B">
      <w:pPr>
        <w:pStyle w:val="a3"/>
        <w:contextualSpacing/>
        <w:jc w:val="center"/>
        <w:rPr>
          <w:rFonts w:ascii="Times New Roman" w:hAnsi="Times New Roman" w:cs="Times New Roman"/>
          <w:sz w:val="28"/>
          <w:szCs w:val="28"/>
        </w:rPr>
      </w:pPr>
      <w:r>
        <w:rPr>
          <w:rFonts w:ascii="Times New Roman" w:hAnsi="Times New Roman" w:cs="Times New Roman"/>
          <w:sz w:val="28"/>
          <w:szCs w:val="28"/>
        </w:rPr>
        <w:t>МДК 01.01 «Проектирование зданий и сооружений»</w:t>
      </w:r>
    </w:p>
    <w:p w:rsidR="00DC2E0B" w:rsidRPr="00F00478" w:rsidRDefault="00DC2E0B" w:rsidP="00DC2E0B">
      <w:pPr>
        <w:pStyle w:val="a3"/>
        <w:contextualSpacing/>
        <w:rPr>
          <w:rFonts w:ascii="Times New Roman" w:hAnsi="Times New Roman" w:cs="Times New Roman"/>
          <w:sz w:val="28"/>
          <w:szCs w:val="28"/>
        </w:rPr>
      </w:pPr>
      <w:r w:rsidRPr="00F00478">
        <w:rPr>
          <w:rFonts w:ascii="Times New Roman" w:hAnsi="Times New Roman" w:cs="Times New Roman"/>
          <w:sz w:val="28"/>
          <w:szCs w:val="28"/>
        </w:rPr>
        <w:t>специальност</w:t>
      </w:r>
      <w:r>
        <w:rPr>
          <w:rFonts w:ascii="Times New Roman" w:hAnsi="Times New Roman" w:cs="Times New Roman"/>
          <w:sz w:val="28"/>
          <w:szCs w:val="28"/>
        </w:rPr>
        <w:t>ь 08.02.01 Строительство и эксплуатация зданий и сооружений</w:t>
      </w: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Default="00DC2E0B" w:rsidP="00DC2E0B">
      <w:pPr>
        <w:pStyle w:val="a3"/>
        <w:rPr>
          <w:rFonts w:ascii="Times New Roman" w:hAnsi="Times New Roman" w:cs="Times New Roman"/>
          <w:sz w:val="28"/>
          <w:szCs w:val="28"/>
        </w:rPr>
      </w:pPr>
    </w:p>
    <w:p w:rsidR="00DC2E0B"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rPr>
          <w:rFonts w:ascii="Times New Roman" w:hAnsi="Times New Roman" w:cs="Times New Roman"/>
          <w:sz w:val="28"/>
          <w:szCs w:val="28"/>
        </w:rPr>
      </w:pPr>
    </w:p>
    <w:p w:rsidR="00DC2E0B" w:rsidRPr="00F00478" w:rsidRDefault="00DC2E0B" w:rsidP="00DC2E0B">
      <w:pPr>
        <w:pStyle w:val="a3"/>
        <w:jc w:val="center"/>
        <w:rPr>
          <w:rFonts w:ascii="Times New Roman" w:hAnsi="Times New Roman" w:cs="Times New Roman"/>
          <w:sz w:val="28"/>
          <w:szCs w:val="28"/>
        </w:rPr>
      </w:pPr>
      <w:r w:rsidRPr="00F00478">
        <w:rPr>
          <w:rFonts w:ascii="Times New Roman" w:hAnsi="Times New Roman" w:cs="Times New Roman"/>
          <w:sz w:val="28"/>
          <w:szCs w:val="28"/>
        </w:rPr>
        <w:t>Белгород</w:t>
      </w:r>
      <w:r>
        <w:rPr>
          <w:rFonts w:ascii="Times New Roman" w:hAnsi="Times New Roman" w:cs="Times New Roman"/>
          <w:sz w:val="28"/>
          <w:szCs w:val="28"/>
        </w:rPr>
        <w:t xml:space="preserve">, </w:t>
      </w:r>
      <w:r w:rsidRPr="00F00478">
        <w:rPr>
          <w:rFonts w:ascii="Times New Roman" w:hAnsi="Times New Roman" w:cs="Times New Roman"/>
          <w:sz w:val="28"/>
          <w:szCs w:val="28"/>
        </w:rPr>
        <w:t>201</w:t>
      </w:r>
      <w:r>
        <w:rPr>
          <w:rFonts w:ascii="Times New Roman" w:hAnsi="Times New Roman" w:cs="Times New Roman"/>
          <w:sz w:val="28"/>
          <w:szCs w:val="28"/>
        </w:rPr>
        <w:t>9</w:t>
      </w:r>
    </w:p>
    <w:p w:rsidR="00DC2E0B" w:rsidRPr="00F436C1" w:rsidRDefault="00DC2E0B" w:rsidP="00DC2E0B">
      <w:pPr>
        <w:pStyle w:val="a3"/>
        <w:jc w:val="center"/>
        <w:rPr>
          <w:rFonts w:ascii="Times New Roman" w:hAnsi="Times New Roman" w:cs="Times New Roman"/>
          <w:sz w:val="28"/>
          <w:szCs w:val="28"/>
        </w:rPr>
      </w:pPr>
    </w:p>
    <w:p w:rsidR="00DC2E0B" w:rsidRDefault="00DC2E0B" w:rsidP="00DC2E0B">
      <w:pPr>
        <w:pStyle w:val="a3"/>
        <w:rPr>
          <w:rFonts w:ascii="Times New Roman" w:hAnsi="Times New Roman" w:cs="Times New Roman"/>
          <w:b/>
          <w:sz w:val="28"/>
          <w:szCs w:val="28"/>
        </w:rPr>
      </w:pPr>
    </w:p>
    <w:p w:rsidR="00DC2E0B" w:rsidRPr="007C3009"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Pr>
          <w:rFonts w:ascii="Times New Roman" w:hAnsi="Times New Roman"/>
          <w:sz w:val="28"/>
          <w:szCs w:val="28"/>
        </w:rPr>
        <w:lastRenderedPageBreak/>
        <w:t xml:space="preserve">Методические указания </w:t>
      </w:r>
      <w:proofErr w:type="gramStart"/>
      <w:r>
        <w:rPr>
          <w:rFonts w:ascii="Times New Roman" w:hAnsi="Times New Roman"/>
          <w:sz w:val="28"/>
          <w:szCs w:val="28"/>
        </w:rPr>
        <w:t>обучающимся</w:t>
      </w:r>
      <w:proofErr w:type="gramEnd"/>
      <w:r w:rsidRPr="007C3009">
        <w:rPr>
          <w:rFonts w:ascii="Times New Roman" w:hAnsi="Times New Roman"/>
          <w:caps/>
          <w:sz w:val="28"/>
          <w:szCs w:val="28"/>
        </w:rPr>
        <w:t xml:space="preserve"> </w:t>
      </w:r>
      <w:r w:rsidRPr="007C3009">
        <w:rPr>
          <w:rFonts w:ascii="Times New Roman" w:hAnsi="Times New Roman"/>
          <w:sz w:val="28"/>
          <w:szCs w:val="28"/>
        </w:rPr>
        <w:t>разработан</w:t>
      </w:r>
      <w:r>
        <w:rPr>
          <w:rFonts w:ascii="Times New Roman" w:hAnsi="Times New Roman"/>
          <w:sz w:val="28"/>
          <w:szCs w:val="28"/>
        </w:rPr>
        <w:t>ы</w:t>
      </w:r>
      <w:r w:rsidRPr="007C3009">
        <w:rPr>
          <w:rFonts w:ascii="Times New Roman" w:hAnsi="Times New Roman"/>
          <w:sz w:val="28"/>
          <w:szCs w:val="28"/>
        </w:rPr>
        <w:t xml:space="preserve"> на основе Федерального государственного образовательного стандарта и рабочей общей  образов</w:t>
      </w:r>
      <w:r w:rsidRPr="007C3009">
        <w:rPr>
          <w:rFonts w:ascii="Times New Roman" w:hAnsi="Times New Roman"/>
          <w:sz w:val="28"/>
          <w:szCs w:val="28"/>
        </w:rPr>
        <w:t>а</w:t>
      </w:r>
      <w:r w:rsidRPr="007C3009">
        <w:rPr>
          <w:rFonts w:ascii="Times New Roman" w:hAnsi="Times New Roman"/>
          <w:sz w:val="28"/>
          <w:szCs w:val="28"/>
        </w:rPr>
        <w:t>тельной программы по специальности  08.02.01   «Строительство и эксплу</w:t>
      </w:r>
      <w:r w:rsidRPr="007C3009">
        <w:rPr>
          <w:rFonts w:ascii="Times New Roman" w:hAnsi="Times New Roman"/>
          <w:sz w:val="28"/>
          <w:szCs w:val="28"/>
        </w:rPr>
        <w:t>а</w:t>
      </w:r>
      <w:r w:rsidRPr="007C3009">
        <w:rPr>
          <w:rFonts w:ascii="Times New Roman" w:hAnsi="Times New Roman"/>
          <w:sz w:val="28"/>
          <w:szCs w:val="28"/>
        </w:rPr>
        <w:t>тация зданий и сооружений», базовый образовательный уровень.</w:t>
      </w:r>
    </w:p>
    <w:p w:rsidR="00DC2E0B" w:rsidRPr="007C3009" w:rsidRDefault="00DC2E0B" w:rsidP="00DC2E0B">
      <w:pPr>
        <w:autoSpaceDE w:val="0"/>
        <w:autoSpaceDN w:val="0"/>
        <w:adjustRightInd w:val="0"/>
        <w:spacing w:before="106"/>
        <w:rPr>
          <w:spacing w:val="10"/>
          <w:sz w:val="28"/>
          <w:szCs w:val="28"/>
        </w:rPr>
      </w:pPr>
    </w:p>
    <w:p w:rsidR="00DC2E0B" w:rsidRPr="00F00478" w:rsidRDefault="00DC2E0B" w:rsidP="00DC2E0B">
      <w:pPr>
        <w:widowControl w:val="0"/>
        <w:tabs>
          <w:tab w:val="left" w:pos="4275"/>
        </w:tabs>
        <w:ind w:right="98"/>
        <w:jc w:val="both"/>
        <w:rPr>
          <w:rFonts w:ascii="Times New Roman" w:hAnsi="Times New Roman" w:cs="Times New Roman"/>
          <w:spacing w:val="9"/>
          <w:sz w:val="28"/>
          <w:szCs w:val="28"/>
          <w:lang w:eastAsia="en-US"/>
        </w:rPr>
      </w:pPr>
      <w:r w:rsidRPr="00F00478">
        <w:rPr>
          <w:rFonts w:ascii="Times New Roman" w:hAnsi="Times New Roman" w:cs="Times New Roman"/>
          <w:spacing w:val="9"/>
          <w:sz w:val="28"/>
          <w:szCs w:val="28"/>
          <w:lang w:eastAsia="en-US"/>
        </w:rPr>
        <w:t>Организация-разработчик:</w:t>
      </w:r>
      <w:r w:rsidRPr="00F00478">
        <w:rPr>
          <w:rFonts w:ascii="Times New Roman" w:hAnsi="Times New Roman" w:cs="Times New Roman"/>
          <w:spacing w:val="9"/>
          <w:sz w:val="28"/>
          <w:szCs w:val="28"/>
          <w:lang w:eastAsia="en-US"/>
        </w:rPr>
        <w:tab/>
      </w:r>
    </w:p>
    <w:p w:rsidR="00DC2E0B" w:rsidRPr="00F00478" w:rsidRDefault="00DC2E0B" w:rsidP="00DC2E0B">
      <w:pPr>
        <w:spacing w:line="244" w:lineRule="auto"/>
        <w:ind w:right="60"/>
        <w:rPr>
          <w:rFonts w:ascii="Times New Roman" w:hAnsi="Times New Roman" w:cs="Times New Roman"/>
          <w:sz w:val="28"/>
          <w:szCs w:val="28"/>
          <w:lang w:eastAsia="en-US"/>
        </w:rPr>
      </w:pPr>
      <w:r w:rsidRPr="00F00478">
        <w:rPr>
          <w:rFonts w:ascii="Times New Roman" w:hAnsi="Times New Roman" w:cs="Times New Roman"/>
          <w:sz w:val="28"/>
          <w:szCs w:val="28"/>
          <w:lang w:eastAsia="en-US"/>
        </w:rPr>
        <w:t>рабочая группа специальности 08.02.01 Строительство и эксплуатации зд</w:t>
      </w:r>
      <w:r w:rsidRPr="00F00478">
        <w:rPr>
          <w:rFonts w:ascii="Times New Roman" w:hAnsi="Times New Roman" w:cs="Times New Roman"/>
          <w:sz w:val="28"/>
          <w:szCs w:val="28"/>
          <w:lang w:eastAsia="en-US"/>
        </w:rPr>
        <w:t>а</w:t>
      </w:r>
      <w:r w:rsidRPr="00F00478">
        <w:rPr>
          <w:rFonts w:ascii="Times New Roman" w:hAnsi="Times New Roman" w:cs="Times New Roman"/>
          <w:sz w:val="28"/>
          <w:szCs w:val="28"/>
          <w:lang w:eastAsia="en-US"/>
        </w:rPr>
        <w:t>ний и сооружений Федерального учебно-методического объединения в с</w:t>
      </w:r>
      <w:r w:rsidRPr="00F00478">
        <w:rPr>
          <w:rFonts w:ascii="Times New Roman" w:hAnsi="Times New Roman" w:cs="Times New Roman"/>
          <w:sz w:val="28"/>
          <w:szCs w:val="28"/>
          <w:lang w:eastAsia="en-US"/>
        </w:rPr>
        <w:t>и</w:t>
      </w:r>
      <w:r w:rsidRPr="00F00478">
        <w:rPr>
          <w:rFonts w:ascii="Times New Roman" w:hAnsi="Times New Roman" w:cs="Times New Roman"/>
          <w:sz w:val="28"/>
          <w:szCs w:val="28"/>
          <w:lang w:eastAsia="en-US"/>
        </w:rPr>
        <w:t>стеме среднего профессионального образования по укрупненной группе профессий, специальностей 08.00.00 Техника и технологии строительства</w:t>
      </w:r>
    </w:p>
    <w:p w:rsidR="00DC2E0B" w:rsidRPr="00F00478" w:rsidRDefault="00DC2E0B" w:rsidP="00DC2E0B">
      <w:pPr>
        <w:widowControl w:val="0"/>
        <w:tabs>
          <w:tab w:val="left" w:pos="4275"/>
        </w:tabs>
        <w:ind w:right="98"/>
        <w:jc w:val="both"/>
        <w:rPr>
          <w:rFonts w:ascii="Times New Roman" w:hAnsi="Times New Roman" w:cs="Times New Roman"/>
          <w:sz w:val="28"/>
          <w:szCs w:val="28"/>
          <w:lang w:eastAsia="en-US"/>
        </w:rPr>
      </w:pPr>
      <w:r w:rsidRPr="00F00478">
        <w:rPr>
          <w:rFonts w:ascii="Times New Roman" w:hAnsi="Times New Roman" w:cs="Times New Roman"/>
          <w:sz w:val="28"/>
          <w:szCs w:val="28"/>
          <w:lang w:eastAsia="en-US"/>
        </w:rPr>
        <w:t xml:space="preserve">Областное </w:t>
      </w:r>
      <w:proofErr w:type="gramStart"/>
      <w:r w:rsidRPr="00F00478">
        <w:rPr>
          <w:rFonts w:ascii="Times New Roman" w:hAnsi="Times New Roman" w:cs="Times New Roman"/>
          <w:sz w:val="28"/>
          <w:szCs w:val="28"/>
          <w:lang w:eastAsia="en-US"/>
        </w:rPr>
        <w:t>государственной</w:t>
      </w:r>
      <w:proofErr w:type="gramEnd"/>
      <w:r w:rsidRPr="00F00478">
        <w:rPr>
          <w:rFonts w:ascii="Times New Roman" w:hAnsi="Times New Roman" w:cs="Times New Roman"/>
          <w:sz w:val="28"/>
          <w:szCs w:val="28"/>
          <w:lang w:eastAsia="en-US"/>
        </w:rPr>
        <w:t xml:space="preserve"> автономное профессиональное образовательное учреждение «Белгородский строительный колледж»</w:t>
      </w:r>
    </w:p>
    <w:p w:rsidR="00DC2E0B" w:rsidRPr="00F00478" w:rsidRDefault="00DC2E0B" w:rsidP="00DC2E0B">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jc w:val="both"/>
        <w:rPr>
          <w:rFonts w:ascii="Times New Roman" w:hAnsi="Times New Roman"/>
          <w:sz w:val="24"/>
          <w:szCs w:val="24"/>
          <w:vertAlign w:val="superscript"/>
        </w:rPr>
      </w:pPr>
    </w:p>
    <w:p w:rsidR="00DC2E0B" w:rsidRPr="00F00478" w:rsidRDefault="00DC2E0B" w:rsidP="00DC2E0B">
      <w:pPr>
        <w:spacing w:after="0"/>
        <w:contextualSpacing/>
        <w:jc w:val="both"/>
        <w:rPr>
          <w:rFonts w:ascii="Times New Roman" w:hAnsi="Times New Roman"/>
          <w:sz w:val="28"/>
          <w:szCs w:val="28"/>
        </w:rPr>
      </w:pPr>
      <w:r w:rsidRPr="00F00478">
        <w:rPr>
          <w:rFonts w:ascii="Times New Roman" w:hAnsi="Times New Roman"/>
          <w:sz w:val="28"/>
          <w:szCs w:val="28"/>
        </w:rPr>
        <w:t xml:space="preserve">Разработчики: </w:t>
      </w:r>
    </w:p>
    <w:p w:rsidR="00DC2E0B" w:rsidRPr="00F00478" w:rsidRDefault="00DC2E0B" w:rsidP="00DC2E0B">
      <w:pPr>
        <w:spacing w:after="0"/>
        <w:contextualSpacing/>
        <w:jc w:val="both"/>
        <w:rPr>
          <w:rFonts w:ascii="Times New Roman" w:hAnsi="Times New Roman"/>
          <w:sz w:val="28"/>
          <w:szCs w:val="28"/>
        </w:rPr>
      </w:pPr>
      <w:r w:rsidRPr="00F00478">
        <w:rPr>
          <w:rFonts w:ascii="Times New Roman" w:hAnsi="Times New Roman"/>
          <w:b/>
          <w:sz w:val="28"/>
          <w:szCs w:val="28"/>
        </w:rPr>
        <w:t xml:space="preserve">Присяжная Людмила Николаевна </w:t>
      </w:r>
      <w:r w:rsidRPr="00F00478">
        <w:rPr>
          <w:rFonts w:ascii="Times New Roman" w:hAnsi="Times New Roman"/>
          <w:sz w:val="28"/>
          <w:szCs w:val="28"/>
        </w:rPr>
        <w:t>преподаватель ОГАПОУ «Белгородский строительный колледж».</w:t>
      </w:r>
    </w:p>
    <w:p w:rsidR="00DC2E0B" w:rsidRPr="00F00478" w:rsidRDefault="00DC2E0B" w:rsidP="00DC2E0B">
      <w:pPr>
        <w:spacing w:after="0"/>
        <w:contextualSpacing/>
        <w:jc w:val="both"/>
        <w:rPr>
          <w:rFonts w:ascii="Times New Roman" w:hAnsi="Times New Roman"/>
          <w:sz w:val="28"/>
          <w:szCs w:val="28"/>
        </w:rPr>
      </w:pPr>
      <w:r w:rsidRPr="00F00478">
        <w:rPr>
          <w:rFonts w:ascii="Times New Roman" w:hAnsi="Times New Roman"/>
          <w:b/>
          <w:sz w:val="28"/>
          <w:szCs w:val="28"/>
        </w:rPr>
        <w:t>Филимонова Елена Валентиновна</w:t>
      </w:r>
      <w:r w:rsidRPr="00F00478">
        <w:rPr>
          <w:rFonts w:ascii="Times New Roman" w:hAnsi="Times New Roman"/>
          <w:sz w:val="28"/>
          <w:szCs w:val="28"/>
        </w:rPr>
        <w:t xml:space="preserve"> преподаватель ОГАПОУ «Белгородский строительный колледж».</w:t>
      </w:r>
    </w:p>
    <w:p w:rsidR="00DC2E0B" w:rsidRPr="00F00478" w:rsidRDefault="00DC2E0B" w:rsidP="00DC2E0B">
      <w:pPr>
        <w:spacing w:after="0"/>
        <w:contextualSpacing/>
        <w:jc w:val="both"/>
        <w:rPr>
          <w:rFonts w:ascii="Times New Roman" w:hAnsi="Times New Roman"/>
          <w:sz w:val="28"/>
          <w:szCs w:val="28"/>
        </w:rPr>
      </w:pPr>
      <w:r w:rsidRPr="00F00478">
        <w:rPr>
          <w:rFonts w:ascii="Times New Roman" w:hAnsi="Times New Roman"/>
          <w:b/>
          <w:sz w:val="28"/>
          <w:szCs w:val="28"/>
        </w:rPr>
        <w:t>Кравцова Лариса Станиславовна</w:t>
      </w:r>
      <w:r w:rsidRPr="00F00478">
        <w:rPr>
          <w:rFonts w:ascii="Times New Roman" w:hAnsi="Times New Roman"/>
          <w:sz w:val="28"/>
          <w:szCs w:val="28"/>
        </w:rPr>
        <w:t xml:space="preserve"> преподаватель ОГАПОУ «Белгородский строительный колледж».</w:t>
      </w:r>
    </w:p>
    <w:p w:rsidR="00DC2E0B" w:rsidRPr="00F00478" w:rsidRDefault="00DC2E0B" w:rsidP="00DC2E0B">
      <w:pPr>
        <w:spacing w:after="0"/>
        <w:contextualSpacing/>
        <w:jc w:val="both"/>
        <w:rPr>
          <w:rFonts w:ascii="Times New Roman" w:hAnsi="Times New Roman"/>
          <w:sz w:val="28"/>
          <w:szCs w:val="28"/>
        </w:rPr>
      </w:pPr>
      <w:r w:rsidRPr="00F00478">
        <w:rPr>
          <w:rFonts w:ascii="Times New Roman" w:hAnsi="Times New Roman"/>
          <w:b/>
          <w:sz w:val="28"/>
          <w:szCs w:val="28"/>
        </w:rPr>
        <w:t>Родионова Татьяна Викторовна</w:t>
      </w:r>
      <w:r w:rsidRPr="00F00478">
        <w:rPr>
          <w:rFonts w:ascii="Times New Roman" w:hAnsi="Times New Roman"/>
          <w:sz w:val="28"/>
          <w:szCs w:val="28"/>
        </w:rPr>
        <w:t xml:space="preserve"> преподаватель ОГАПОУ «Белгородский строительный колледж».</w:t>
      </w:r>
    </w:p>
    <w:p w:rsidR="00DC2E0B" w:rsidRPr="00527AE4" w:rsidRDefault="00DC2E0B" w:rsidP="00DC2E0B">
      <w:pPr>
        <w:widowControl w:val="0"/>
        <w:tabs>
          <w:tab w:val="left" w:pos="6420"/>
        </w:tabs>
        <w:suppressAutoHyphens/>
        <w:spacing w:after="0"/>
        <w:rPr>
          <w:rFonts w:ascii="Times New Roman" w:hAnsi="Times New Roman"/>
          <w:sz w:val="24"/>
          <w:szCs w:val="24"/>
        </w:rPr>
      </w:pPr>
    </w:p>
    <w:p w:rsidR="00DC2E0B" w:rsidRPr="00F00478" w:rsidRDefault="00DC2E0B" w:rsidP="00DC2E0B">
      <w:pPr>
        <w:widowControl w:val="0"/>
        <w:tabs>
          <w:tab w:val="left" w:pos="6420"/>
        </w:tabs>
        <w:suppressAutoHyphens/>
        <w:spacing w:after="0"/>
        <w:rPr>
          <w:rFonts w:ascii="Times New Roman" w:hAnsi="Times New Roman"/>
          <w:sz w:val="28"/>
          <w:szCs w:val="28"/>
        </w:rPr>
      </w:pPr>
    </w:p>
    <w:p w:rsidR="00DC2E0B" w:rsidRPr="00F00478" w:rsidRDefault="00DC2E0B" w:rsidP="00DC2E0B">
      <w:pPr>
        <w:pStyle w:val="Style2"/>
        <w:widowControl/>
        <w:spacing w:line="276" w:lineRule="auto"/>
        <w:jc w:val="left"/>
        <w:rPr>
          <w:rStyle w:val="FontStyle11"/>
          <w:sz w:val="28"/>
          <w:szCs w:val="28"/>
        </w:rPr>
      </w:pPr>
      <w:r w:rsidRPr="00F00478">
        <w:rPr>
          <w:rStyle w:val="FontStyle11"/>
          <w:sz w:val="28"/>
          <w:szCs w:val="28"/>
        </w:rPr>
        <w:t>Рекомендовано методическим советом ОГАПОУ «БСК»</w:t>
      </w:r>
    </w:p>
    <w:p w:rsidR="00DC2E0B" w:rsidRPr="00F00478" w:rsidRDefault="00DC2E0B" w:rsidP="00DC2E0B">
      <w:pPr>
        <w:pStyle w:val="Style2"/>
        <w:widowControl/>
        <w:spacing w:line="276" w:lineRule="auto"/>
        <w:jc w:val="left"/>
        <w:rPr>
          <w:rStyle w:val="FontStyle11"/>
          <w:sz w:val="28"/>
          <w:szCs w:val="28"/>
        </w:rPr>
      </w:pPr>
    </w:p>
    <w:p w:rsidR="00DC2E0B" w:rsidRPr="00F00478" w:rsidRDefault="00DC2E0B" w:rsidP="00DC2E0B">
      <w:pPr>
        <w:pStyle w:val="Style2"/>
        <w:widowControl/>
        <w:spacing w:line="276" w:lineRule="auto"/>
        <w:jc w:val="left"/>
        <w:rPr>
          <w:rStyle w:val="FontStyle11"/>
          <w:sz w:val="28"/>
          <w:szCs w:val="28"/>
        </w:rPr>
      </w:pPr>
      <w:r w:rsidRPr="00F00478">
        <w:rPr>
          <w:rStyle w:val="FontStyle11"/>
          <w:sz w:val="28"/>
          <w:szCs w:val="28"/>
        </w:rPr>
        <w:t>Протокол № ___ от_______________ 20__ г.</w:t>
      </w:r>
    </w:p>
    <w:p w:rsidR="00DC2E0B" w:rsidRPr="00F00478" w:rsidRDefault="00DC2E0B" w:rsidP="00DC2E0B">
      <w:pPr>
        <w:pStyle w:val="Style2"/>
        <w:widowControl/>
        <w:spacing w:line="276" w:lineRule="auto"/>
        <w:jc w:val="left"/>
        <w:rPr>
          <w:rStyle w:val="FontStyle11"/>
          <w:sz w:val="28"/>
          <w:szCs w:val="28"/>
        </w:rPr>
      </w:pPr>
      <w:r w:rsidRPr="00F00478">
        <w:rPr>
          <w:rStyle w:val="FontStyle11"/>
          <w:sz w:val="28"/>
          <w:szCs w:val="28"/>
        </w:rPr>
        <w:t>Заместитель директора по учебно-методической работе</w:t>
      </w:r>
    </w:p>
    <w:p w:rsidR="00DC2E0B" w:rsidRPr="00F00478" w:rsidRDefault="00DC2E0B" w:rsidP="00DC2E0B">
      <w:pPr>
        <w:spacing w:after="0"/>
        <w:rPr>
          <w:rFonts w:ascii="Times New Roman" w:hAnsi="Times New Roman"/>
          <w:sz w:val="28"/>
          <w:szCs w:val="28"/>
        </w:rPr>
      </w:pPr>
      <w:r w:rsidRPr="00F00478">
        <w:rPr>
          <w:rFonts w:ascii="Times New Roman" w:hAnsi="Times New Roman"/>
          <w:sz w:val="28"/>
          <w:szCs w:val="28"/>
        </w:rPr>
        <w:t>_____________________________</w:t>
      </w:r>
    </w:p>
    <w:p w:rsidR="00DC2E0B" w:rsidRPr="00F00478" w:rsidRDefault="00DC2E0B" w:rsidP="00DC2E0B">
      <w:pPr>
        <w:spacing w:after="0"/>
        <w:rPr>
          <w:rFonts w:ascii="Times New Roman" w:hAnsi="Times New Roman"/>
          <w:sz w:val="28"/>
          <w:szCs w:val="28"/>
        </w:rPr>
      </w:pPr>
    </w:p>
    <w:p w:rsidR="00DC2E0B" w:rsidRPr="00F00478" w:rsidRDefault="00DC2E0B" w:rsidP="00DC2E0B">
      <w:pPr>
        <w:spacing w:after="0"/>
        <w:rPr>
          <w:sz w:val="28"/>
          <w:szCs w:val="28"/>
        </w:rPr>
      </w:pPr>
      <w:r w:rsidRPr="00F00478">
        <w:rPr>
          <w:rFonts w:ascii="Times New Roman" w:hAnsi="Times New Roman"/>
          <w:sz w:val="28"/>
          <w:szCs w:val="28"/>
        </w:rPr>
        <w:t>Рассмотрено на заседании предметной цикловой комиссии</w:t>
      </w:r>
    </w:p>
    <w:p w:rsidR="00DC2E0B" w:rsidRPr="00F00478" w:rsidRDefault="00DC2E0B" w:rsidP="00DC2E0B">
      <w:pPr>
        <w:spacing w:line="360" w:lineRule="auto"/>
        <w:rPr>
          <w:sz w:val="28"/>
          <w:szCs w:val="28"/>
        </w:rPr>
      </w:pPr>
    </w:p>
    <w:p w:rsidR="00DC2E0B" w:rsidRPr="00F00478" w:rsidRDefault="00DC2E0B" w:rsidP="00DC2E0B">
      <w:pPr>
        <w:pStyle w:val="Style2"/>
        <w:widowControl/>
        <w:spacing w:line="360" w:lineRule="auto"/>
        <w:jc w:val="left"/>
        <w:rPr>
          <w:rStyle w:val="FontStyle11"/>
          <w:sz w:val="28"/>
          <w:szCs w:val="28"/>
        </w:rPr>
      </w:pPr>
      <w:r w:rsidRPr="00F00478">
        <w:rPr>
          <w:rStyle w:val="FontStyle11"/>
          <w:sz w:val="28"/>
          <w:szCs w:val="28"/>
        </w:rPr>
        <w:t>Протокол № ___ от_______________ 20__ г.</w:t>
      </w:r>
    </w:p>
    <w:p w:rsidR="00DC2E0B" w:rsidRPr="00F00478" w:rsidRDefault="00DC2E0B" w:rsidP="00DC2E0B">
      <w:pPr>
        <w:pStyle w:val="Style2"/>
        <w:widowControl/>
        <w:spacing w:line="360" w:lineRule="auto"/>
        <w:jc w:val="left"/>
        <w:rPr>
          <w:rStyle w:val="FontStyle11"/>
          <w:sz w:val="28"/>
          <w:szCs w:val="28"/>
        </w:rPr>
      </w:pPr>
      <w:r w:rsidRPr="00F00478">
        <w:rPr>
          <w:rStyle w:val="FontStyle11"/>
          <w:sz w:val="28"/>
          <w:szCs w:val="28"/>
        </w:rPr>
        <w:t>Председатель</w:t>
      </w:r>
      <w:r w:rsidRPr="00F00478">
        <w:rPr>
          <w:sz w:val="28"/>
          <w:szCs w:val="28"/>
        </w:rPr>
        <w:t xml:space="preserve"> предметной цикловой комиссии</w:t>
      </w:r>
    </w:p>
    <w:p w:rsidR="00DC2E0B" w:rsidRPr="00F00478" w:rsidRDefault="00DC2E0B" w:rsidP="00DC2E0B">
      <w:pPr>
        <w:pStyle w:val="12"/>
        <w:rPr>
          <w:rFonts w:ascii="Times New Roman" w:hAnsi="Times New Roman"/>
          <w:sz w:val="28"/>
          <w:szCs w:val="28"/>
        </w:rPr>
      </w:pPr>
      <w:r>
        <w:rPr>
          <w:rFonts w:ascii="Times New Roman" w:hAnsi="Times New Roman"/>
          <w:sz w:val="28"/>
          <w:szCs w:val="28"/>
        </w:rPr>
        <w:t>_____________________________</w:t>
      </w:r>
    </w:p>
    <w:p w:rsidR="00DC2E0B" w:rsidRPr="00D25F29" w:rsidRDefault="00DC2E0B" w:rsidP="00DC2E0B">
      <w:pPr>
        <w:pStyle w:val="a3"/>
        <w:rPr>
          <w:rFonts w:ascii="Times New Roman" w:hAnsi="Times New Roman" w:cs="Times New Roman"/>
          <w:b/>
          <w:color w:val="FF0000"/>
          <w:sz w:val="28"/>
          <w:szCs w:val="28"/>
        </w:rPr>
      </w:pPr>
    </w:p>
    <w:p w:rsidR="00DC2E0B" w:rsidRDefault="00DC2E0B" w:rsidP="00DC2E0B">
      <w:pPr>
        <w:pStyle w:val="a3"/>
        <w:rPr>
          <w:rFonts w:ascii="Times New Roman" w:hAnsi="Times New Roman" w:cs="Times New Roman"/>
          <w:sz w:val="28"/>
          <w:szCs w:val="28"/>
        </w:rPr>
        <w:sectPr w:rsidR="00DC2E0B" w:rsidSect="00DC2E0B">
          <w:pgSz w:w="11906" w:h="16838"/>
          <w:pgMar w:top="1134" w:right="850" w:bottom="1134" w:left="1701" w:header="708" w:footer="708" w:gutter="0"/>
          <w:cols w:space="708"/>
          <w:docGrid w:linePitch="360"/>
        </w:sectPr>
      </w:pPr>
    </w:p>
    <w:p w:rsidR="00DC2E0B" w:rsidRDefault="00DC2E0B" w:rsidP="00DC2E0B">
      <w:pPr>
        <w:pStyle w:val="a3"/>
        <w:rPr>
          <w:rFonts w:ascii="Times New Roman" w:hAnsi="Times New Roman" w:cs="Times New Roman"/>
          <w:sz w:val="28"/>
          <w:szCs w:val="28"/>
        </w:rPr>
        <w:sectPr w:rsidR="00DC2E0B" w:rsidSect="00FB24E8">
          <w:type w:val="continuous"/>
          <w:pgSz w:w="11906" w:h="16838"/>
          <w:pgMar w:top="1134" w:right="850" w:bottom="1134" w:left="1701" w:header="708" w:footer="708" w:gutter="0"/>
          <w:cols w:num="2" w:space="708"/>
          <w:docGrid w:linePitch="360"/>
        </w:sectPr>
      </w:pPr>
    </w:p>
    <w:p w:rsidR="00DC2E0B" w:rsidRPr="00F201CC" w:rsidRDefault="00DC2E0B" w:rsidP="00DC2E0B">
      <w:pPr>
        <w:pStyle w:val="a3"/>
        <w:jc w:val="center"/>
        <w:rPr>
          <w:rFonts w:ascii="Times New Roman" w:hAnsi="Times New Roman" w:cs="Times New Roman"/>
          <w:b/>
          <w:sz w:val="28"/>
          <w:szCs w:val="28"/>
        </w:rPr>
      </w:pPr>
      <w:r w:rsidRPr="00F201CC">
        <w:rPr>
          <w:rFonts w:ascii="Times New Roman" w:hAnsi="Times New Roman" w:cs="Times New Roman"/>
          <w:b/>
          <w:sz w:val="28"/>
          <w:szCs w:val="28"/>
        </w:rPr>
        <w:lastRenderedPageBreak/>
        <w:t>Пояснительная записка</w:t>
      </w:r>
    </w:p>
    <w:p w:rsidR="00DC2E0B" w:rsidRDefault="00DC2E0B" w:rsidP="00DC2E0B">
      <w:pPr>
        <w:pStyle w:val="a3"/>
        <w:rPr>
          <w:rFonts w:ascii="Times New Roman" w:hAnsi="Times New Roman" w:cs="Times New Roman"/>
          <w:sz w:val="28"/>
          <w:szCs w:val="28"/>
        </w:rPr>
      </w:pPr>
    </w:p>
    <w:p w:rsidR="00DC2E0B" w:rsidRPr="00A872DE"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1</w:t>
      </w:r>
      <w:r w:rsidRPr="00A872DE">
        <w:rPr>
          <w:rFonts w:ascii="Times New Roman" w:hAnsi="Times New Roman" w:cs="Times New Roman"/>
          <w:b/>
          <w:sz w:val="28"/>
          <w:szCs w:val="28"/>
        </w:rPr>
        <w:t xml:space="preserve">. Цели и задачи </w:t>
      </w:r>
      <w:r>
        <w:rPr>
          <w:rFonts w:ascii="Times New Roman" w:hAnsi="Times New Roman" w:cs="Times New Roman"/>
          <w:b/>
          <w:sz w:val="28"/>
          <w:szCs w:val="28"/>
        </w:rPr>
        <w:t>практических работ</w:t>
      </w:r>
      <w:r w:rsidRPr="00A872DE">
        <w:rPr>
          <w:rFonts w:ascii="Times New Roman" w:hAnsi="Times New Roman" w:cs="Times New Roman"/>
          <w:b/>
          <w:sz w:val="28"/>
          <w:szCs w:val="28"/>
        </w:rPr>
        <w:t xml:space="preserve"> – требования к результатам осв</w:t>
      </w:r>
      <w:r w:rsidRPr="00A872DE">
        <w:rPr>
          <w:rFonts w:ascii="Times New Roman" w:hAnsi="Times New Roman" w:cs="Times New Roman"/>
          <w:b/>
          <w:sz w:val="28"/>
          <w:szCs w:val="28"/>
        </w:rPr>
        <w:t>о</w:t>
      </w:r>
      <w:r w:rsidRPr="00A872DE">
        <w:rPr>
          <w:rFonts w:ascii="Times New Roman" w:hAnsi="Times New Roman" w:cs="Times New Roman"/>
          <w:b/>
          <w:sz w:val="28"/>
          <w:szCs w:val="28"/>
        </w:rPr>
        <w:t>ения модуля</w:t>
      </w:r>
    </w:p>
    <w:p w:rsidR="00DC2E0B" w:rsidRPr="00A872DE"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A872DE">
        <w:rPr>
          <w:rFonts w:ascii="Times New Roman" w:hAnsi="Times New Roman" w:cs="Times New Roman"/>
          <w:sz w:val="28"/>
          <w:szCs w:val="28"/>
        </w:rPr>
        <w:t xml:space="preserve">С целью овладения указанным видом профессиональной деятельности и соответствующими профессиональными компетенциями </w:t>
      </w:r>
      <w:proofErr w:type="gramStart"/>
      <w:r w:rsidRPr="00A872DE">
        <w:rPr>
          <w:rFonts w:ascii="Times New Roman" w:hAnsi="Times New Roman" w:cs="Times New Roman"/>
          <w:sz w:val="28"/>
          <w:szCs w:val="28"/>
        </w:rPr>
        <w:t>обучающийся</w:t>
      </w:r>
      <w:proofErr w:type="gramEnd"/>
      <w:r w:rsidRPr="00A872DE">
        <w:rPr>
          <w:rFonts w:ascii="Times New Roman" w:hAnsi="Times New Roman" w:cs="Times New Roman"/>
          <w:sz w:val="28"/>
          <w:szCs w:val="28"/>
        </w:rPr>
        <w:t xml:space="preserve"> в ходе освоения профессионального модуля должен:</w:t>
      </w:r>
    </w:p>
    <w:p w:rsidR="00DC2E0B" w:rsidRPr="00A872DE"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иметь практический опыт:</w:t>
      </w:r>
    </w:p>
    <w:p w:rsidR="00DC2E0B" w:rsidRPr="006F21D4" w:rsidRDefault="00DC2E0B" w:rsidP="00DC2E0B">
      <w:pPr>
        <w:spacing w:after="0" w:line="240" w:lineRule="auto"/>
        <w:jc w:val="both"/>
        <w:rPr>
          <w:rFonts w:ascii="Times New Roman" w:eastAsia="Calibri" w:hAnsi="Times New Roman"/>
          <w:color w:val="000000"/>
          <w:sz w:val="28"/>
          <w:szCs w:val="28"/>
          <w:lang w:eastAsia="en-US"/>
        </w:rPr>
      </w:pPr>
      <w:r w:rsidRPr="006F21D4">
        <w:rPr>
          <w:rFonts w:ascii="Times New Roman" w:eastAsia="Calibri" w:hAnsi="Times New Roman"/>
          <w:color w:val="000000"/>
          <w:sz w:val="28"/>
          <w:szCs w:val="28"/>
          <w:lang w:eastAsia="en-US"/>
        </w:rPr>
        <w:t>- подбора  строительных конструкций и материалов;</w:t>
      </w:r>
    </w:p>
    <w:p w:rsidR="00DC2E0B" w:rsidRPr="006F21D4" w:rsidRDefault="00DC2E0B" w:rsidP="00DC2E0B">
      <w:pPr>
        <w:spacing w:after="0" w:line="240" w:lineRule="auto"/>
        <w:jc w:val="both"/>
        <w:rPr>
          <w:rFonts w:ascii="Times New Roman" w:eastAsia="Calibri" w:hAnsi="Times New Roman"/>
          <w:color w:val="000000"/>
          <w:sz w:val="28"/>
          <w:szCs w:val="28"/>
          <w:lang w:eastAsia="en-US"/>
        </w:rPr>
      </w:pPr>
      <w:r w:rsidRPr="006F21D4">
        <w:rPr>
          <w:rFonts w:ascii="Times New Roman" w:eastAsia="Calibri" w:hAnsi="Times New Roman"/>
          <w:color w:val="000000"/>
          <w:sz w:val="28"/>
          <w:szCs w:val="28"/>
          <w:lang w:eastAsia="en-US"/>
        </w:rPr>
        <w:t>- разработки узлов и деталей конструктивных элементов зданий;</w:t>
      </w:r>
    </w:p>
    <w:p w:rsidR="00DC2E0B" w:rsidRPr="006F21D4" w:rsidRDefault="00DC2E0B" w:rsidP="00DC2E0B">
      <w:pPr>
        <w:spacing w:after="0" w:line="240" w:lineRule="auto"/>
        <w:jc w:val="both"/>
        <w:rPr>
          <w:rFonts w:ascii="Times New Roman" w:eastAsia="Calibri" w:hAnsi="Times New Roman"/>
          <w:b/>
          <w:color w:val="000000"/>
          <w:sz w:val="28"/>
          <w:szCs w:val="28"/>
          <w:lang w:eastAsia="en-US"/>
        </w:rPr>
      </w:pPr>
      <w:r w:rsidRPr="006F21D4">
        <w:rPr>
          <w:rFonts w:ascii="Times New Roman" w:eastAsia="Calibri" w:hAnsi="Times New Roman"/>
          <w:color w:val="000000"/>
          <w:sz w:val="28"/>
          <w:szCs w:val="28"/>
          <w:lang w:eastAsia="en-US"/>
        </w:rPr>
        <w:t>- разработки  архитектурно-строительных чертежей;</w:t>
      </w:r>
      <w:r w:rsidRPr="006F21D4">
        <w:rPr>
          <w:rFonts w:ascii="Times New Roman" w:eastAsia="Calibri" w:hAnsi="Times New Roman"/>
          <w:b/>
          <w:color w:val="000000"/>
          <w:sz w:val="28"/>
          <w:szCs w:val="28"/>
          <w:lang w:eastAsia="en-US"/>
        </w:rPr>
        <w:t xml:space="preserve"> </w:t>
      </w:r>
      <w:r w:rsidRPr="006F21D4">
        <w:rPr>
          <w:rFonts w:ascii="Times New Roman" w:eastAsia="Calibri" w:hAnsi="Times New Roman"/>
          <w:color w:val="000000"/>
          <w:sz w:val="28"/>
          <w:szCs w:val="28"/>
          <w:lang w:eastAsia="en-US"/>
        </w:rPr>
        <w:t>выполнения расчетов по проектированию строительных конструкций, оснований;</w:t>
      </w:r>
    </w:p>
    <w:p w:rsidR="00DC2E0B" w:rsidRPr="006F21D4" w:rsidRDefault="00DC2E0B" w:rsidP="00DC2E0B">
      <w:pPr>
        <w:spacing w:after="0" w:line="240" w:lineRule="auto"/>
        <w:jc w:val="both"/>
        <w:rPr>
          <w:rFonts w:ascii="Times New Roman" w:hAnsi="Times New Roman"/>
          <w:b/>
          <w:bCs/>
          <w:color w:val="000000"/>
          <w:sz w:val="28"/>
          <w:szCs w:val="28"/>
          <w:lang w:eastAsia="en-US"/>
        </w:rPr>
      </w:pPr>
      <w:r w:rsidRPr="006F21D4">
        <w:rPr>
          <w:rFonts w:ascii="Times New Roman" w:hAnsi="Times New Roman"/>
          <w:bCs/>
          <w:color w:val="000000"/>
          <w:sz w:val="28"/>
          <w:szCs w:val="28"/>
          <w:lang w:eastAsia="en-US"/>
        </w:rPr>
        <w:t>-составления и описания работ, спецификаций, таблиц и другой технической документации для разработки линейных и сетевых графиков производства работ;</w:t>
      </w:r>
      <w:r w:rsidRPr="006F21D4">
        <w:rPr>
          <w:rFonts w:ascii="Times New Roman" w:hAnsi="Times New Roman"/>
          <w:b/>
          <w:bCs/>
          <w:color w:val="000000"/>
          <w:sz w:val="28"/>
          <w:szCs w:val="28"/>
          <w:lang w:eastAsia="en-US"/>
        </w:rPr>
        <w:t xml:space="preserve"> </w:t>
      </w:r>
    </w:p>
    <w:p w:rsidR="00DC2E0B" w:rsidRPr="00A872DE"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уметь:</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читать проектно-технологическую документацию;</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-пользоваться компьютером с применением специализированного програм</w:t>
      </w:r>
      <w:r w:rsidRPr="003C3594">
        <w:rPr>
          <w:rFonts w:ascii="Times New Roman" w:eastAsia="Calibri" w:hAnsi="Times New Roman"/>
          <w:color w:val="000000"/>
          <w:sz w:val="28"/>
          <w:szCs w:val="28"/>
          <w:lang w:eastAsia="en-US"/>
        </w:rPr>
        <w:t>м</w:t>
      </w:r>
      <w:r w:rsidRPr="003C3594">
        <w:rPr>
          <w:rFonts w:ascii="Times New Roman" w:eastAsia="Calibri" w:hAnsi="Times New Roman"/>
          <w:color w:val="000000"/>
          <w:sz w:val="28"/>
          <w:szCs w:val="28"/>
          <w:lang w:eastAsia="en-US"/>
        </w:rPr>
        <w:t>ного обеспечения;</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xml:space="preserve">- определять глубину заложения фундамента;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xml:space="preserve">-выполнять теплотехнический расчет ограждающих конструкций; </w:t>
      </w:r>
    </w:p>
    <w:p w:rsidR="00DC2E0B" w:rsidRPr="003C3594" w:rsidRDefault="00DC2E0B" w:rsidP="00DC2E0B">
      <w:pPr>
        <w:spacing w:after="0" w:line="240" w:lineRule="auto"/>
        <w:jc w:val="both"/>
        <w:rPr>
          <w:rFonts w:ascii="Times New Roman" w:eastAsia="Calibri" w:hAnsi="Times New Roman"/>
          <w:b/>
          <w:color w:val="000000"/>
          <w:sz w:val="28"/>
          <w:szCs w:val="28"/>
          <w:lang w:eastAsia="en-US"/>
        </w:rPr>
      </w:pPr>
      <w:r w:rsidRPr="003C3594">
        <w:rPr>
          <w:rFonts w:ascii="Times New Roman" w:eastAsia="Calibri" w:hAnsi="Times New Roman"/>
          <w:color w:val="000000"/>
          <w:sz w:val="28"/>
          <w:szCs w:val="28"/>
          <w:lang w:eastAsia="en-US"/>
        </w:rPr>
        <w:t>-подбирать строительные конструкции для разработки архитектурно-строительных чертежей;</w:t>
      </w:r>
      <w:r w:rsidRPr="003C3594">
        <w:rPr>
          <w:rFonts w:ascii="Times New Roman" w:eastAsia="Calibri" w:hAnsi="Times New Roman"/>
          <w:b/>
          <w:color w:val="000000"/>
          <w:sz w:val="28"/>
          <w:szCs w:val="28"/>
          <w:lang w:eastAsia="en-US"/>
        </w:rPr>
        <w:t xml:space="preserve">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xml:space="preserve">- выполнять расчеты нагрузок, действующих на конструкции;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xml:space="preserve">- строить расчетную схему конструкции по конструктивной схеме;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xml:space="preserve">- выполнять статический расчет;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xml:space="preserve">- проверять несущую способность конструкций;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подбирать сечение элемента от приложенных нагрузок;</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выполнять расчеты соединений элементов конструкции;</w:t>
      </w:r>
      <w:r w:rsidRPr="003C3594">
        <w:rPr>
          <w:rFonts w:ascii="Times New Roman" w:eastAsia="Calibri" w:hAnsi="Times New Roman"/>
          <w:b/>
          <w:color w:val="000000"/>
          <w:sz w:val="28"/>
          <w:szCs w:val="28"/>
          <w:lang w:eastAsia="en-US"/>
        </w:rPr>
        <w:t xml:space="preserve"> </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 читать проектно-технологическую документацию;</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-пользоваться компьютером с применением специализированного програм</w:t>
      </w:r>
      <w:r w:rsidRPr="003C3594">
        <w:rPr>
          <w:rFonts w:ascii="Times New Roman" w:eastAsia="Calibri" w:hAnsi="Times New Roman"/>
          <w:color w:val="000000"/>
          <w:sz w:val="28"/>
          <w:szCs w:val="28"/>
          <w:lang w:eastAsia="en-US"/>
        </w:rPr>
        <w:t>м</w:t>
      </w:r>
      <w:r w:rsidRPr="003C3594">
        <w:rPr>
          <w:rFonts w:ascii="Times New Roman" w:eastAsia="Calibri" w:hAnsi="Times New Roman"/>
          <w:color w:val="000000"/>
          <w:sz w:val="28"/>
          <w:szCs w:val="28"/>
          <w:lang w:eastAsia="en-US"/>
        </w:rPr>
        <w:t>ного обеспечения;</w:t>
      </w:r>
    </w:p>
    <w:p w:rsidR="00DC2E0B" w:rsidRPr="003C3594" w:rsidRDefault="00DC2E0B" w:rsidP="00DC2E0B">
      <w:pPr>
        <w:spacing w:after="0" w:line="240" w:lineRule="auto"/>
        <w:jc w:val="both"/>
        <w:rPr>
          <w:rFonts w:ascii="Times New Roman" w:eastAsia="Calibri" w:hAnsi="Times New Roman"/>
          <w:color w:val="000000"/>
          <w:sz w:val="28"/>
          <w:szCs w:val="28"/>
          <w:lang w:eastAsia="en-US"/>
        </w:rPr>
      </w:pPr>
      <w:r w:rsidRPr="003C3594">
        <w:rPr>
          <w:rFonts w:ascii="Times New Roman" w:eastAsia="Calibri" w:hAnsi="Times New Roman"/>
          <w:color w:val="000000"/>
          <w:sz w:val="28"/>
          <w:szCs w:val="28"/>
          <w:lang w:eastAsia="en-US"/>
        </w:rPr>
        <w:t>-определять номенклатуру и осуществлять расчет объемов (количества) и графика поставки строительных материалов, конструкций, изделий, оборуд</w:t>
      </w:r>
      <w:r w:rsidRPr="003C3594">
        <w:rPr>
          <w:rFonts w:ascii="Times New Roman" w:eastAsia="Calibri" w:hAnsi="Times New Roman"/>
          <w:color w:val="000000"/>
          <w:sz w:val="28"/>
          <w:szCs w:val="28"/>
          <w:lang w:eastAsia="en-US"/>
        </w:rPr>
        <w:t>о</w:t>
      </w:r>
      <w:r w:rsidRPr="003C3594">
        <w:rPr>
          <w:rFonts w:ascii="Times New Roman" w:eastAsia="Calibri" w:hAnsi="Times New Roman"/>
          <w:color w:val="000000"/>
          <w:sz w:val="28"/>
          <w:szCs w:val="28"/>
          <w:lang w:eastAsia="en-US"/>
        </w:rPr>
        <w:t>вания и других видов материально-технических ресурсов в соответствии с производственными заданиями и календарными планами производства стр</w:t>
      </w:r>
      <w:r w:rsidRPr="003C3594">
        <w:rPr>
          <w:rFonts w:ascii="Times New Roman" w:eastAsia="Calibri" w:hAnsi="Times New Roman"/>
          <w:color w:val="000000"/>
          <w:sz w:val="28"/>
          <w:szCs w:val="28"/>
          <w:lang w:eastAsia="en-US"/>
        </w:rPr>
        <w:t>о</w:t>
      </w:r>
      <w:r w:rsidRPr="003C3594">
        <w:rPr>
          <w:rFonts w:ascii="Times New Roman" w:eastAsia="Calibri" w:hAnsi="Times New Roman"/>
          <w:color w:val="000000"/>
          <w:sz w:val="28"/>
          <w:szCs w:val="28"/>
          <w:lang w:eastAsia="en-US"/>
        </w:rPr>
        <w:t xml:space="preserve">ительных работ на объекте капитального строительства; </w:t>
      </w:r>
    </w:p>
    <w:p w:rsidR="00DC2E0B" w:rsidRPr="00A872DE"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знать:</w:t>
      </w:r>
    </w:p>
    <w:p w:rsidR="00DC2E0B" w:rsidRPr="003C3594" w:rsidRDefault="00DC2E0B" w:rsidP="00DC2E0B">
      <w:pPr>
        <w:spacing w:after="0" w:line="240" w:lineRule="auto"/>
        <w:jc w:val="both"/>
        <w:rPr>
          <w:rFonts w:ascii="Times New Roman" w:eastAsia="Calibri" w:hAnsi="Times New Roman" w:cs="Times New Roman"/>
          <w:sz w:val="28"/>
          <w:szCs w:val="28"/>
          <w:lang w:eastAsia="en-US"/>
        </w:rPr>
      </w:pPr>
      <w:r w:rsidRPr="003C3594">
        <w:rPr>
          <w:rFonts w:ascii="Times New Roman" w:eastAsia="Calibri" w:hAnsi="Times New Roman" w:cs="Times New Roman"/>
          <w:sz w:val="28"/>
          <w:szCs w:val="28"/>
          <w:lang w:eastAsia="en-US"/>
        </w:rPr>
        <w:t>-виды и свойства основных строительных материалов, изделий и констру</w:t>
      </w:r>
      <w:r w:rsidRPr="003C3594">
        <w:rPr>
          <w:rFonts w:ascii="Times New Roman" w:eastAsia="Calibri" w:hAnsi="Times New Roman" w:cs="Times New Roman"/>
          <w:sz w:val="28"/>
          <w:szCs w:val="28"/>
          <w:lang w:eastAsia="en-US"/>
        </w:rPr>
        <w:t>к</w:t>
      </w:r>
      <w:r w:rsidRPr="003C3594">
        <w:rPr>
          <w:rFonts w:ascii="Times New Roman" w:eastAsia="Calibri" w:hAnsi="Times New Roman" w:cs="Times New Roman"/>
          <w:sz w:val="28"/>
          <w:szCs w:val="28"/>
          <w:lang w:eastAsia="en-US"/>
        </w:rPr>
        <w:t>ций, в том числе применяемых при электрозащите, тепло- и звукоизоляции, огнезащите, при создании решений для влажных и мокрых помещений, ант</w:t>
      </w:r>
      <w:r w:rsidRPr="003C3594">
        <w:rPr>
          <w:rFonts w:ascii="Times New Roman" w:eastAsia="Calibri" w:hAnsi="Times New Roman" w:cs="Times New Roman"/>
          <w:sz w:val="28"/>
          <w:szCs w:val="28"/>
          <w:lang w:eastAsia="en-US"/>
        </w:rPr>
        <w:t>и</w:t>
      </w:r>
      <w:r w:rsidRPr="003C3594">
        <w:rPr>
          <w:rFonts w:ascii="Times New Roman" w:eastAsia="Calibri" w:hAnsi="Times New Roman" w:cs="Times New Roman"/>
          <w:sz w:val="28"/>
          <w:szCs w:val="28"/>
          <w:lang w:eastAsia="en-US"/>
        </w:rPr>
        <w:t xml:space="preserve">вандальной защиты; </w:t>
      </w:r>
    </w:p>
    <w:p w:rsidR="00DC2E0B" w:rsidRPr="003C3594" w:rsidRDefault="00DC2E0B" w:rsidP="00DC2E0B">
      <w:pPr>
        <w:spacing w:after="0" w:line="240" w:lineRule="auto"/>
        <w:jc w:val="both"/>
        <w:rPr>
          <w:rFonts w:ascii="Times New Roman" w:eastAsia="Calibri" w:hAnsi="Times New Roman" w:cs="Times New Roman"/>
          <w:b/>
          <w:sz w:val="28"/>
          <w:szCs w:val="28"/>
          <w:lang w:eastAsia="en-US"/>
        </w:rPr>
      </w:pPr>
      <w:r w:rsidRPr="003C3594">
        <w:rPr>
          <w:rFonts w:ascii="Times New Roman" w:eastAsia="Calibri" w:hAnsi="Times New Roman" w:cs="Times New Roman"/>
          <w:sz w:val="28"/>
          <w:szCs w:val="28"/>
          <w:lang w:eastAsia="en-US"/>
        </w:rPr>
        <w:t>-конструктивные системы зданий, основные узлы сопряжений конструкций зданий;</w:t>
      </w:r>
      <w:r w:rsidRPr="003C3594">
        <w:rPr>
          <w:rFonts w:ascii="Times New Roman" w:eastAsia="Calibri" w:hAnsi="Times New Roman" w:cs="Times New Roman"/>
          <w:b/>
          <w:sz w:val="28"/>
          <w:szCs w:val="28"/>
          <w:lang w:eastAsia="en-US"/>
        </w:rPr>
        <w:t xml:space="preserve"> </w:t>
      </w:r>
    </w:p>
    <w:p w:rsidR="00DC2E0B" w:rsidRPr="003C3594" w:rsidRDefault="00DC2E0B" w:rsidP="00DC2E0B">
      <w:pPr>
        <w:spacing w:after="0" w:line="240" w:lineRule="auto"/>
        <w:jc w:val="both"/>
        <w:rPr>
          <w:rFonts w:ascii="Times New Roman" w:eastAsia="Calibri" w:hAnsi="Times New Roman" w:cs="Times New Roman"/>
          <w:sz w:val="28"/>
          <w:szCs w:val="28"/>
          <w:lang w:eastAsia="en-US"/>
        </w:rPr>
      </w:pPr>
      <w:r w:rsidRPr="003C3594">
        <w:rPr>
          <w:rFonts w:ascii="Times New Roman" w:eastAsia="Calibri" w:hAnsi="Times New Roman" w:cs="Times New Roman"/>
          <w:sz w:val="28"/>
          <w:szCs w:val="28"/>
          <w:lang w:eastAsia="en-US"/>
        </w:rPr>
        <w:lastRenderedPageBreak/>
        <w:t>-принципы проектирования схемы планировочной организации земельного участка;</w:t>
      </w:r>
    </w:p>
    <w:p w:rsidR="00DC2E0B" w:rsidRPr="003C3594" w:rsidRDefault="00DC2E0B" w:rsidP="00DC2E0B">
      <w:pPr>
        <w:spacing w:after="0" w:line="240" w:lineRule="auto"/>
        <w:jc w:val="both"/>
        <w:rPr>
          <w:rFonts w:ascii="Times New Roman" w:eastAsia="Calibri" w:hAnsi="Times New Roman" w:cs="Times New Roman"/>
          <w:b/>
          <w:sz w:val="28"/>
          <w:szCs w:val="28"/>
          <w:lang w:eastAsia="en-US"/>
        </w:rPr>
      </w:pPr>
      <w:r w:rsidRPr="003C3594">
        <w:rPr>
          <w:rFonts w:ascii="Times New Roman" w:eastAsia="Calibri" w:hAnsi="Times New Roman" w:cs="Times New Roman"/>
          <w:sz w:val="28"/>
          <w:szCs w:val="28"/>
          <w:lang w:eastAsia="en-US"/>
        </w:rPr>
        <w:t>-международные стандарты по проектированию строительных конструкций, в том числе информационное моделирование зданий (BIM-технологии);</w:t>
      </w:r>
      <w:r w:rsidRPr="003C3594">
        <w:rPr>
          <w:rFonts w:ascii="Times New Roman" w:eastAsia="Calibri" w:hAnsi="Times New Roman" w:cs="Times New Roman"/>
          <w:b/>
          <w:sz w:val="28"/>
          <w:szCs w:val="28"/>
          <w:lang w:eastAsia="en-US"/>
        </w:rPr>
        <w:t xml:space="preserve"> </w:t>
      </w:r>
    </w:p>
    <w:p w:rsidR="00DC2E0B"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r w:rsidRPr="00A872DE">
        <w:rPr>
          <w:rFonts w:ascii="Times New Roman" w:hAnsi="Times New Roman" w:cs="Times New Roman"/>
          <w:b/>
          <w:sz w:val="28"/>
          <w:szCs w:val="28"/>
        </w:rPr>
        <w:t>1.</w:t>
      </w:r>
      <w:r>
        <w:rPr>
          <w:rFonts w:ascii="Times New Roman" w:hAnsi="Times New Roman" w:cs="Times New Roman"/>
          <w:b/>
          <w:sz w:val="28"/>
          <w:szCs w:val="28"/>
        </w:rPr>
        <w:t>2</w:t>
      </w:r>
      <w:r w:rsidRPr="00A872DE">
        <w:rPr>
          <w:rFonts w:ascii="Times New Roman" w:hAnsi="Times New Roman" w:cs="Times New Roman"/>
          <w:b/>
          <w:sz w:val="28"/>
          <w:szCs w:val="28"/>
        </w:rPr>
        <w:t xml:space="preserve">. </w:t>
      </w:r>
      <w:r>
        <w:rPr>
          <w:rFonts w:ascii="Times New Roman" w:hAnsi="Times New Roman" w:cs="Times New Roman"/>
          <w:b/>
          <w:sz w:val="28"/>
          <w:szCs w:val="28"/>
        </w:rPr>
        <w:t>Условия проведения практических занятий.</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20"/>
        <w:contextualSpacing/>
        <w:jc w:val="both"/>
        <w:rPr>
          <w:rFonts w:ascii="Times New Roman" w:hAnsi="Times New Roman" w:cs="Times New Roman"/>
          <w:sz w:val="28"/>
          <w:szCs w:val="28"/>
        </w:rPr>
      </w:pPr>
      <w:r w:rsidRPr="002C78BA">
        <w:rPr>
          <w:rFonts w:ascii="Times New Roman" w:hAnsi="Times New Roman" w:cs="Times New Roman"/>
          <w:sz w:val="28"/>
          <w:szCs w:val="28"/>
        </w:rPr>
        <w:t>Реализация проведения практических занятий предполагает наличие учебных кабинетов 1 – Строительных материалов и изделий; 2 – Основ и</w:t>
      </w:r>
      <w:r w:rsidRPr="002C78BA">
        <w:rPr>
          <w:rFonts w:ascii="Times New Roman" w:hAnsi="Times New Roman" w:cs="Times New Roman"/>
          <w:sz w:val="28"/>
          <w:szCs w:val="28"/>
        </w:rPr>
        <w:t>н</w:t>
      </w:r>
      <w:r w:rsidRPr="002C78BA">
        <w:rPr>
          <w:rFonts w:ascii="Times New Roman" w:hAnsi="Times New Roman" w:cs="Times New Roman"/>
          <w:sz w:val="28"/>
          <w:szCs w:val="28"/>
        </w:rPr>
        <w:t>женерной геологии при производстве работ на строительной площадке; 3 – Проектирования зданий и сооружений; 4 – Технологии и организации стро</w:t>
      </w:r>
      <w:r w:rsidRPr="002C78BA">
        <w:rPr>
          <w:rFonts w:ascii="Times New Roman" w:hAnsi="Times New Roman" w:cs="Times New Roman"/>
          <w:sz w:val="28"/>
          <w:szCs w:val="28"/>
        </w:rPr>
        <w:t>и</w:t>
      </w:r>
      <w:r w:rsidRPr="002C78BA">
        <w:rPr>
          <w:rFonts w:ascii="Times New Roman" w:hAnsi="Times New Roman" w:cs="Times New Roman"/>
          <w:sz w:val="28"/>
          <w:szCs w:val="28"/>
        </w:rPr>
        <w:t>тельных процессов.</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xml:space="preserve">Оборудование учебного кабинета и рабочих мест кабинета </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sz w:val="28"/>
          <w:szCs w:val="28"/>
          <w:u w:val="single"/>
        </w:rPr>
        <w:t>1 – Строительных материалов и изделий</w:t>
      </w:r>
      <w:r w:rsidRPr="002C78BA">
        <w:rPr>
          <w:rFonts w:ascii="Times New Roman" w:hAnsi="Times New Roman" w:cs="Times New Roman"/>
          <w:bCs/>
          <w:sz w:val="28"/>
          <w:szCs w:val="28"/>
        </w:rPr>
        <w:t xml:space="preserve">: </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компьютеры в комплекте;</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стол;</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интерактивная доска;</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проектор;</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парты;</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стулья.</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u w:val="single"/>
        </w:rPr>
      </w:pPr>
      <w:r w:rsidRPr="002C78BA">
        <w:rPr>
          <w:rFonts w:ascii="Times New Roman" w:hAnsi="Times New Roman" w:cs="Times New Roman"/>
          <w:sz w:val="28"/>
          <w:szCs w:val="28"/>
          <w:u w:val="single"/>
        </w:rPr>
        <w:t>2 – Основ инженерной геологии при производстве работ на строительной площадке:</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компьютеры в комплекте;</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стол;</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интерактивная доска;</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проектор;</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парты;</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стулья;</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коллекция минералов и горных пород.</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u w:val="single"/>
        </w:rPr>
      </w:pPr>
      <w:r w:rsidRPr="002C78BA">
        <w:rPr>
          <w:rFonts w:ascii="Times New Roman" w:hAnsi="Times New Roman" w:cs="Times New Roman"/>
          <w:sz w:val="28"/>
          <w:szCs w:val="28"/>
          <w:u w:val="single"/>
        </w:rPr>
        <w:t>3 Проектирование зданий и сооружений:</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компьютеры в комплекте;</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стол;</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интерактивная доска;</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проектор;</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парты;</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стулья;</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кульманы;</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специальное программное обеспечение;</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электронный учебник «Строительное черчение».</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комплект учебно-методической  документации;</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xml:space="preserve">- программное обеспечение </w:t>
      </w:r>
      <w:r w:rsidRPr="002C78BA">
        <w:rPr>
          <w:rFonts w:ascii="Times New Roman" w:hAnsi="Times New Roman" w:cs="Times New Roman"/>
          <w:bCs/>
          <w:sz w:val="28"/>
          <w:szCs w:val="28"/>
          <w:lang w:val="en-US"/>
        </w:rPr>
        <w:t>AutoCAD</w:t>
      </w:r>
      <w:r w:rsidRPr="002C78BA">
        <w:rPr>
          <w:rFonts w:ascii="Times New Roman" w:hAnsi="Times New Roman" w:cs="Times New Roman"/>
          <w:bCs/>
          <w:sz w:val="28"/>
          <w:szCs w:val="28"/>
        </w:rPr>
        <w:t>;</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макеты-тренажеры;</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 комплектом демонстрационных  материалов.</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-приборы для контроля арматуры железобетонных конструкций;</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t>-комплект нормативно-технической  документации на проектирование стр</w:t>
      </w:r>
      <w:r w:rsidRPr="002C78BA">
        <w:rPr>
          <w:rFonts w:ascii="Times New Roman" w:hAnsi="Times New Roman" w:cs="Times New Roman"/>
          <w:bCs/>
          <w:sz w:val="28"/>
          <w:szCs w:val="28"/>
        </w:rPr>
        <w:t>о</w:t>
      </w:r>
      <w:r w:rsidRPr="002C78BA">
        <w:rPr>
          <w:rFonts w:ascii="Times New Roman" w:hAnsi="Times New Roman" w:cs="Times New Roman"/>
          <w:bCs/>
          <w:sz w:val="28"/>
          <w:szCs w:val="28"/>
        </w:rPr>
        <w:t>ительных конструкций;</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sz w:val="28"/>
          <w:szCs w:val="28"/>
        </w:rPr>
      </w:pPr>
      <w:r w:rsidRPr="002C78BA">
        <w:rPr>
          <w:rFonts w:ascii="Times New Roman" w:hAnsi="Times New Roman" w:cs="Times New Roman"/>
          <w:bCs/>
          <w:sz w:val="28"/>
          <w:szCs w:val="28"/>
        </w:rPr>
        <w:lastRenderedPageBreak/>
        <w:t>-наглядные пособия (макеты строительных конструкций, планшеты с обра</w:t>
      </w:r>
      <w:r w:rsidRPr="002C78BA">
        <w:rPr>
          <w:rFonts w:ascii="Times New Roman" w:hAnsi="Times New Roman" w:cs="Times New Roman"/>
          <w:bCs/>
          <w:sz w:val="28"/>
          <w:szCs w:val="28"/>
        </w:rPr>
        <w:t>з</w:t>
      </w:r>
      <w:r w:rsidRPr="002C78BA">
        <w:rPr>
          <w:rFonts w:ascii="Times New Roman" w:hAnsi="Times New Roman" w:cs="Times New Roman"/>
          <w:bCs/>
          <w:sz w:val="28"/>
          <w:szCs w:val="28"/>
        </w:rPr>
        <w:t>цами выполнения курсового и дипломного проектирования).</w:t>
      </w:r>
    </w:p>
    <w:p w:rsidR="00DC2E0B" w:rsidRPr="002C78BA" w:rsidRDefault="00DC2E0B" w:rsidP="00DC2E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
          <w:sz w:val="28"/>
          <w:szCs w:val="28"/>
        </w:rPr>
      </w:pPr>
    </w:p>
    <w:p w:rsidR="00DC2E0B" w:rsidRDefault="00DC2E0B" w:rsidP="00DC2E0B">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1.3. Формы </w:t>
      </w:r>
      <w:r>
        <w:rPr>
          <w:rFonts w:ascii="Times New Roman" w:hAnsi="Times New Roman" w:cs="Times New Roman"/>
          <w:b/>
          <w:sz w:val="28"/>
          <w:szCs w:val="28"/>
        </w:rPr>
        <w:t>проведения практических занятий.</w:t>
      </w:r>
    </w:p>
    <w:p w:rsidR="00DC2E0B" w:rsidRPr="004358DA" w:rsidRDefault="00DC2E0B" w:rsidP="00DC2E0B">
      <w:pPr>
        <w:pStyle w:val="a3"/>
        <w:rPr>
          <w:rFonts w:ascii="Times New Roman" w:hAnsi="Times New Roman" w:cs="Times New Roman"/>
          <w:sz w:val="28"/>
          <w:szCs w:val="28"/>
        </w:rPr>
        <w:sectPr w:rsidR="00DC2E0B" w:rsidRPr="004358DA">
          <w:pgSz w:w="11906" w:h="16838"/>
          <w:pgMar w:top="1134" w:right="850" w:bottom="1134" w:left="1701" w:header="708" w:footer="708" w:gutter="0"/>
          <w:cols w:space="708"/>
          <w:docGrid w:linePitch="360"/>
        </w:sectPr>
      </w:pPr>
      <w:r w:rsidRPr="004358DA">
        <w:rPr>
          <w:rFonts w:ascii="Times New Roman" w:hAnsi="Times New Roman" w:cs="Times New Roman"/>
          <w:sz w:val="28"/>
          <w:szCs w:val="28"/>
        </w:rPr>
        <w:t xml:space="preserve">Практические работы выполняются </w:t>
      </w:r>
      <w:r>
        <w:rPr>
          <w:rFonts w:ascii="Times New Roman" w:hAnsi="Times New Roman" w:cs="Times New Roman"/>
          <w:sz w:val="28"/>
          <w:szCs w:val="28"/>
        </w:rPr>
        <w:t>в виде расчётов или в виде чертежей.</w:t>
      </w:r>
    </w:p>
    <w:p w:rsidR="002B4C2F" w:rsidRDefault="002B4C2F" w:rsidP="002B4C2F">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1.4. Состав и содержание материалов для проведения практических</w:t>
      </w:r>
      <w:r>
        <w:rPr>
          <w:rFonts w:ascii="Times New Roman" w:hAnsi="Times New Roman" w:cs="Times New Roman"/>
          <w:b/>
          <w:sz w:val="28"/>
          <w:szCs w:val="28"/>
        </w:rPr>
        <w:t xml:space="preserve"> занятий.</w:t>
      </w:r>
    </w:p>
    <w:tbl>
      <w:tblPr>
        <w:tblW w:w="15060" w:type="dxa"/>
        <w:tblInd w:w="108" w:type="dxa"/>
        <w:tblLayout w:type="fixed"/>
        <w:tblLook w:val="04A0" w:firstRow="1" w:lastRow="0" w:firstColumn="1" w:lastColumn="0" w:noHBand="0" w:noVBand="1"/>
      </w:tblPr>
      <w:tblGrid>
        <w:gridCol w:w="3686"/>
        <w:gridCol w:w="516"/>
        <w:gridCol w:w="117"/>
        <w:gridCol w:w="9148"/>
        <w:gridCol w:w="1593"/>
      </w:tblGrid>
      <w:tr w:rsidR="001616BF" w:rsidRPr="00A872DE" w:rsidTr="001616BF">
        <w:trPr>
          <w:trHeight w:val="1260"/>
        </w:trPr>
        <w:tc>
          <w:tcPr>
            <w:tcW w:w="368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Наименование разделов профессионального мод</w:t>
            </w:r>
            <w:r w:rsidRPr="00A872DE">
              <w:rPr>
                <w:rFonts w:ascii="Times New Roman" w:hAnsi="Times New Roman" w:cs="Times New Roman"/>
                <w:b/>
                <w:bCs/>
                <w:sz w:val="28"/>
                <w:szCs w:val="28"/>
              </w:rPr>
              <w:t>у</w:t>
            </w:r>
            <w:r w:rsidRPr="00A872DE">
              <w:rPr>
                <w:rFonts w:ascii="Times New Roman" w:hAnsi="Times New Roman" w:cs="Times New Roman"/>
                <w:b/>
                <w:bCs/>
                <w:sz w:val="28"/>
                <w:szCs w:val="28"/>
              </w:rPr>
              <w:t>ля (ПМ), междисципл</w:t>
            </w:r>
            <w:r w:rsidRPr="00A872DE">
              <w:rPr>
                <w:rFonts w:ascii="Times New Roman" w:hAnsi="Times New Roman" w:cs="Times New Roman"/>
                <w:b/>
                <w:bCs/>
                <w:sz w:val="28"/>
                <w:szCs w:val="28"/>
              </w:rPr>
              <w:t>и</w:t>
            </w:r>
            <w:r w:rsidRPr="00A872DE">
              <w:rPr>
                <w:rFonts w:ascii="Times New Roman" w:hAnsi="Times New Roman" w:cs="Times New Roman"/>
                <w:b/>
                <w:bCs/>
                <w:sz w:val="28"/>
                <w:szCs w:val="28"/>
              </w:rPr>
              <w:t>нарных курсов (МДК) и тем</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2B4C2F">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Содержание лабораторные</w:t>
            </w:r>
            <w:r>
              <w:rPr>
                <w:rFonts w:ascii="Times New Roman" w:hAnsi="Times New Roman" w:cs="Times New Roman"/>
                <w:b/>
                <w:bCs/>
                <w:sz w:val="28"/>
                <w:szCs w:val="28"/>
              </w:rPr>
              <w:t xml:space="preserve"> работы и практические занятия </w:t>
            </w:r>
            <w:proofErr w:type="gramStart"/>
            <w:r>
              <w:rPr>
                <w:rFonts w:ascii="Times New Roman" w:hAnsi="Times New Roman" w:cs="Times New Roman"/>
                <w:b/>
                <w:bCs/>
                <w:sz w:val="28"/>
                <w:szCs w:val="28"/>
              </w:rPr>
              <w:t>обучающихся</w:t>
            </w:r>
            <w:proofErr w:type="gramEnd"/>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Объем ч</w:t>
            </w:r>
            <w:r w:rsidRPr="00A872DE">
              <w:rPr>
                <w:rFonts w:ascii="Times New Roman" w:hAnsi="Times New Roman" w:cs="Times New Roman"/>
                <w:b/>
                <w:bCs/>
                <w:sz w:val="28"/>
                <w:szCs w:val="28"/>
              </w:rPr>
              <w:t>а</w:t>
            </w:r>
            <w:r w:rsidRPr="00A872DE">
              <w:rPr>
                <w:rFonts w:ascii="Times New Roman" w:hAnsi="Times New Roman" w:cs="Times New Roman"/>
                <w:b/>
                <w:bCs/>
                <w:sz w:val="28"/>
                <w:szCs w:val="28"/>
              </w:rPr>
              <w:t>сов</w:t>
            </w:r>
            <w:r w:rsidR="00A276A1">
              <w:rPr>
                <w:rFonts w:ascii="Times New Roman" w:hAnsi="Times New Roman" w:cs="Times New Roman"/>
                <w:b/>
                <w:bCs/>
                <w:sz w:val="28"/>
                <w:szCs w:val="28"/>
              </w:rPr>
              <w:t xml:space="preserve"> по практич</w:t>
            </w:r>
            <w:r w:rsidR="00A276A1">
              <w:rPr>
                <w:rFonts w:ascii="Times New Roman" w:hAnsi="Times New Roman" w:cs="Times New Roman"/>
                <w:b/>
                <w:bCs/>
                <w:sz w:val="28"/>
                <w:szCs w:val="28"/>
              </w:rPr>
              <w:t>е</w:t>
            </w:r>
            <w:r w:rsidR="00A276A1">
              <w:rPr>
                <w:rFonts w:ascii="Times New Roman" w:hAnsi="Times New Roman" w:cs="Times New Roman"/>
                <w:b/>
                <w:bCs/>
                <w:sz w:val="28"/>
                <w:szCs w:val="28"/>
              </w:rPr>
              <w:t>ским р</w:t>
            </w:r>
            <w:r w:rsidR="00A276A1">
              <w:rPr>
                <w:rFonts w:ascii="Times New Roman" w:hAnsi="Times New Roman" w:cs="Times New Roman"/>
                <w:b/>
                <w:bCs/>
                <w:sz w:val="28"/>
                <w:szCs w:val="28"/>
              </w:rPr>
              <w:t>а</w:t>
            </w:r>
            <w:r w:rsidR="00A276A1">
              <w:rPr>
                <w:rFonts w:ascii="Times New Roman" w:hAnsi="Times New Roman" w:cs="Times New Roman"/>
                <w:b/>
                <w:bCs/>
                <w:sz w:val="28"/>
                <w:szCs w:val="28"/>
              </w:rPr>
              <w:t>ботам</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1</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2</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3</w:t>
            </w:r>
          </w:p>
        </w:tc>
      </w:tr>
      <w:tr w:rsidR="001616BF" w:rsidRPr="00A872DE" w:rsidTr="001616BF">
        <w:trPr>
          <w:trHeight w:val="63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МДК 01.01 Проектиров</w:t>
            </w:r>
            <w:r w:rsidRPr="00A872DE">
              <w:rPr>
                <w:rFonts w:ascii="Times New Roman" w:hAnsi="Times New Roman" w:cs="Times New Roman"/>
                <w:b/>
                <w:bCs/>
                <w:sz w:val="28"/>
                <w:szCs w:val="28"/>
              </w:rPr>
              <w:t>а</w:t>
            </w:r>
            <w:r w:rsidRPr="00A872DE">
              <w:rPr>
                <w:rFonts w:ascii="Times New Roman" w:hAnsi="Times New Roman" w:cs="Times New Roman"/>
                <w:b/>
                <w:bCs/>
                <w:sz w:val="28"/>
                <w:szCs w:val="28"/>
              </w:rPr>
              <w:t>ние зданий и сооружений</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9050B5"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140</w:t>
            </w:r>
          </w:p>
        </w:tc>
      </w:tr>
      <w:tr w:rsidR="001616BF" w:rsidRPr="00A872DE" w:rsidTr="001616BF">
        <w:trPr>
          <w:trHeight w:val="1260"/>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Тема 1.  Инженерно-геологические исследов</w:t>
            </w:r>
            <w:r w:rsidRPr="00A872DE">
              <w:rPr>
                <w:rFonts w:ascii="Times New Roman" w:hAnsi="Times New Roman" w:cs="Times New Roman"/>
                <w:b/>
                <w:bCs/>
                <w:sz w:val="28"/>
                <w:szCs w:val="28"/>
              </w:rPr>
              <w:t>а</w:t>
            </w:r>
            <w:r w:rsidRPr="00A872DE">
              <w:rPr>
                <w:rFonts w:ascii="Times New Roman" w:hAnsi="Times New Roman" w:cs="Times New Roman"/>
                <w:b/>
                <w:bCs/>
                <w:sz w:val="28"/>
                <w:szCs w:val="28"/>
              </w:rPr>
              <w:t>ния для строительства.</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1593" w:type="dxa"/>
            <w:tcBorders>
              <w:top w:val="nil"/>
              <w:left w:val="nil"/>
              <w:bottom w:val="single" w:sz="4" w:space="0" w:color="auto"/>
              <w:right w:val="single" w:sz="4" w:space="0" w:color="auto"/>
            </w:tcBorders>
            <w:shd w:val="clear" w:color="auto" w:fill="auto"/>
            <w:hideMark/>
          </w:tcPr>
          <w:p w:rsidR="001616BF" w:rsidRPr="00A872DE" w:rsidRDefault="009050B5"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6</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nil"/>
              <w:left w:val="nil"/>
              <w:bottom w:val="single" w:sz="4" w:space="0" w:color="auto"/>
              <w:right w:val="single" w:sz="4" w:space="0" w:color="auto"/>
            </w:tcBorders>
            <w:shd w:val="clear" w:color="auto" w:fill="auto"/>
            <w:hideMark/>
          </w:tcPr>
          <w:p w:rsidR="001616BF" w:rsidRPr="00341F69" w:rsidRDefault="009050B5" w:rsidP="00A872DE">
            <w:pPr>
              <w:spacing w:after="0" w:line="240" w:lineRule="auto"/>
              <w:contextualSpacing/>
              <w:jc w:val="center"/>
              <w:rPr>
                <w:rFonts w:ascii="Times New Roman" w:hAnsi="Times New Roman" w:cs="Times New Roman"/>
                <w:bCs/>
                <w:sz w:val="28"/>
                <w:szCs w:val="28"/>
              </w:rPr>
            </w:pPr>
            <w:r>
              <w:rPr>
                <w:rFonts w:ascii="Times New Roman" w:hAnsi="Times New Roman" w:cs="Times New Roman"/>
                <w:bCs/>
                <w:sz w:val="28"/>
                <w:szCs w:val="28"/>
              </w:rPr>
              <w:t>6</w:t>
            </w:r>
          </w:p>
        </w:tc>
      </w:tr>
      <w:tr w:rsidR="00C85312" w:rsidRPr="00A872DE" w:rsidTr="00CA217E">
        <w:trPr>
          <w:trHeight w:val="315"/>
        </w:trPr>
        <w:tc>
          <w:tcPr>
            <w:tcW w:w="3686" w:type="dxa"/>
            <w:vMerge w:val="restart"/>
            <w:tcBorders>
              <w:top w:val="nil"/>
              <w:left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p w:rsidR="00C85312" w:rsidRPr="00A872DE" w:rsidRDefault="00C85312"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Тема 2. Строительные м</w:t>
            </w:r>
            <w:r w:rsidRPr="00A872DE">
              <w:rPr>
                <w:rFonts w:ascii="Times New Roman" w:hAnsi="Times New Roman" w:cs="Times New Roman"/>
                <w:b/>
                <w:bCs/>
                <w:sz w:val="28"/>
                <w:szCs w:val="28"/>
              </w:rPr>
              <w:t>а</w:t>
            </w:r>
            <w:r w:rsidRPr="00A872DE">
              <w:rPr>
                <w:rFonts w:ascii="Times New Roman" w:hAnsi="Times New Roman" w:cs="Times New Roman"/>
                <w:b/>
                <w:bCs/>
                <w:sz w:val="28"/>
                <w:szCs w:val="28"/>
              </w:rPr>
              <w:t>териалы и изделия.</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1.</w:t>
            </w:r>
          </w:p>
        </w:tc>
        <w:tc>
          <w:tcPr>
            <w:tcW w:w="9265" w:type="dxa"/>
            <w:gridSpan w:val="2"/>
            <w:tcBorders>
              <w:top w:val="nil"/>
              <w:left w:val="nil"/>
              <w:bottom w:val="single" w:sz="4" w:space="0" w:color="auto"/>
              <w:right w:val="single" w:sz="4" w:space="0" w:color="auto"/>
            </w:tcBorders>
            <w:shd w:val="clear" w:color="auto" w:fill="auto"/>
            <w:vAlign w:val="center"/>
            <w:hideMark/>
          </w:tcPr>
          <w:p w:rsidR="00C85312" w:rsidRPr="00450B84" w:rsidRDefault="00C85312" w:rsidP="009050B5">
            <w:pPr>
              <w:spacing w:after="0"/>
              <w:jc w:val="both"/>
              <w:rPr>
                <w:rFonts w:ascii="Times New Roman" w:eastAsiaTheme="minorHAnsi" w:hAnsi="Times New Roman"/>
                <w:bCs/>
                <w:sz w:val="28"/>
                <w:szCs w:val="28"/>
                <w:lang w:eastAsia="en-US"/>
              </w:rPr>
            </w:pPr>
            <w:r w:rsidRPr="00450B84">
              <w:rPr>
                <w:rFonts w:ascii="Times New Roman" w:eastAsiaTheme="minorHAnsi" w:hAnsi="Times New Roman"/>
                <w:bCs/>
                <w:sz w:val="28"/>
                <w:szCs w:val="28"/>
                <w:lang w:eastAsia="en-US"/>
              </w:rPr>
              <w:t>Определение  диагностических признаков минералов</w:t>
            </w:r>
          </w:p>
          <w:p w:rsidR="00C85312" w:rsidRPr="00450B84" w:rsidRDefault="00C85312" w:rsidP="009050B5">
            <w:pPr>
              <w:spacing w:after="0" w:line="240" w:lineRule="auto"/>
              <w:contextualSpacing/>
              <w:rPr>
                <w:rFonts w:ascii="Times New Roman" w:hAnsi="Times New Roman" w:cs="Times New Roman"/>
                <w:sz w:val="28"/>
                <w:szCs w:val="28"/>
              </w:rPr>
            </w:pPr>
            <w:r w:rsidRPr="00450B84">
              <w:rPr>
                <w:rFonts w:ascii="Times New Roman" w:eastAsiaTheme="minorHAnsi" w:hAnsi="Times New Roman"/>
                <w:bCs/>
                <w:sz w:val="28"/>
                <w:szCs w:val="28"/>
                <w:lang w:eastAsia="en-US"/>
              </w:rPr>
              <w:t>Определение магматических, осадочных, метаморфических горных пород по образцам</w:t>
            </w:r>
          </w:p>
        </w:tc>
        <w:tc>
          <w:tcPr>
            <w:tcW w:w="1593" w:type="dxa"/>
            <w:tcBorders>
              <w:top w:val="nil"/>
              <w:left w:val="nil"/>
              <w:bottom w:val="single" w:sz="4" w:space="0" w:color="auto"/>
              <w:right w:val="single" w:sz="4" w:space="0" w:color="auto"/>
            </w:tcBorders>
            <w:shd w:val="clear" w:color="auto" w:fill="auto"/>
            <w:hideMark/>
          </w:tcPr>
          <w:p w:rsidR="00C85312" w:rsidRPr="00A872DE" w:rsidRDefault="00C85312"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C85312" w:rsidRPr="00A872DE" w:rsidTr="00CA217E">
        <w:trPr>
          <w:trHeight w:val="315"/>
        </w:trPr>
        <w:tc>
          <w:tcPr>
            <w:tcW w:w="3686" w:type="dxa"/>
            <w:vMerge/>
            <w:tcBorders>
              <w:left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p>
        </w:tc>
        <w:tc>
          <w:tcPr>
            <w:tcW w:w="516" w:type="dxa"/>
            <w:tcBorders>
              <w:top w:val="nil"/>
              <w:left w:val="nil"/>
              <w:bottom w:val="nil"/>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2.</w:t>
            </w:r>
          </w:p>
        </w:tc>
        <w:tc>
          <w:tcPr>
            <w:tcW w:w="9265" w:type="dxa"/>
            <w:gridSpan w:val="2"/>
            <w:tcBorders>
              <w:top w:val="nil"/>
              <w:left w:val="nil"/>
              <w:bottom w:val="nil"/>
              <w:right w:val="nil"/>
            </w:tcBorders>
            <w:shd w:val="clear" w:color="auto" w:fill="auto"/>
            <w:noWrap/>
            <w:vAlign w:val="bottom"/>
            <w:hideMark/>
          </w:tcPr>
          <w:p w:rsidR="00C85312" w:rsidRPr="00450B84" w:rsidRDefault="00C85312" w:rsidP="00A872DE">
            <w:pPr>
              <w:spacing w:after="0" w:line="240" w:lineRule="auto"/>
              <w:contextualSpacing/>
              <w:rPr>
                <w:rFonts w:ascii="Times New Roman" w:hAnsi="Times New Roman" w:cs="Times New Roman"/>
                <w:sz w:val="28"/>
                <w:szCs w:val="28"/>
              </w:rPr>
            </w:pPr>
            <w:r w:rsidRPr="00450B84">
              <w:rPr>
                <w:rFonts w:ascii="Times New Roman" w:eastAsiaTheme="minorHAnsi" w:hAnsi="Times New Roman"/>
                <w:bCs/>
                <w:sz w:val="28"/>
                <w:szCs w:val="28"/>
                <w:lang w:eastAsia="en-US"/>
              </w:rPr>
              <w:t>Построение  геоморфологического и геологического разрезов</w:t>
            </w:r>
          </w:p>
        </w:tc>
        <w:tc>
          <w:tcPr>
            <w:tcW w:w="1593" w:type="dxa"/>
            <w:tcBorders>
              <w:top w:val="nil"/>
              <w:left w:val="single" w:sz="4" w:space="0" w:color="auto"/>
              <w:bottom w:val="single" w:sz="4" w:space="0" w:color="auto"/>
              <w:right w:val="single" w:sz="4" w:space="0" w:color="auto"/>
            </w:tcBorders>
            <w:shd w:val="clear" w:color="auto" w:fill="auto"/>
            <w:hideMark/>
          </w:tcPr>
          <w:p w:rsidR="00C85312" w:rsidRPr="00A872DE" w:rsidRDefault="00C85312"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C85312" w:rsidRPr="00A872DE" w:rsidTr="00CA217E">
        <w:trPr>
          <w:trHeight w:val="315"/>
        </w:trPr>
        <w:tc>
          <w:tcPr>
            <w:tcW w:w="3686" w:type="dxa"/>
            <w:vMerge/>
            <w:tcBorders>
              <w:left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p>
        </w:tc>
        <w:tc>
          <w:tcPr>
            <w:tcW w:w="516" w:type="dxa"/>
            <w:tcBorders>
              <w:top w:val="single" w:sz="4" w:space="0" w:color="auto"/>
              <w:left w:val="nil"/>
              <w:bottom w:val="nil"/>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3.</w:t>
            </w:r>
          </w:p>
        </w:tc>
        <w:tc>
          <w:tcPr>
            <w:tcW w:w="9265" w:type="dxa"/>
            <w:gridSpan w:val="2"/>
            <w:tcBorders>
              <w:top w:val="single" w:sz="4" w:space="0" w:color="auto"/>
              <w:left w:val="nil"/>
              <w:bottom w:val="nil"/>
              <w:right w:val="single" w:sz="4" w:space="0" w:color="auto"/>
            </w:tcBorders>
            <w:shd w:val="clear" w:color="auto" w:fill="auto"/>
            <w:noWrap/>
            <w:vAlign w:val="bottom"/>
            <w:hideMark/>
          </w:tcPr>
          <w:p w:rsidR="00C85312" w:rsidRPr="00450B84" w:rsidRDefault="00C85312" w:rsidP="00A872DE">
            <w:pPr>
              <w:spacing w:after="0" w:line="240" w:lineRule="auto"/>
              <w:contextualSpacing/>
              <w:rPr>
                <w:rFonts w:ascii="Times New Roman" w:hAnsi="Times New Roman" w:cs="Times New Roman"/>
                <w:sz w:val="28"/>
                <w:szCs w:val="28"/>
              </w:rPr>
            </w:pPr>
            <w:r w:rsidRPr="00450B84">
              <w:rPr>
                <w:rFonts w:ascii="Times New Roman" w:eastAsiaTheme="minorHAnsi" w:hAnsi="Times New Roman"/>
                <w:bCs/>
                <w:sz w:val="28"/>
                <w:szCs w:val="28"/>
                <w:lang w:eastAsia="en-US"/>
              </w:rPr>
              <w:t>Построение карты гидроизогипс по данным геологоразведки.</w:t>
            </w:r>
          </w:p>
        </w:tc>
        <w:tc>
          <w:tcPr>
            <w:tcW w:w="1593" w:type="dxa"/>
            <w:tcBorders>
              <w:top w:val="nil"/>
              <w:left w:val="nil"/>
              <w:bottom w:val="single" w:sz="4" w:space="0" w:color="auto"/>
              <w:right w:val="single" w:sz="4" w:space="0" w:color="auto"/>
            </w:tcBorders>
            <w:shd w:val="clear" w:color="auto" w:fill="auto"/>
            <w:hideMark/>
          </w:tcPr>
          <w:p w:rsidR="00C85312" w:rsidRPr="00A872DE" w:rsidRDefault="00C85312"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C85312" w:rsidRPr="00A872DE" w:rsidTr="00C85312">
        <w:trPr>
          <w:trHeight w:val="81"/>
        </w:trPr>
        <w:tc>
          <w:tcPr>
            <w:tcW w:w="3686" w:type="dxa"/>
            <w:vMerge/>
            <w:tcBorders>
              <w:left w:val="single" w:sz="4" w:space="0" w:color="auto"/>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C85312" w:rsidRPr="00450B84" w:rsidRDefault="00C85312" w:rsidP="00A872DE">
            <w:pPr>
              <w:spacing w:after="0" w:line="240" w:lineRule="auto"/>
              <w:contextualSpacing/>
              <w:jc w:val="center"/>
              <w:rPr>
                <w:rFonts w:ascii="Times New Roman" w:hAnsi="Times New Roman" w:cs="Times New Roman"/>
                <w:sz w:val="28"/>
                <w:szCs w:val="28"/>
              </w:rPr>
            </w:pPr>
            <w:r w:rsidRPr="00450B84">
              <w:rPr>
                <w:rFonts w:ascii="Times New Roman" w:hAnsi="Times New Roman" w:cs="Times New Roman"/>
                <w:sz w:val="28"/>
                <w:szCs w:val="28"/>
              </w:rPr>
              <w:t> </w:t>
            </w:r>
          </w:p>
        </w:tc>
        <w:tc>
          <w:tcPr>
            <w:tcW w:w="1593" w:type="dxa"/>
            <w:tcBorders>
              <w:top w:val="nil"/>
              <w:left w:val="nil"/>
              <w:bottom w:val="single" w:sz="4" w:space="0" w:color="auto"/>
              <w:right w:val="single" w:sz="4" w:space="0" w:color="auto"/>
            </w:tcBorders>
            <w:shd w:val="clear" w:color="auto" w:fill="auto"/>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12</w:t>
            </w:r>
          </w:p>
        </w:tc>
      </w:tr>
      <w:tr w:rsidR="001616BF" w:rsidRPr="00A276A1"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450B84" w:rsidRDefault="001616BF" w:rsidP="00A872DE">
            <w:pPr>
              <w:spacing w:after="0" w:line="240" w:lineRule="auto"/>
              <w:contextualSpacing/>
              <w:rPr>
                <w:rFonts w:ascii="Times New Roman" w:hAnsi="Times New Roman" w:cs="Times New Roman"/>
                <w:b/>
                <w:bCs/>
                <w:sz w:val="28"/>
                <w:szCs w:val="28"/>
              </w:rPr>
            </w:pPr>
            <w:r w:rsidRPr="00450B84">
              <w:rPr>
                <w:rFonts w:ascii="Times New Roman" w:hAnsi="Times New Roman" w:cs="Times New Roman"/>
                <w:b/>
                <w:bCs/>
                <w:sz w:val="28"/>
                <w:szCs w:val="28"/>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1616BF" w:rsidRPr="00A276A1" w:rsidRDefault="009050B5" w:rsidP="00A872DE">
            <w:pPr>
              <w:spacing w:after="0" w:line="240" w:lineRule="auto"/>
              <w:contextualSpacing/>
              <w:jc w:val="center"/>
              <w:rPr>
                <w:rFonts w:ascii="Times New Roman" w:hAnsi="Times New Roman" w:cs="Times New Roman"/>
                <w:bCs/>
                <w:sz w:val="28"/>
                <w:szCs w:val="28"/>
              </w:rPr>
            </w:pPr>
            <w:r>
              <w:rPr>
                <w:rFonts w:ascii="Times New Roman" w:hAnsi="Times New Roman" w:cs="Times New Roman"/>
                <w:bCs/>
                <w:sz w:val="28"/>
                <w:szCs w:val="28"/>
              </w:rPr>
              <w:t>12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450B84" w:rsidRDefault="009050B5" w:rsidP="00A872DE">
            <w:pPr>
              <w:spacing w:after="0" w:line="240" w:lineRule="auto"/>
              <w:contextualSpacing/>
              <w:jc w:val="center"/>
              <w:rPr>
                <w:rFonts w:ascii="Times New Roman" w:hAnsi="Times New Roman" w:cs="Times New Roman"/>
                <w:b/>
                <w:bCs/>
                <w:sz w:val="28"/>
                <w:szCs w:val="28"/>
              </w:rPr>
            </w:pPr>
            <w:r w:rsidRPr="00450B84">
              <w:rPr>
                <w:rFonts w:ascii="Times New Roman" w:hAnsi="Times New Roman" w:cs="Times New Roman"/>
                <w:b/>
                <w:bCs/>
                <w:sz w:val="28"/>
                <w:szCs w:val="28"/>
              </w:rPr>
              <w:t>4</w:t>
            </w:r>
            <w:r w:rsidR="001616BF" w:rsidRPr="00450B84">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450B84" w:rsidRDefault="00417593" w:rsidP="00A872DE">
            <w:pPr>
              <w:spacing w:after="0" w:line="240" w:lineRule="auto"/>
              <w:contextualSpacing/>
              <w:rPr>
                <w:rFonts w:ascii="Times New Roman" w:hAnsi="Times New Roman" w:cs="Times New Roman"/>
                <w:sz w:val="28"/>
                <w:szCs w:val="28"/>
              </w:rPr>
            </w:pPr>
            <w:r w:rsidRPr="00450B84">
              <w:rPr>
                <w:rFonts w:ascii="Times New Roman" w:hAnsi="Times New Roman"/>
                <w:sz w:val="28"/>
                <w:szCs w:val="28"/>
              </w:rPr>
              <w:t>Ознакомление с эксплуатационно - техническими  характеристиками кр</w:t>
            </w:r>
            <w:r w:rsidRPr="00450B84">
              <w:rPr>
                <w:rFonts w:ascii="Times New Roman" w:hAnsi="Times New Roman"/>
                <w:sz w:val="28"/>
                <w:szCs w:val="28"/>
              </w:rPr>
              <w:t>о</w:t>
            </w:r>
            <w:r w:rsidRPr="00450B84">
              <w:rPr>
                <w:rFonts w:ascii="Times New Roman" w:hAnsi="Times New Roman"/>
                <w:sz w:val="28"/>
                <w:szCs w:val="28"/>
              </w:rPr>
              <w:t>вельных  гидроизоляционных материалов.</w:t>
            </w:r>
          </w:p>
        </w:tc>
        <w:tc>
          <w:tcPr>
            <w:tcW w:w="1593" w:type="dxa"/>
            <w:tcBorders>
              <w:top w:val="nil"/>
              <w:left w:val="nil"/>
              <w:bottom w:val="nil"/>
              <w:right w:val="single" w:sz="4" w:space="0" w:color="auto"/>
            </w:tcBorders>
            <w:shd w:val="clear" w:color="auto" w:fill="auto"/>
            <w:hideMark/>
          </w:tcPr>
          <w:p w:rsidR="001616BF" w:rsidRPr="00A872DE" w:rsidRDefault="00417593"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450B84" w:rsidRDefault="009050B5" w:rsidP="00A872DE">
            <w:pPr>
              <w:spacing w:after="0" w:line="240" w:lineRule="auto"/>
              <w:contextualSpacing/>
              <w:jc w:val="center"/>
              <w:rPr>
                <w:rFonts w:ascii="Times New Roman" w:hAnsi="Times New Roman" w:cs="Times New Roman"/>
                <w:b/>
                <w:bCs/>
                <w:sz w:val="28"/>
                <w:szCs w:val="28"/>
              </w:rPr>
            </w:pPr>
            <w:r w:rsidRPr="00450B84">
              <w:rPr>
                <w:rFonts w:ascii="Times New Roman" w:hAnsi="Times New Roman" w:cs="Times New Roman"/>
                <w:b/>
                <w:bCs/>
                <w:sz w:val="28"/>
                <w:szCs w:val="28"/>
              </w:rPr>
              <w:t>5</w:t>
            </w:r>
            <w:r w:rsidR="001616BF" w:rsidRPr="00450B84">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450B84" w:rsidRDefault="00417593" w:rsidP="00A872DE">
            <w:pPr>
              <w:spacing w:after="0" w:line="240" w:lineRule="auto"/>
              <w:contextualSpacing/>
              <w:rPr>
                <w:rFonts w:ascii="Times New Roman" w:hAnsi="Times New Roman" w:cs="Times New Roman"/>
                <w:sz w:val="28"/>
                <w:szCs w:val="28"/>
              </w:rPr>
            </w:pPr>
            <w:r w:rsidRPr="00450B84">
              <w:rPr>
                <w:rFonts w:ascii="Times New Roman" w:hAnsi="Times New Roman"/>
                <w:sz w:val="28"/>
                <w:szCs w:val="28"/>
              </w:rPr>
              <w:t>Ознакомление с эксплуатационно - техническими характеристиками те</w:t>
            </w:r>
            <w:r w:rsidRPr="00450B84">
              <w:rPr>
                <w:rFonts w:ascii="Times New Roman" w:hAnsi="Times New Roman"/>
                <w:sz w:val="28"/>
                <w:szCs w:val="28"/>
              </w:rPr>
              <w:t>п</w:t>
            </w:r>
            <w:r w:rsidRPr="00450B84">
              <w:rPr>
                <w:rFonts w:ascii="Times New Roman" w:hAnsi="Times New Roman"/>
                <w:sz w:val="28"/>
                <w:szCs w:val="28"/>
              </w:rPr>
              <w:t>лоизоляционных материалов.</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417593"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450B84" w:rsidRDefault="009050B5" w:rsidP="00A872DE">
            <w:pPr>
              <w:spacing w:after="0" w:line="240" w:lineRule="auto"/>
              <w:contextualSpacing/>
              <w:jc w:val="center"/>
              <w:rPr>
                <w:rFonts w:ascii="Times New Roman" w:hAnsi="Times New Roman" w:cs="Times New Roman"/>
                <w:b/>
                <w:bCs/>
                <w:sz w:val="28"/>
                <w:szCs w:val="28"/>
              </w:rPr>
            </w:pPr>
            <w:r w:rsidRPr="00450B84">
              <w:rPr>
                <w:rFonts w:ascii="Times New Roman" w:hAnsi="Times New Roman" w:cs="Times New Roman"/>
                <w:b/>
                <w:bCs/>
                <w:sz w:val="28"/>
                <w:szCs w:val="28"/>
              </w:rPr>
              <w:t>6</w:t>
            </w:r>
            <w:r w:rsidR="001616BF" w:rsidRPr="00450B84">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450B84" w:rsidRDefault="00417593" w:rsidP="00A872DE">
            <w:pPr>
              <w:spacing w:after="0" w:line="240" w:lineRule="auto"/>
              <w:contextualSpacing/>
              <w:rPr>
                <w:rFonts w:ascii="Times New Roman" w:hAnsi="Times New Roman" w:cs="Times New Roman"/>
                <w:sz w:val="28"/>
                <w:szCs w:val="28"/>
              </w:rPr>
            </w:pPr>
            <w:r w:rsidRPr="00450B84">
              <w:rPr>
                <w:rFonts w:ascii="Times New Roman" w:hAnsi="Times New Roman"/>
                <w:sz w:val="28"/>
                <w:szCs w:val="28"/>
              </w:rPr>
              <w:t xml:space="preserve">Ознакомление со строительными смесями и листовыми материалами на основе </w:t>
            </w:r>
            <w:proofErr w:type="gramStart"/>
            <w:r w:rsidRPr="00450B84">
              <w:rPr>
                <w:rFonts w:ascii="Times New Roman" w:hAnsi="Times New Roman"/>
                <w:sz w:val="28"/>
                <w:szCs w:val="28"/>
              </w:rPr>
              <w:t>гипсовых</w:t>
            </w:r>
            <w:proofErr w:type="gramEnd"/>
            <w:r w:rsidRPr="00450B84">
              <w:rPr>
                <w:rFonts w:ascii="Times New Roman" w:hAnsi="Times New Roman"/>
                <w:sz w:val="28"/>
                <w:szCs w:val="28"/>
              </w:rPr>
              <w:t xml:space="preserve"> вяжущих</w:t>
            </w:r>
          </w:p>
        </w:tc>
        <w:tc>
          <w:tcPr>
            <w:tcW w:w="1593" w:type="dxa"/>
            <w:tcBorders>
              <w:top w:val="single" w:sz="4" w:space="0" w:color="auto"/>
              <w:left w:val="nil"/>
              <w:bottom w:val="nil"/>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450B84" w:rsidRDefault="009050B5" w:rsidP="00A872DE">
            <w:pPr>
              <w:spacing w:after="0" w:line="240" w:lineRule="auto"/>
              <w:contextualSpacing/>
              <w:jc w:val="center"/>
              <w:rPr>
                <w:rFonts w:ascii="Times New Roman" w:hAnsi="Times New Roman" w:cs="Times New Roman"/>
                <w:b/>
                <w:bCs/>
                <w:sz w:val="28"/>
                <w:szCs w:val="28"/>
              </w:rPr>
            </w:pPr>
            <w:r w:rsidRPr="00450B84">
              <w:rPr>
                <w:rFonts w:ascii="Times New Roman" w:hAnsi="Times New Roman" w:cs="Times New Roman"/>
                <w:b/>
                <w:bCs/>
                <w:sz w:val="28"/>
                <w:szCs w:val="28"/>
              </w:rPr>
              <w:t>7</w:t>
            </w:r>
            <w:r w:rsidR="001616BF" w:rsidRPr="00450B84">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450B84" w:rsidRDefault="00417593" w:rsidP="00A872DE">
            <w:pPr>
              <w:spacing w:after="0" w:line="240" w:lineRule="auto"/>
              <w:contextualSpacing/>
              <w:rPr>
                <w:rFonts w:ascii="Times New Roman" w:hAnsi="Times New Roman" w:cs="Times New Roman"/>
                <w:sz w:val="28"/>
                <w:szCs w:val="28"/>
              </w:rPr>
            </w:pPr>
            <w:r w:rsidRPr="00450B84">
              <w:rPr>
                <w:rFonts w:ascii="Times New Roman" w:hAnsi="Times New Roman"/>
                <w:sz w:val="28"/>
                <w:szCs w:val="28"/>
              </w:rPr>
              <w:t>Ознакомление со структурой и  пороками древесины</w:t>
            </w:r>
          </w:p>
        </w:tc>
        <w:tc>
          <w:tcPr>
            <w:tcW w:w="1593" w:type="dxa"/>
            <w:tcBorders>
              <w:top w:val="single" w:sz="4" w:space="0" w:color="auto"/>
              <w:left w:val="nil"/>
              <w:bottom w:val="nil"/>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1616BF">
        <w:trPr>
          <w:trHeight w:val="315"/>
        </w:trPr>
        <w:tc>
          <w:tcPr>
            <w:tcW w:w="3686" w:type="dxa"/>
            <w:tcBorders>
              <w:top w:val="nil"/>
              <w:left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450B84" w:rsidRDefault="009050B5" w:rsidP="00A872DE">
            <w:pPr>
              <w:spacing w:after="0" w:line="240" w:lineRule="auto"/>
              <w:contextualSpacing/>
              <w:jc w:val="center"/>
              <w:rPr>
                <w:rFonts w:ascii="Times New Roman" w:hAnsi="Times New Roman" w:cs="Times New Roman"/>
                <w:b/>
                <w:bCs/>
                <w:sz w:val="28"/>
                <w:szCs w:val="28"/>
              </w:rPr>
            </w:pPr>
            <w:r w:rsidRPr="00450B84">
              <w:rPr>
                <w:rFonts w:ascii="Times New Roman" w:hAnsi="Times New Roman" w:cs="Times New Roman"/>
                <w:b/>
                <w:bCs/>
                <w:sz w:val="28"/>
                <w:szCs w:val="28"/>
              </w:rPr>
              <w:t>8</w:t>
            </w:r>
            <w:r w:rsidR="001616BF" w:rsidRPr="00450B84">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450B84" w:rsidRDefault="00417593" w:rsidP="00A872DE">
            <w:pPr>
              <w:spacing w:after="0" w:line="240" w:lineRule="auto"/>
              <w:contextualSpacing/>
              <w:rPr>
                <w:rFonts w:ascii="Times New Roman" w:hAnsi="Times New Roman" w:cs="Times New Roman"/>
                <w:sz w:val="28"/>
                <w:szCs w:val="28"/>
              </w:rPr>
            </w:pPr>
            <w:r w:rsidRPr="00450B84">
              <w:rPr>
                <w:rFonts w:ascii="Times New Roman" w:hAnsi="Times New Roman"/>
                <w:sz w:val="28"/>
                <w:szCs w:val="28"/>
              </w:rPr>
              <w:t>Ознакомление с расчетом подбора состава бетонной смеси.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450B84" w:rsidRDefault="009050B5" w:rsidP="00A872DE">
            <w:pPr>
              <w:spacing w:after="0" w:line="240" w:lineRule="auto"/>
              <w:contextualSpacing/>
              <w:jc w:val="center"/>
              <w:rPr>
                <w:rFonts w:ascii="Times New Roman" w:hAnsi="Times New Roman" w:cs="Times New Roman"/>
                <w:b/>
                <w:bCs/>
                <w:sz w:val="28"/>
                <w:szCs w:val="28"/>
              </w:rPr>
            </w:pPr>
            <w:r w:rsidRPr="00450B84">
              <w:rPr>
                <w:rFonts w:ascii="Times New Roman" w:hAnsi="Times New Roman" w:cs="Times New Roman"/>
                <w:b/>
                <w:bCs/>
                <w:sz w:val="28"/>
                <w:szCs w:val="28"/>
              </w:rPr>
              <w:t>9</w:t>
            </w:r>
            <w:r w:rsidR="001616BF" w:rsidRPr="00450B84">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450B84" w:rsidRDefault="00417593" w:rsidP="00A872DE">
            <w:pPr>
              <w:spacing w:after="0" w:line="240" w:lineRule="auto"/>
              <w:contextualSpacing/>
              <w:rPr>
                <w:rFonts w:ascii="Times New Roman" w:hAnsi="Times New Roman" w:cs="Times New Roman"/>
                <w:sz w:val="28"/>
                <w:szCs w:val="28"/>
              </w:rPr>
            </w:pPr>
            <w:r w:rsidRPr="00450B84">
              <w:rPr>
                <w:rFonts w:ascii="Times New Roman" w:hAnsi="Times New Roman"/>
                <w:sz w:val="28"/>
                <w:szCs w:val="28"/>
              </w:rPr>
              <w:t>Ознакомление с расчетом подбора состава смеси раствора.</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1616BF">
        <w:trPr>
          <w:trHeight w:val="630"/>
        </w:trPr>
        <w:tc>
          <w:tcPr>
            <w:tcW w:w="3686" w:type="dxa"/>
            <w:tcBorders>
              <w:top w:val="single" w:sz="4" w:space="0" w:color="auto"/>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lastRenderedPageBreak/>
              <w:t>Тема 5. Архитектура зд</w:t>
            </w:r>
            <w:r w:rsidRPr="00A872DE">
              <w:rPr>
                <w:rFonts w:ascii="Times New Roman" w:hAnsi="Times New Roman" w:cs="Times New Roman"/>
                <w:b/>
                <w:bCs/>
                <w:sz w:val="28"/>
                <w:szCs w:val="28"/>
              </w:rPr>
              <w:t>а</w:t>
            </w:r>
            <w:r w:rsidRPr="00A872DE">
              <w:rPr>
                <w:rFonts w:ascii="Times New Roman" w:hAnsi="Times New Roman" w:cs="Times New Roman"/>
                <w:b/>
                <w:bCs/>
                <w:sz w:val="28"/>
                <w:szCs w:val="28"/>
              </w:rPr>
              <w:t>ний.</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jc w:val="center"/>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66</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66</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0</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DA2116">
            <w:pPr>
              <w:spacing w:after="0" w:line="240" w:lineRule="auto"/>
              <w:contextualSpacing/>
              <w:rPr>
                <w:rFonts w:ascii="Times New Roman" w:hAnsi="Times New Roman" w:cs="Times New Roman"/>
                <w:sz w:val="28"/>
                <w:szCs w:val="28"/>
              </w:rPr>
            </w:pPr>
            <w:r w:rsidRPr="00FC5657">
              <w:rPr>
                <w:rFonts w:ascii="Times New Roman" w:hAnsi="Times New Roman"/>
                <w:bCs/>
                <w:color w:val="000000"/>
                <w:spacing w:val="1"/>
                <w:sz w:val="28"/>
                <w:szCs w:val="28"/>
              </w:rPr>
              <w:t>Вычерчивание конструктивной системы гражданского здания</w:t>
            </w:r>
            <w:r w:rsidRPr="00FC5657">
              <w:rPr>
                <w:rFonts w:ascii="Times New Roman" w:hAnsi="Times New Roman" w:cs="Times New Roman"/>
                <w:sz w:val="28"/>
                <w:szCs w:val="28"/>
              </w:rPr>
              <w:t xml:space="preserve"> </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1</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A872DE">
            <w:pPr>
              <w:spacing w:after="0" w:line="240" w:lineRule="auto"/>
              <w:contextualSpacing/>
              <w:rPr>
                <w:rFonts w:ascii="Times New Roman" w:hAnsi="Times New Roman" w:cs="Times New Roman"/>
                <w:sz w:val="28"/>
                <w:szCs w:val="28"/>
              </w:rPr>
            </w:pPr>
            <w:r w:rsidRPr="00FC5657">
              <w:rPr>
                <w:rFonts w:ascii="Times New Roman" w:hAnsi="Times New Roman"/>
                <w:sz w:val="28"/>
                <w:szCs w:val="28"/>
              </w:rPr>
              <w:t>Определение глубины заложения фундамента. Вычерчивание схемы  ра</w:t>
            </w:r>
            <w:r w:rsidRPr="00FC5657">
              <w:rPr>
                <w:rFonts w:ascii="Times New Roman" w:hAnsi="Times New Roman"/>
                <w:sz w:val="28"/>
                <w:szCs w:val="28"/>
              </w:rPr>
              <w:t>с</w:t>
            </w:r>
            <w:r w:rsidRPr="00FC5657">
              <w:rPr>
                <w:rFonts w:ascii="Times New Roman" w:hAnsi="Times New Roman"/>
                <w:sz w:val="28"/>
                <w:szCs w:val="28"/>
              </w:rPr>
              <w:t>положения фундаментов</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DA2116"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2</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A872DE">
            <w:pPr>
              <w:spacing w:after="0" w:line="240" w:lineRule="auto"/>
              <w:contextualSpacing/>
              <w:rPr>
                <w:rFonts w:ascii="Times New Roman" w:hAnsi="Times New Roman" w:cs="Times New Roman"/>
                <w:sz w:val="28"/>
                <w:szCs w:val="28"/>
              </w:rPr>
            </w:pPr>
            <w:r w:rsidRPr="00FC5657">
              <w:rPr>
                <w:rFonts w:ascii="Times New Roman" w:hAnsi="Times New Roman"/>
                <w:sz w:val="28"/>
                <w:szCs w:val="28"/>
              </w:rPr>
              <w:t>Определение количества и характера работы перемычек. Вычерчивание перемычек над оконным или дверным проемом</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3</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A872DE">
            <w:pPr>
              <w:spacing w:after="0" w:line="240" w:lineRule="auto"/>
              <w:contextualSpacing/>
              <w:rPr>
                <w:rFonts w:ascii="Times New Roman" w:hAnsi="Times New Roman" w:cs="Times New Roman"/>
                <w:sz w:val="28"/>
                <w:szCs w:val="28"/>
              </w:rPr>
            </w:pPr>
            <w:r w:rsidRPr="00FC5657">
              <w:rPr>
                <w:rFonts w:ascii="Times New Roman" w:hAnsi="Times New Roman"/>
                <w:sz w:val="28"/>
                <w:szCs w:val="28"/>
              </w:rPr>
              <w:t>Выполнение теплотехнического  расчёта ограждающих конструкций</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4</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A872DE">
            <w:pPr>
              <w:spacing w:after="0" w:line="240" w:lineRule="auto"/>
              <w:contextualSpacing/>
              <w:rPr>
                <w:rFonts w:ascii="Times New Roman" w:hAnsi="Times New Roman" w:cs="Times New Roman"/>
                <w:sz w:val="28"/>
                <w:szCs w:val="28"/>
              </w:rPr>
            </w:pPr>
            <w:r w:rsidRPr="00FC5657">
              <w:rPr>
                <w:rFonts w:ascii="Times New Roman" w:hAnsi="Times New Roman"/>
                <w:sz w:val="28"/>
                <w:szCs w:val="28"/>
              </w:rPr>
              <w:t>Вычерчивание плана на отм. 0.000</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DA2116"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5</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A872DE">
            <w:pPr>
              <w:spacing w:after="0" w:line="240" w:lineRule="auto"/>
              <w:contextualSpacing/>
              <w:rPr>
                <w:rFonts w:ascii="Times New Roman" w:hAnsi="Times New Roman" w:cs="Times New Roman"/>
                <w:sz w:val="28"/>
                <w:szCs w:val="28"/>
              </w:rPr>
            </w:pPr>
            <w:r w:rsidRPr="00FC5657">
              <w:rPr>
                <w:rFonts w:ascii="Times New Roman" w:hAnsi="Times New Roman"/>
                <w:sz w:val="28"/>
                <w:szCs w:val="28"/>
              </w:rPr>
              <w:t>Вычерчивание схемы расположения плит перекрытия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6</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DA2116" w:rsidP="00A872DE">
            <w:pPr>
              <w:spacing w:after="0" w:line="240" w:lineRule="auto"/>
              <w:contextualSpacing/>
              <w:rPr>
                <w:rFonts w:ascii="Times New Roman" w:hAnsi="Times New Roman" w:cs="Times New Roman"/>
                <w:sz w:val="28"/>
                <w:szCs w:val="28"/>
              </w:rPr>
            </w:pPr>
            <w:r w:rsidRPr="00FC5657">
              <w:rPr>
                <w:rFonts w:ascii="Times New Roman" w:hAnsi="Times New Roman"/>
                <w:bCs/>
                <w:sz w:val="28"/>
                <w:szCs w:val="28"/>
              </w:rPr>
              <w:t>Вычерчивание плана кровли.</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7</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sz w:val="28"/>
                <w:szCs w:val="28"/>
              </w:rPr>
            </w:pPr>
            <w:r w:rsidRPr="00FC5657">
              <w:rPr>
                <w:rFonts w:ascii="Times New Roman" w:hAnsi="Times New Roman"/>
                <w:bCs/>
                <w:sz w:val="28"/>
                <w:szCs w:val="28"/>
              </w:rPr>
              <w:t>Вычерчивание схемы стропил.</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70CD"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8</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FF0000"/>
                <w:sz w:val="28"/>
                <w:szCs w:val="28"/>
              </w:rPr>
            </w:pPr>
            <w:r w:rsidRPr="00FC5657">
              <w:rPr>
                <w:rFonts w:ascii="Times New Roman" w:hAnsi="Times New Roman"/>
                <w:bCs/>
                <w:color w:val="000000"/>
                <w:spacing w:val="1"/>
                <w:sz w:val="28"/>
                <w:szCs w:val="28"/>
              </w:rPr>
              <w:t xml:space="preserve">Конструирование и </w:t>
            </w:r>
            <w:r w:rsidRPr="00FC5657">
              <w:rPr>
                <w:rFonts w:ascii="Times New Roman" w:hAnsi="Times New Roman"/>
                <w:sz w:val="28"/>
                <w:szCs w:val="28"/>
              </w:rPr>
              <w:t xml:space="preserve"> расчёт лестницы, лестничной клетки.</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w:t>
            </w:r>
            <w:r w:rsidR="001616BF">
              <w:rPr>
                <w:rFonts w:ascii="Times New Roman" w:hAnsi="Times New Roman" w:cs="Times New Roman"/>
                <w:b/>
                <w:bCs/>
                <w:sz w:val="28"/>
                <w:szCs w:val="28"/>
              </w:rPr>
              <w:t>9</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bCs/>
                <w:sz w:val="28"/>
                <w:szCs w:val="28"/>
              </w:rPr>
              <w:t>Вычерчивание разреза по лестничной клетке.</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0</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bCs/>
                <w:sz w:val="28"/>
                <w:szCs w:val="28"/>
              </w:rPr>
              <w:t>Вычерчивание фасадов здания</w:t>
            </w:r>
          </w:p>
        </w:tc>
        <w:tc>
          <w:tcPr>
            <w:tcW w:w="1593" w:type="dxa"/>
            <w:tcBorders>
              <w:top w:val="nil"/>
              <w:left w:val="single" w:sz="4" w:space="0" w:color="auto"/>
              <w:bottom w:val="nil"/>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1</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sz w:val="28"/>
                <w:szCs w:val="28"/>
              </w:rPr>
              <w:t>Выполнить конструктивное решение большепролётной конструкции</w:t>
            </w:r>
          </w:p>
        </w:tc>
        <w:tc>
          <w:tcPr>
            <w:tcW w:w="1593" w:type="dxa"/>
            <w:tcBorders>
              <w:top w:val="single" w:sz="4" w:space="0" w:color="auto"/>
              <w:left w:val="single" w:sz="4" w:space="0" w:color="auto"/>
              <w:bottom w:val="nil"/>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2</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bCs/>
                <w:sz w:val="28"/>
                <w:szCs w:val="28"/>
              </w:rPr>
              <w:t>Выполнить генеральный план для гражданского здания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3</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bCs/>
                <w:sz w:val="28"/>
                <w:szCs w:val="28"/>
              </w:rPr>
              <w:t>Выполнить вертикальную привязку здания к рельефу</w:t>
            </w:r>
          </w:p>
        </w:tc>
        <w:tc>
          <w:tcPr>
            <w:tcW w:w="1593" w:type="dxa"/>
            <w:tcBorders>
              <w:top w:val="nil"/>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4</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1670CD"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sz w:val="28"/>
                <w:szCs w:val="28"/>
              </w:rPr>
              <w:t>Выполнение конструктивной схемы монолитного здания.</w:t>
            </w:r>
          </w:p>
        </w:tc>
        <w:tc>
          <w:tcPr>
            <w:tcW w:w="1593" w:type="dxa"/>
            <w:tcBorders>
              <w:top w:val="single" w:sz="4" w:space="0" w:color="auto"/>
              <w:left w:val="single" w:sz="4" w:space="0" w:color="auto"/>
              <w:bottom w:val="nil"/>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A6A6A6"/>
                <w:sz w:val="28"/>
                <w:szCs w:val="28"/>
              </w:rPr>
            </w:pPr>
            <w:r w:rsidRPr="00A872DE">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5</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2A6623" w:rsidP="00A872DE">
            <w:pPr>
              <w:spacing w:after="0" w:line="240" w:lineRule="auto"/>
              <w:contextualSpacing/>
              <w:rPr>
                <w:rFonts w:ascii="Times New Roman" w:hAnsi="Times New Roman" w:cs="Times New Roman"/>
                <w:sz w:val="28"/>
                <w:szCs w:val="28"/>
              </w:rPr>
            </w:pPr>
            <w:r w:rsidRPr="00FC5657">
              <w:rPr>
                <w:rFonts w:ascii="Times New Roman" w:hAnsi="Times New Roman"/>
                <w:sz w:val="28"/>
                <w:szCs w:val="28"/>
              </w:rPr>
              <w:t>Построение плана промышленного  здания с проработкой конструкти</w:t>
            </w:r>
            <w:r w:rsidRPr="00FC5657">
              <w:rPr>
                <w:rFonts w:ascii="Times New Roman" w:hAnsi="Times New Roman"/>
                <w:sz w:val="28"/>
                <w:szCs w:val="28"/>
              </w:rPr>
              <w:t>в</w:t>
            </w:r>
            <w:r w:rsidRPr="00FC5657">
              <w:rPr>
                <w:rFonts w:ascii="Times New Roman" w:hAnsi="Times New Roman"/>
                <w:sz w:val="28"/>
                <w:szCs w:val="28"/>
              </w:rPr>
              <w:t>ных элементов и соответствующей привязкой их к разбивочным осям</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2A6623"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6</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2A6623" w:rsidP="00A872DE">
            <w:pPr>
              <w:spacing w:after="0" w:line="240" w:lineRule="auto"/>
              <w:contextualSpacing/>
              <w:rPr>
                <w:rFonts w:ascii="Times New Roman" w:hAnsi="Times New Roman" w:cs="Times New Roman"/>
                <w:sz w:val="28"/>
                <w:szCs w:val="28"/>
              </w:rPr>
            </w:pPr>
            <w:r w:rsidRPr="00FC5657">
              <w:rPr>
                <w:rFonts w:ascii="Times New Roman" w:hAnsi="Times New Roman"/>
                <w:bCs/>
                <w:color w:val="000000"/>
                <w:sz w:val="28"/>
                <w:szCs w:val="28"/>
              </w:rPr>
              <w:t>Вычерчивание схемы расположения столбчатого фундамента</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2A6623"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7</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2A6623" w:rsidP="00A872DE">
            <w:pPr>
              <w:spacing w:after="0" w:line="240" w:lineRule="auto"/>
              <w:contextualSpacing/>
              <w:rPr>
                <w:rFonts w:ascii="Times New Roman" w:hAnsi="Times New Roman" w:cs="Times New Roman"/>
                <w:color w:val="FF0000"/>
                <w:sz w:val="28"/>
                <w:szCs w:val="28"/>
              </w:rPr>
            </w:pPr>
            <w:r w:rsidRPr="00FC5657">
              <w:rPr>
                <w:rFonts w:ascii="Times New Roman" w:hAnsi="Times New Roman"/>
                <w:bCs/>
                <w:color w:val="000000"/>
                <w:sz w:val="28"/>
                <w:szCs w:val="28"/>
              </w:rPr>
              <w:t>Вычерчивание схемы расположения плит покрытия.</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w:t>
            </w:r>
            <w:r w:rsidR="001616BF">
              <w:rPr>
                <w:rFonts w:ascii="Times New Roman" w:hAnsi="Times New Roman" w:cs="Times New Roman"/>
                <w:b/>
                <w:bCs/>
                <w:sz w:val="28"/>
                <w:szCs w:val="28"/>
              </w:rPr>
              <w:t>8</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nil"/>
            </w:tcBorders>
            <w:shd w:val="clear" w:color="auto" w:fill="auto"/>
            <w:vAlign w:val="center"/>
            <w:hideMark/>
          </w:tcPr>
          <w:p w:rsidR="001616BF" w:rsidRPr="00FC5657" w:rsidRDefault="002A6623" w:rsidP="00A872DE">
            <w:pPr>
              <w:spacing w:after="0" w:line="240" w:lineRule="auto"/>
              <w:contextualSpacing/>
              <w:rPr>
                <w:rFonts w:ascii="Times New Roman" w:hAnsi="Times New Roman" w:cs="Times New Roman"/>
                <w:color w:val="FF0000"/>
                <w:sz w:val="28"/>
                <w:szCs w:val="28"/>
              </w:rPr>
            </w:pPr>
            <w:r w:rsidRPr="00FC5657">
              <w:rPr>
                <w:rFonts w:ascii="Times New Roman" w:hAnsi="Times New Roman"/>
                <w:bCs/>
                <w:color w:val="000000"/>
                <w:sz w:val="28"/>
                <w:szCs w:val="28"/>
              </w:rPr>
              <w:t>Вычерчивание продольного и поперечного разрезов</w:t>
            </w:r>
          </w:p>
        </w:tc>
        <w:tc>
          <w:tcPr>
            <w:tcW w:w="1593" w:type="dxa"/>
            <w:tcBorders>
              <w:top w:val="single" w:sz="4" w:space="0" w:color="auto"/>
              <w:left w:val="single" w:sz="4" w:space="0" w:color="auto"/>
              <w:bottom w:val="single" w:sz="4" w:space="0" w:color="auto"/>
              <w:right w:val="single" w:sz="4" w:space="0" w:color="auto"/>
            </w:tcBorders>
            <w:shd w:val="clear" w:color="auto" w:fill="auto"/>
            <w:hideMark/>
          </w:tcPr>
          <w:p w:rsidR="001616BF" w:rsidRPr="00A872DE" w:rsidRDefault="002A6623" w:rsidP="00A872DE">
            <w:pPr>
              <w:spacing w:after="0" w:line="240" w:lineRule="auto"/>
              <w:contextualSpacing/>
              <w:jc w:val="center"/>
              <w:rPr>
                <w:rFonts w:ascii="Times New Roman" w:hAnsi="Times New Roman" w:cs="Times New Roman"/>
                <w:color w:val="BFBFBF"/>
                <w:sz w:val="28"/>
                <w:szCs w:val="28"/>
              </w:rPr>
            </w:pPr>
            <w:r>
              <w:rPr>
                <w:rFonts w:ascii="Times New Roman" w:hAnsi="Times New Roman" w:cs="Times New Roman"/>
                <w:color w:val="BFBFBF"/>
                <w:sz w:val="28"/>
                <w:szCs w:val="28"/>
              </w:rPr>
              <w:t>4</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nil"/>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29</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FC5657" w:rsidRDefault="00C25D6B" w:rsidP="00A872DE">
            <w:pPr>
              <w:spacing w:after="0" w:line="240" w:lineRule="auto"/>
              <w:contextualSpacing/>
              <w:rPr>
                <w:rFonts w:ascii="Times New Roman" w:hAnsi="Times New Roman" w:cs="Times New Roman"/>
                <w:color w:val="000000"/>
                <w:sz w:val="28"/>
                <w:szCs w:val="28"/>
              </w:rPr>
            </w:pPr>
            <w:r w:rsidRPr="00FC5657">
              <w:rPr>
                <w:rFonts w:ascii="Times New Roman" w:hAnsi="Times New Roman"/>
                <w:bCs/>
                <w:color w:val="000000"/>
                <w:sz w:val="28"/>
                <w:szCs w:val="28"/>
              </w:rPr>
              <w:t>Вычерчивание разреза по стене (М 1:50).</w:t>
            </w:r>
          </w:p>
        </w:tc>
        <w:tc>
          <w:tcPr>
            <w:tcW w:w="1593" w:type="dxa"/>
            <w:tcBorders>
              <w:top w:val="single" w:sz="4" w:space="0" w:color="auto"/>
              <w:left w:val="nil"/>
              <w:bottom w:val="nil"/>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C25D6B">
        <w:trPr>
          <w:trHeight w:val="315"/>
        </w:trPr>
        <w:tc>
          <w:tcPr>
            <w:tcW w:w="3686" w:type="dxa"/>
            <w:tcBorders>
              <w:top w:val="nil"/>
              <w:left w:val="single" w:sz="4" w:space="0" w:color="auto"/>
              <w:bottom w:val="nil"/>
              <w:right w:val="nil"/>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633" w:type="dxa"/>
            <w:gridSpan w:val="2"/>
            <w:tcBorders>
              <w:top w:val="nil"/>
              <w:left w:val="single" w:sz="4" w:space="0" w:color="auto"/>
              <w:bottom w:val="single" w:sz="4" w:space="0" w:color="auto"/>
              <w:right w:val="single" w:sz="4" w:space="0" w:color="auto"/>
            </w:tcBorders>
            <w:shd w:val="clear" w:color="auto" w:fill="auto"/>
            <w:vAlign w:val="center"/>
            <w:hideMark/>
          </w:tcPr>
          <w:p w:rsidR="001616BF" w:rsidRPr="00A872DE" w:rsidRDefault="00B62B49"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w:t>
            </w:r>
            <w:r w:rsidR="001616BF">
              <w:rPr>
                <w:rFonts w:ascii="Times New Roman" w:hAnsi="Times New Roman" w:cs="Times New Roman"/>
                <w:b/>
                <w:bCs/>
                <w:sz w:val="28"/>
                <w:szCs w:val="28"/>
              </w:rPr>
              <w:t>0</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FC5657" w:rsidRDefault="00C25D6B" w:rsidP="00A872DE">
            <w:pPr>
              <w:spacing w:after="0" w:line="240" w:lineRule="auto"/>
              <w:contextualSpacing/>
              <w:rPr>
                <w:rFonts w:ascii="Times New Roman" w:hAnsi="Times New Roman" w:cs="Times New Roman"/>
                <w:color w:val="FF0000"/>
                <w:sz w:val="28"/>
                <w:szCs w:val="28"/>
              </w:rPr>
            </w:pPr>
            <w:r w:rsidRPr="00FC5657">
              <w:rPr>
                <w:rFonts w:ascii="Times New Roman" w:hAnsi="Times New Roman"/>
                <w:bCs/>
                <w:color w:val="000000"/>
                <w:spacing w:val="1"/>
                <w:sz w:val="28"/>
                <w:szCs w:val="28"/>
              </w:rPr>
              <w:t>Конструирование основных узлов сопряжения элементов железобетонн</w:t>
            </w:r>
            <w:r w:rsidRPr="00FC5657">
              <w:rPr>
                <w:rFonts w:ascii="Times New Roman" w:hAnsi="Times New Roman"/>
                <w:bCs/>
                <w:color w:val="000000"/>
                <w:spacing w:val="1"/>
                <w:sz w:val="28"/>
                <w:szCs w:val="28"/>
              </w:rPr>
              <w:t>о</w:t>
            </w:r>
            <w:r w:rsidRPr="00FC5657">
              <w:rPr>
                <w:rFonts w:ascii="Times New Roman" w:hAnsi="Times New Roman"/>
                <w:bCs/>
                <w:color w:val="000000"/>
                <w:spacing w:val="1"/>
                <w:sz w:val="28"/>
                <w:szCs w:val="28"/>
              </w:rPr>
              <w:t>го и стального каркасов промышленного здания</w:t>
            </w:r>
          </w:p>
        </w:tc>
        <w:tc>
          <w:tcPr>
            <w:tcW w:w="1593" w:type="dxa"/>
            <w:tcBorders>
              <w:top w:val="single" w:sz="4" w:space="0" w:color="auto"/>
              <w:left w:val="nil"/>
              <w:bottom w:val="single" w:sz="4" w:space="0" w:color="auto"/>
              <w:right w:val="single" w:sz="4" w:space="0" w:color="auto"/>
            </w:tcBorders>
            <w:shd w:val="clear" w:color="auto" w:fill="auto"/>
            <w:hideMark/>
          </w:tcPr>
          <w:p w:rsidR="001616BF" w:rsidRPr="00A872DE" w:rsidRDefault="001616BF" w:rsidP="00A872DE">
            <w:pPr>
              <w:spacing w:after="0" w:line="240" w:lineRule="auto"/>
              <w:contextualSpacing/>
              <w:jc w:val="center"/>
              <w:rPr>
                <w:rFonts w:ascii="Times New Roman" w:hAnsi="Times New Roman" w:cs="Times New Roman"/>
                <w:color w:val="BFBFBF"/>
                <w:sz w:val="28"/>
                <w:szCs w:val="28"/>
              </w:rPr>
            </w:pPr>
            <w:r w:rsidRPr="00A872DE">
              <w:rPr>
                <w:rFonts w:ascii="Times New Roman" w:hAnsi="Times New Roman" w:cs="Times New Roman"/>
                <w:color w:val="BFBFBF"/>
                <w:sz w:val="28"/>
                <w:szCs w:val="28"/>
              </w:rPr>
              <w:t>2</w:t>
            </w:r>
          </w:p>
        </w:tc>
      </w:tr>
      <w:tr w:rsidR="001616BF" w:rsidRPr="00A872DE" w:rsidTr="001616BF">
        <w:trPr>
          <w:trHeight w:val="237"/>
        </w:trPr>
        <w:tc>
          <w:tcPr>
            <w:tcW w:w="3686" w:type="dxa"/>
            <w:tcBorders>
              <w:top w:val="nil"/>
              <w:left w:val="single" w:sz="4" w:space="0" w:color="auto"/>
              <w:bottom w:val="nil"/>
              <w:right w:val="single" w:sz="4" w:space="0" w:color="auto"/>
            </w:tcBorders>
            <w:shd w:val="clear" w:color="auto" w:fill="auto"/>
            <w:noWrap/>
            <w:vAlign w:val="center"/>
          </w:tcPr>
          <w:p w:rsidR="001616BF" w:rsidRPr="00A872DE" w:rsidRDefault="001616BF" w:rsidP="00A872DE">
            <w:pPr>
              <w:spacing w:after="0" w:line="240" w:lineRule="auto"/>
              <w:contextualSpacing/>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noWrap/>
            <w:vAlign w:val="center"/>
          </w:tcPr>
          <w:p w:rsidR="001616BF" w:rsidRPr="00A872DE" w:rsidRDefault="00C25D6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w:t>
            </w:r>
            <w:r w:rsidR="001616BF">
              <w:rPr>
                <w:rFonts w:ascii="Times New Roman" w:hAnsi="Times New Roman" w:cs="Times New Roman"/>
                <w:b/>
                <w:bCs/>
                <w:sz w:val="28"/>
                <w:szCs w:val="28"/>
              </w:rPr>
              <w:t>1.</w:t>
            </w:r>
          </w:p>
        </w:tc>
        <w:tc>
          <w:tcPr>
            <w:tcW w:w="9148" w:type="dxa"/>
            <w:tcBorders>
              <w:top w:val="nil"/>
              <w:left w:val="nil"/>
              <w:bottom w:val="single" w:sz="4" w:space="0" w:color="auto"/>
              <w:right w:val="single" w:sz="4" w:space="0" w:color="auto"/>
            </w:tcBorders>
            <w:shd w:val="clear" w:color="auto" w:fill="auto"/>
            <w:vAlign w:val="center"/>
          </w:tcPr>
          <w:p w:rsidR="001616BF" w:rsidRPr="00FC5657" w:rsidRDefault="00C25D6B" w:rsidP="00A872DE">
            <w:pPr>
              <w:spacing w:after="0" w:line="240" w:lineRule="auto"/>
              <w:contextualSpacing/>
              <w:rPr>
                <w:rFonts w:ascii="Times New Roman" w:hAnsi="Times New Roman" w:cs="Times New Roman"/>
                <w:sz w:val="28"/>
                <w:szCs w:val="28"/>
              </w:rPr>
            </w:pPr>
            <w:r w:rsidRPr="00FC5657">
              <w:rPr>
                <w:rFonts w:ascii="Times New Roman" w:hAnsi="Times New Roman"/>
                <w:bCs/>
                <w:color w:val="000000"/>
                <w:spacing w:val="1"/>
                <w:sz w:val="28"/>
                <w:szCs w:val="28"/>
              </w:rPr>
              <w:t>Разработка схемы планировочной организации земельного участка. Ра</w:t>
            </w:r>
            <w:r w:rsidRPr="00FC5657">
              <w:rPr>
                <w:rFonts w:ascii="Times New Roman" w:hAnsi="Times New Roman"/>
                <w:bCs/>
                <w:color w:val="000000"/>
                <w:spacing w:val="1"/>
                <w:sz w:val="28"/>
                <w:szCs w:val="28"/>
              </w:rPr>
              <w:t>с</w:t>
            </w:r>
            <w:r w:rsidRPr="00FC5657">
              <w:rPr>
                <w:rFonts w:ascii="Times New Roman" w:hAnsi="Times New Roman"/>
                <w:bCs/>
                <w:color w:val="000000"/>
                <w:spacing w:val="1"/>
                <w:sz w:val="28"/>
                <w:szCs w:val="28"/>
              </w:rPr>
              <w:t>чет технико-экономических показателей СПОЗУ</w:t>
            </w:r>
          </w:p>
        </w:tc>
        <w:tc>
          <w:tcPr>
            <w:tcW w:w="1593" w:type="dxa"/>
            <w:tcBorders>
              <w:top w:val="nil"/>
              <w:left w:val="nil"/>
              <w:bottom w:val="single" w:sz="4" w:space="0" w:color="auto"/>
              <w:right w:val="single" w:sz="4" w:space="0" w:color="auto"/>
            </w:tcBorders>
            <w:shd w:val="clear" w:color="auto" w:fill="auto"/>
            <w:noWrap/>
          </w:tcPr>
          <w:p w:rsidR="001616BF" w:rsidRPr="00A872DE" w:rsidRDefault="00C25D6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4</w:t>
            </w:r>
          </w:p>
        </w:tc>
      </w:tr>
      <w:tr w:rsidR="001616BF" w:rsidRPr="00A872DE" w:rsidTr="00C25D6B">
        <w:trPr>
          <w:trHeight w:val="276"/>
        </w:trPr>
        <w:tc>
          <w:tcPr>
            <w:tcW w:w="3686" w:type="dxa"/>
            <w:tcBorders>
              <w:top w:val="nil"/>
              <w:left w:val="single" w:sz="4" w:space="0" w:color="auto"/>
              <w:bottom w:val="nil"/>
              <w:right w:val="single" w:sz="4" w:space="0" w:color="auto"/>
            </w:tcBorders>
            <w:shd w:val="clear" w:color="auto" w:fill="auto"/>
            <w:noWrap/>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lastRenderedPageBreak/>
              <w:t> </w:t>
            </w:r>
          </w:p>
        </w:tc>
        <w:tc>
          <w:tcPr>
            <w:tcW w:w="633" w:type="dxa"/>
            <w:gridSpan w:val="2"/>
            <w:tcBorders>
              <w:top w:val="nil"/>
              <w:left w:val="nil"/>
              <w:bottom w:val="single" w:sz="4" w:space="0" w:color="auto"/>
              <w:right w:val="single" w:sz="4" w:space="0" w:color="auto"/>
            </w:tcBorders>
            <w:shd w:val="clear" w:color="auto" w:fill="auto"/>
            <w:noWrap/>
            <w:vAlign w:val="center"/>
            <w:hideMark/>
          </w:tcPr>
          <w:p w:rsidR="001616BF" w:rsidRPr="00A872DE" w:rsidRDefault="00C25D6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w:t>
            </w:r>
            <w:r w:rsidR="001616BF">
              <w:rPr>
                <w:rFonts w:ascii="Times New Roman" w:hAnsi="Times New Roman" w:cs="Times New Roman"/>
                <w:b/>
                <w:bCs/>
                <w:sz w:val="28"/>
                <w:szCs w:val="28"/>
              </w:rPr>
              <w:t>2</w:t>
            </w:r>
            <w:r w:rsidR="001616BF"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1616BF" w:rsidRPr="00FC5657" w:rsidRDefault="001616BF" w:rsidP="00A872DE">
            <w:pPr>
              <w:spacing w:after="0" w:line="240" w:lineRule="auto"/>
              <w:contextualSpacing/>
              <w:rPr>
                <w:rFonts w:ascii="Times New Roman" w:hAnsi="Times New Roman" w:cs="Times New Roman"/>
                <w:sz w:val="28"/>
                <w:szCs w:val="28"/>
              </w:rPr>
            </w:pPr>
            <w:r w:rsidRPr="00FC5657">
              <w:rPr>
                <w:rFonts w:ascii="Times New Roman" w:hAnsi="Times New Roman" w:cs="Times New Roman"/>
                <w:sz w:val="28"/>
                <w:szCs w:val="28"/>
              </w:rPr>
              <w:t xml:space="preserve"> </w:t>
            </w:r>
            <w:r w:rsidR="00C25D6B" w:rsidRPr="00FC5657">
              <w:rPr>
                <w:rFonts w:ascii="Times New Roman" w:hAnsi="Times New Roman"/>
                <w:sz w:val="28"/>
                <w:szCs w:val="28"/>
              </w:rPr>
              <w:t>Подбор окон, дверей и ворот. Конструктивное решение перегородок промышленных зданий.</w:t>
            </w:r>
          </w:p>
        </w:tc>
        <w:tc>
          <w:tcPr>
            <w:tcW w:w="1593" w:type="dxa"/>
            <w:tcBorders>
              <w:top w:val="nil"/>
              <w:left w:val="nil"/>
              <w:bottom w:val="single" w:sz="4" w:space="0" w:color="auto"/>
              <w:right w:val="single" w:sz="4" w:space="0" w:color="auto"/>
            </w:tcBorders>
            <w:shd w:val="clear" w:color="auto" w:fill="auto"/>
            <w:noWrap/>
            <w:hideMark/>
          </w:tcPr>
          <w:p w:rsidR="001616BF" w:rsidRPr="00A872DE" w:rsidRDefault="00C25D6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4D3AAB" w:rsidRPr="00A872DE" w:rsidTr="00E774E7">
        <w:trPr>
          <w:trHeight w:val="315"/>
        </w:trPr>
        <w:tc>
          <w:tcPr>
            <w:tcW w:w="3686" w:type="dxa"/>
            <w:vMerge w:val="restart"/>
            <w:tcBorders>
              <w:top w:val="nil"/>
              <w:left w:val="single" w:sz="4" w:space="0" w:color="auto"/>
              <w:right w:val="single" w:sz="4" w:space="0" w:color="auto"/>
            </w:tcBorders>
            <w:shd w:val="clear" w:color="auto" w:fill="auto"/>
            <w:noWrap/>
            <w:vAlign w:val="center"/>
            <w:hideMark/>
          </w:tcPr>
          <w:p w:rsidR="004D3AAB" w:rsidRPr="00A872DE" w:rsidRDefault="004D3AAB"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p w:rsidR="004D3AAB" w:rsidRPr="00A872DE" w:rsidRDefault="004D3AAB" w:rsidP="004D3AAB">
            <w:pPr>
              <w:spacing w:after="0" w:line="240" w:lineRule="auto"/>
              <w:contextualSpacing/>
              <w:jc w:val="center"/>
              <w:rPr>
                <w:rFonts w:ascii="Times New Roman" w:hAnsi="Times New Roman" w:cs="Times New Roman"/>
                <w:b/>
                <w:bCs/>
                <w:sz w:val="28"/>
                <w:szCs w:val="28"/>
              </w:rPr>
            </w:pPr>
            <w:r w:rsidRPr="00A872DE">
              <w:rPr>
                <w:rFonts w:ascii="Times New Roman" w:hAnsi="Times New Roman" w:cs="Times New Roman"/>
                <w:b/>
                <w:bCs/>
                <w:sz w:val="28"/>
                <w:szCs w:val="28"/>
              </w:rPr>
              <w:t>Тема 6. Основы проект</w:t>
            </w:r>
            <w:r w:rsidRPr="00A872DE">
              <w:rPr>
                <w:rFonts w:ascii="Times New Roman" w:hAnsi="Times New Roman" w:cs="Times New Roman"/>
                <w:b/>
                <w:bCs/>
                <w:sz w:val="28"/>
                <w:szCs w:val="28"/>
              </w:rPr>
              <w:t>и</w:t>
            </w:r>
            <w:r w:rsidRPr="00A872DE">
              <w:rPr>
                <w:rFonts w:ascii="Times New Roman" w:hAnsi="Times New Roman" w:cs="Times New Roman"/>
                <w:b/>
                <w:bCs/>
                <w:sz w:val="28"/>
                <w:szCs w:val="28"/>
              </w:rPr>
              <w:t>рования строительных конструкций</w:t>
            </w:r>
          </w:p>
        </w:tc>
        <w:tc>
          <w:tcPr>
            <w:tcW w:w="633" w:type="dxa"/>
            <w:gridSpan w:val="2"/>
            <w:tcBorders>
              <w:top w:val="nil"/>
              <w:left w:val="nil"/>
              <w:bottom w:val="single" w:sz="4" w:space="0" w:color="auto"/>
              <w:right w:val="single" w:sz="4" w:space="0" w:color="auto"/>
            </w:tcBorders>
            <w:shd w:val="clear" w:color="auto" w:fill="auto"/>
            <w:noWrap/>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33</w:t>
            </w:r>
            <w:r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4D3AAB" w:rsidRPr="00FC5657" w:rsidRDefault="004D3AAB" w:rsidP="00A872DE">
            <w:pPr>
              <w:spacing w:after="0" w:line="240" w:lineRule="auto"/>
              <w:contextualSpacing/>
              <w:rPr>
                <w:rFonts w:ascii="Times New Roman" w:hAnsi="Times New Roman" w:cs="Times New Roman"/>
                <w:sz w:val="28"/>
                <w:szCs w:val="28"/>
              </w:rPr>
            </w:pPr>
            <w:r w:rsidRPr="00FC5657">
              <w:rPr>
                <w:rFonts w:ascii="Times New Roman" w:hAnsi="Times New Roman"/>
                <w:color w:val="000000"/>
                <w:sz w:val="28"/>
                <w:szCs w:val="28"/>
              </w:rPr>
              <w:t>Схема разрезки здания на отдельные блоки; антисейсмические швы.</w:t>
            </w:r>
          </w:p>
        </w:tc>
        <w:tc>
          <w:tcPr>
            <w:tcW w:w="1593" w:type="dxa"/>
            <w:tcBorders>
              <w:top w:val="nil"/>
              <w:left w:val="nil"/>
              <w:bottom w:val="single" w:sz="4" w:space="0" w:color="auto"/>
              <w:right w:val="single" w:sz="4" w:space="0" w:color="auto"/>
            </w:tcBorders>
            <w:shd w:val="clear" w:color="auto" w:fill="auto"/>
            <w:noWrap/>
            <w:hideMark/>
          </w:tcPr>
          <w:p w:rsidR="004D3AAB" w:rsidRPr="00A872DE" w:rsidRDefault="004D3AA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4D3AAB" w:rsidRPr="00A872DE" w:rsidTr="00E774E7">
        <w:trPr>
          <w:trHeight w:val="315"/>
        </w:trPr>
        <w:tc>
          <w:tcPr>
            <w:tcW w:w="3686" w:type="dxa"/>
            <w:vMerge/>
            <w:tcBorders>
              <w:left w:val="single" w:sz="4" w:space="0" w:color="auto"/>
              <w:right w:val="single" w:sz="4" w:space="0" w:color="auto"/>
            </w:tcBorders>
            <w:shd w:val="clear" w:color="auto" w:fill="auto"/>
            <w:noWrap/>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noWrap/>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34</w:t>
            </w:r>
            <w:r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vAlign w:val="center"/>
            <w:hideMark/>
          </w:tcPr>
          <w:p w:rsidR="004D3AAB" w:rsidRPr="00FC5657" w:rsidRDefault="004D3AAB" w:rsidP="00A872DE">
            <w:pPr>
              <w:spacing w:after="0" w:line="240" w:lineRule="auto"/>
              <w:contextualSpacing/>
              <w:rPr>
                <w:rFonts w:ascii="Times New Roman" w:hAnsi="Times New Roman" w:cs="Times New Roman"/>
                <w:sz w:val="28"/>
                <w:szCs w:val="28"/>
              </w:rPr>
            </w:pPr>
            <w:r w:rsidRPr="00FC5657">
              <w:rPr>
                <w:rFonts w:ascii="Times New Roman" w:hAnsi="Times New Roman"/>
                <w:color w:val="000000"/>
                <w:sz w:val="28"/>
                <w:szCs w:val="28"/>
              </w:rPr>
              <w:t>Конструктивные решения проветриваемых холодных подполий.</w:t>
            </w:r>
          </w:p>
        </w:tc>
        <w:tc>
          <w:tcPr>
            <w:tcW w:w="1593" w:type="dxa"/>
            <w:tcBorders>
              <w:top w:val="nil"/>
              <w:left w:val="nil"/>
              <w:bottom w:val="single" w:sz="4" w:space="0" w:color="auto"/>
              <w:right w:val="single" w:sz="4" w:space="0" w:color="auto"/>
            </w:tcBorders>
            <w:shd w:val="clear" w:color="auto" w:fill="auto"/>
            <w:noWrap/>
            <w:hideMark/>
          </w:tcPr>
          <w:p w:rsidR="004D3AAB" w:rsidRPr="00A872DE" w:rsidRDefault="004D3AA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4D3AAB" w:rsidRPr="00A872DE" w:rsidTr="00E774E7">
        <w:trPr>
          <w:trHeight w:val="315"/>
        </w:trPr>
        <w:tc>
          <w:tcPr>
            <w:tcW w:w="3686" w:type="dxa"/>
            <w:vMerge/>
            <w:tcBorders>
              <w:left w:val="single" w:sz="4" w:space="0" w:color="auto"/>
              <w:right w:val="single" w:sz="4" w:space="0" w:color="auto"/>
            </w:tcBorders>
            <w:shd w:val="clear" w:color="auto" w:fill="auto"/>
            <w:noWrap/>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p>
        </w:tc>
        <w:tc>
          <w:tcPr>
            <w:tcW w:w="633" w:type="dxa"/>
            <w:gridSpan w:val="2"/>
            <w:tcBorders>
              <w:top w:val="nil"/>
              <w:left w:val="nil"/>
              <w:bottom w:val="single" w:sz="4" w:space="0" w:color="auto"/>
              <w:right w:val="single" w:sz="4" w:space="0" w:color="auto"/>
            </w:tcBorders>
            <w:shd w:val="clear" w:color="auto" w:fill="auto"/>
            <w:noWrap/>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35</w:t>
            </w:r>
            <w:r w:rsidRPr="00A872DE">
              <w:rPr>
                <w:rFonts w:ascii="Times New Roman" w:hAnsi="Times New Roman" w:cs="Times New Roman"/>
                <w:b/>
                <w:bCs/>
                <w:sz w:val="28"/>
                <w:szCs w:val="28"/>
              </w:rPr>
              <w:t>.</w:t>
            </w:r>
          </w:p>
        </w:tc>
        <w:tc>
          <w:tcPr>
            <w:tcW w:w="9148" w:type="dxa"/>
            <w:tcBorders>
              <w:top w:val="nil"/>
              <w:left w:val="nil"/>
              <w:bottom w:val="single" w:sz="4" w:space="0" w:color="auto"/>
              <w:right w:val="single" w:sz="4" w:space="0" w:color="auto"/>
            </w:tcBorders>
            <w:shd w:val="clear" w:color="auto" w:fill="auto"/>
            <w:noWrap/>
            <w:vAlign w:val="center"/>
            <w:hideMark/>
          </w:tcPr>
          <w:p w:rsidR="004D3AAB" w:rsidRPr="00FC5657" w:rsidRDefault="004D3AAB" w:rsidP="00A872DE">
            <w:pPr>
              <w:spacing w:after="0" w:line="240" w:lineRule="auto"/>
              <w:contextualSpacing/>
              <w:rPr>
                <w:rFonts w:ascii="Times New Roman" w:hAnsi="Times New Roman" w:cs="Times New Roman"/>
                <w:sz w:val="28"/>
                <w:szCs w:val="28"/>
              </w:rPr>
            </w:pPr>
            <w:r w:rsidRPr="00FC5657">
              <w:rPr>
                <w:rFonts w:ascii="Times New Roman" w:hAnsi="Times New Roman"/>
                <w:color w:val="000000"/>
                <w:sz w:val="28"/>
                <w:szCs w:val="28"/>
              </w:rPr>
              <w:t>Реконструкция зданий «первых поколений» массового жилищного стро</w:t>
            </w:r>
            <w:r w:rsidRPr="00FC5657">
              <w:rPr>
                <w:rFonts w:ascii="Times New Roman" w:hAnsi="Times New Roman"/>
                <w:color w:val="000000"/>
                <w:sz w:val="28"/>
                <w:szCs w:val="28"/>
              </w:rPr>
              <w:t>и</w:t>
            </w:r>
            <w:r w:rsidRPr="00FC5657">
              <w:rPr>
                <w:rFonts w:ascii="Times New Roman" w:hAnsi="Times New Roman"/>
                <w:color w:val="000000"/>
                <w:sz w:val="28"/>
                <w:szCs w:val="28"/>
              </w:rPr>
              <w:t>тельства.</w:t>
            </w:r>
          </w:p>
        </w:tc>
        <w:tc>
          <w:tcPr>
            <w:tcW w:w="1593" w:type="dxa"/>
            <w:tcBorders>
              <w:top w:val="nil"/>
              <w:left w:val="nil"/>
              <w:bottom w:val="single" w:sz="4" w:space="0" w:color="auto"/>
              <w:right w:val="single" w:sz="4" w:space="0" w:color="auto"/>
            </w:tcBorders>
            <w:shd w:val="clear" w:color="auto" w:fill="auto"/>
            <w:noWrap/>
            <w:hideMark/>
          </w:tcPr>
          <w:p w:rsidR="004D3AAB" w:rsidRPr="00A872DE" w:rsidRDefault="004D3AAB" w:rsidP="00A872DE">
            <w:pPr>
              <w:spacing w:after="0" w:line="240" w:lineRule="auto"/>
              <w:contextualSpacing/>
              <w:jc w:val="center"/>
              <w:rPr>
                <w:rFonts w:ascii="Times New Roman" w:hAnsi="Times New Roman" w:cs="Times New Roman"/>
                <w:color w:val="A6A6A6"/>
                <w:sz w:val="28"/>
                <w:szCs w:val="28"/>
              </w:rPr>
            </w:pPr>
            <w:r>
              <w:rPr>
                <w:rFonts w:ascii="Times New Roman" w:hAnsi="Times New Roman" w:cs="Times New Roman"/>
                <w:color w:val="A6A6A6"/>
                <w:sz w:val="28"/>
                <w:szCs w:val="28"/>
              </w:rPr>
              <w:t>2</w:t>
            </w:r>
          </w:p>
        </w:tc>
      </w:tr>
      <w:tr w:rsidR="004D3AAB" w:rsidRPr="00A872DE" w:rsidTr="00E774E7">
        <w:trPr>
          <w:trHeight w:val="67"/>
        </w:trPr>
        <w:tc>
          <w:tcPr>
            <w:tcW w:w="3686" w:type="dxa"/>
            <w:vMerge/>
            <w:tcBorders>
              <w:left w:val="single" w:sz="4" w:space="0" w:color="auto"/>
              <w:bottom w:val="single" w:sz="4" w:space="0" w:color="auto"/>
              <w:right w:val="single" w:sz="4" w:space="0" w:color="auto"/>
            </w:tcBorders>
            <w:shd w:val="clear" w:color="auto" w:fill="auto"/>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p>
        </w:tc>
        <w:tc>
          <w:tcPr>
            <w:tcW w:w="9781" w:type="dxa"/>
            <w:gridSpan w:val="3"/>
            <w:tcBorders>
              <w:top w:val="single" w:sz="4" w:space="0" w:color="auto"/>
              <w:left w:val="nil"/>
              <w:bottom w:val="single" w:sz="4" w:space="0" w:color="auto"/>
              <w:right w:val="single" w:sz="4" w:space="0" w:color="000000"/>
            </w:tcBorders>
            <w:shd w:val="clear" w:color="auto" w:fill="auto"/>
            <w:vAlign w:val="center"/>
            <w:hideMark/>
          </w:tcPr>
          <w:p w:rsidR="004D3AAB" w:rsidRPr="00A872DE" w:rsidRDefault="004D3AAB" w:rsidP="004D3AAB">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4D3AAB" w:rsidRPr="00A872DE" w:rsidRDefault="004D3AA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56</w:t>
            </w:r>
          </w:p>
        </w:tc>
      </w:tr>
      <w:tr w:rsidR="001616BF" w:rsidRPr="00A872DE" w:rsidTr="001616BF">
        <w:trPr>
          <w:trHeight w:val="315"/>
        </w:trPr>
        <w:tc>
          <w:tcPr>
            <w:tcW w:w="3686" w:type="dxa"/>
            <w:tcBorders>
              <w:top w:val="nil"/>
              <w:left w:val="single" w:sz="4" w:space="0" w:color="auto"/>
              <w:bottom w:val="nil"/>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9781" w:type="dxa"/>
            <w:gridSpan w:val="3"/>
            <w:tcBorders>
              <w:top w:val="single" w:sz="4" w:space="0" w:color="auto"/>
              <w:left w:val="nil"/>
              <w:bottom w:val="single" w:sz="4" w:space="0" w:color="auto"/>
              <w:right w:val="single" w:sz="4" w:space="0" w:color="auto"/>
            </w:tcBorders>
            <w:shd w:val="clear" w:color="auto" w:fill="auto"/>
            <w:vAlign w:val="center"/>
            <w:hideMark/>
          </w:tcPr>
          <w:p w:rsidR="001616BF" w:rsidRPr="00A872DE" w:rsidRDefault="001616BF"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xml:space="preserve">Практические занятия </w:t>
            </w:r>
          </w:p>
        </w:tc>
        <w:tc>
          <w:tcPr>
            <w:tcW w:w="1593" w:type="dxa"/>
            <w:tcBorders>
              <w:top w:val="single" w:sz="4" w:space="0" w:color="auto"/>
              <w:left w:val="single" w:sz="4" w:space="0" w:color="auto"/>
              <w:bottom w:val="single" w:sz="4" w:space="0" w:color="auto"/>
              <w:right w:val="single" w:sz="4" w:space="0" w:color="auto"/>
            </w:tcBorders>
            <w:shd w:val="clear" w:color="auto" w:fill="auto"/>
            <w:noWrap/>
            <w:hideMark/>
          </w:tcPr>
          <w:p w:rsidR="001616BF" w:rsidRPr="00A872DE" w:rsidRDefault="00C25D6B"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w:t>
            </w:r>
            <w:r w:rsidR="00341F69">
              <w:rPr>
                <w:rFonts w:ascii="Times New Roman" w:hAnsi="Times New Roman" w:cs="Times New Roman"/>
                <w:b/>
                <w:bCs/>
                <w:sz w:val="28"/>
                <w:szCs w:val="28"/>
              </w:rPr>
              <w:t>6</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41</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Технические характеристики строительных материалов конструкций: но</w:t>
            </w:r>
            <w:r w:rsidRPr="00C85312">
              <w:rPr>
                <w:rFonts w:ascii="Times New Roman" w:eastAsia="Calibri" w:hAnsi="Times New Roman"/>
                <w:bCs/>
                <w:sz w:val="28"/>
                <w:szCs w:val="28"/>
              </w:rPr>
              <w:t>р</w:t>
            </w:r>
            <w:r w:rsidRPr="00C85312">
              <w:rPr>
                <w:rFonts w:ascii="Times New Roman" w:eastAsia="Calibri" w:hAnsi="Times New Roman"/>
                <w:bCs/>
                <w:sz w:val="28"/>
                <w:szCs w:val="28"/>
              </w:rPr>
              <w:t>мативные, расчётные.</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2</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42</w:t>
            </w:r>
          </w:p>
        </w:tc>
        <w:tc>
          <w:tcPr>
            <w:tcW w:w="9265" w:type="dxa"/>
            <w:gridSpan w:val="2"/>
            <w:tcBorders>
              <w:top w:val="single" w:sz="4" w:space="0" w:color="auto"/>
              <w:left w:val="nil"/>
              <w:bottom w:val="single" w:sz="4" w:space="0" w:color="auto"/>
              <w:right w:val="single" w:sz="4" w:space="0" w:color="auto"/>
            </w:tcBorders>
            <w:shd w:val="clear" w:color="auto" w:fill="auto"/>
            <w:noWrap/>
            <w:hideMark/>
          </w:tcPr>
          <w:p w:rsidR="00C85312" w:rsidRPr="00C85312" w:rsidRDefault="00C85312" w:rsidP="00C85312">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Сбор нагрузок на конструкции зданий:  плит покрытия и  перекрытия, фундамент.</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6</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43</w:t>
            </w:r>
          </w:p>
        </w:tc>
        <w:tc>
          <w:tcPr>
            <w:tcW w:w="9265" w:type="dxa"/>
            <w:gridSpan w:val="2"/>
            <w:tcBorders>
              <w:top w:val="nil"/>
              <w:left w:val="nil"/>
              <w:bottom w:val="single" w:sz="4" w:space="0" w:color="auto"/>
              <w:right w:val="single" w:sz="4" w:space="0" w:color="auto"/>
            </w:tcBorders>
            <w:shd w:val="clear" w:color="auto" w:fill="auto"/>
            <w:hideMark/>
          </w:tcPr>
          <w:p w:rsidR="00C85312" w:rsidRPr="00C85312" w:rsidRDefault="00C85312" w:rsidP="00CA217E">
            <w:pPr>
              <w:spacing w:after="0" w:line="240" w:lineRule="auto"/>
              <w:rPr>
                <w:rFonts w:ascii="Times New Roman" w:hAnsi="Times New Roman"/>
                <w:bCs/>
                <w:sz w:val="28"/>
                <w:szCs w:val="28"/>
              </w:rPr>
            </w:pPr>
            <w:r w:rsidRPr="00C85312">
              <w:rPr>
                <w:rFonts w:ascii="Times New Roman" w:eastAsia="Calibri" w:hAnsi="Times New Roman"/>
                <w:bCs/>
                <w:sz w:val="28"/>
                <w:szCs w:val="28"/>
              </w:rPr>
              <w:t>Расчёт и конструирование деревянной стойки, лобовой врубки.</w:t>
            </w:r>
          </w:p>
        </w:tc>
        <w:tc>
          <w:tcPr>
            <w:tcW w:w="1593" w:type="dxa"/>
            <w:tcBorders>
              <w:top w:val="nil"/>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44</w:t>
            </w:r>
          </w:p>
        </w:tc>
        <w:tc>
          <w:tcPr>
            <w:tcW w:w="9265" w:type="dxa"/>
            <w:gridSpan w:val="2"/>
            <w:tcBorders>
              <w:top w:val="single" w:sz="4" w:space="0" w:color="auto"/>
              <w:left w:val="nil"/>
              <w:bottom w:val="single" w:sz="4" w:space="0" w:color="auto"/>
              <w:right w:val="nil"/>
            </w:tcBorders>
            <w:shd w:val="clear" w:color="auto" w:fill="auto"/>
            <w:noWrap/>
            <w:hideMark/>
          </w:tcPr>
          <w:p w:rsidR="00C85312" w:rsidRPr="00C85312" w:rsidRDefault="00C85312" w:rsidP="00CA217E">
            <w:pPr>
              <w:spacing w:after="0" w:line="240" w:lineRule="auto"/>
              <w:rPr>
                <w:rFonts w:ascii="Times New Roman" w:hAnsi="Times New Roman"/>
                <w:bCs/>
                <w:sz w:val="28"/>
                <w:szCs w:val="28"/>
              </w:rPr>
            </w:pPr>
            <w:r w:rsidRPr="00C85312">
              <w:rPr>
                <w:rFonts w:ascii="Times New Roman" w:eastAsia="Calibri" w:hAnsi="Times New Roman"/>
                <w:bCs/>
                <w:sz w:val="28"/>
                <w:szCs w:val="28"/>
              </w:rPr>
              <w:t>Расчет цельнодеревянной балки.</w:t>
            </w:r>
          </w:p>
        </w:tc>
        <w:tc>
          <w:tcPr>
            <w:tcW w:w="15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45</w:t>
            </w:r>
          </w:p>
        </w:tc>
        <w:tc>
          <w:tcPr>
            <w:tcW w:w="9265" w:type="dxa"/>
            <w:gridSpan w:val="2"/>
            <w:tcBorders>
              <w:top w:val="single" w:sz="4" w:space="0" w:color="auto"/>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hAnsi="Times New Roman"/>
                <w:bCs/>
                <w:sz w:val="28"/>
                <w:szCs w:val="28"/>
              </w:rPr>
            </w:pPr>
            <w:r w:rsidRPr="00C85312">
              <w:rPr>
                <w:rFonts w:ascii="Times New Roman" w:eastAsia="Calibri" w:hAnsi="Times New Roman"/>
                <w:b/>
                <w:bCs/>
                <w:sz w:val="28"/>
                <w:szCs w:val="28"/>
              </w:rPr>
              <w:t xml:space="preserve"> </w:t>
            </w:r>
            <w:r w:rsidRPr="00C85312">
              <w:rPr>
                <w:rFonts w:ascii="Times New Roman" w:hAnsi="Times New Roman"/>
                <w:sz w:val="28"/>
                <w:szCs w:val="28"/>
              </w:rPr>
              <w:t>Расчет и конструирование центрально-сжатой стальной колонны.</w:t>
            </w:r>
            <w:r w:rsidRPr="00C85312">
              <w:rPr>
                <w:rFonts w:ascii="Times New Roman" w:eastAsia="Calibri" w:hAnsi="Times New Roman"/>
                <w:bCs/>
                <w:sz w:val="28"/>
                <w:szCs w:val="28"/>
              </w:rPr>
              <w:t xml:space="preserve"> Ко</w:t>
            </w:r>
            <w:r w:rsidRPr="00C85312">
              <w:rPr>
                <w:rFonts w:ascii="Times New Roman" w:eastAsia="Calibri" w:hAnsi="Times New Roman"/>
                <w:bCs/>
                <w:sz w:val="28"/>
                <w:szCs w:val="28"/>
              </w:rPr>
              <w:t>н</w:t>
            </w:r>
            <w:r w:rsidRPr="00C85312">
              <w:rPr>
                <w:rFonts w:ascii="Times New Roman" w:eastAsia="Calibri" w:hAnsi="Times New Roman"/>
                <w:bCs/>
                <w:sz w:val="28"/>
                <w:szCs w:val="28"/>
              </w:rPr>
              <w:t>струирование узлов соединения.</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46</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Расчет стальной прокатной балки.</w:t>
            </w:r>
          </w:p>
        </w:tc>
        <w:tc>
          <w:tcPr>
            <w:tcW w:w="1593" w:type="dxa"/>
            <w:tcBorders>
              <w:top w:val="nil"/>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47</w:t>
            </w:r>
          </w:p>
        </w:tc>
        <w:tc>
          <w:tcPr>
            <w:tcW w:w="9265" w:type="dxa"/>
            <w:gridSpan w:val="2"/>
            <w:tcBorders>
              <w:top w:val="single" w:sz="4" w:space="0" w:color="auto"/>
              <w:left w:val="nil"/>
              <w:bottom w:val="single" w:sz="4" w:space="0" w:color="auto"/>
              <w:right w:val="nil"/>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Расчёт сварных швов, болтовых соединений стальных конструкций.</w:t>
            </w:r>
          </w:p>
        </w:tc>
        <w:tc>
          <w:tcPr>
            <w:tcW w:w="15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48</w:t>
            </w:r>
          </w:p>
        </w:tc>
        <w:tc>
          <w:tcPr>
            <w:tcW w:w="9265" w:type="dxa"/>
            <w:gridSpan w:val="2"/>
            <w:tcBorders>
              <w:top w:val="single" w:sz="4" w:space="0" w:color="auto"/>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Расчёт и конструирование  центрально – сжатой железобетонной колонны.  Конструирование узлов соединения.</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49</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Расчет и конструирование железобетонной балки с одиночным армиров</w:t>
            </w:r>
            <w:r w:rsidRPr="00C85312">
              <w:rPr>
                <w:rFonts w:ascii="Times New Roman" w:eastAsia="Calibri" w:hAnsi="Times New Roman"/>
                <w:bCs/>
                <w:sz w:val="28"/>
                <w:szCs w:val="28"/>
              </w:rPr>
              <w:t>а</w:t>
            </w:r>
            <w:r w:rsidRPr="00C85312">
              <w:rPr>
                <w:rFonts w:ascii="Times New Roman" w:eastAsia="Calibri" w:hAnsi="Times New Roman"/>
                <w:bCs/>
                <w:sz w:val="28"/>
                <w:szCs w:val="28"/>
              </w:rPr>
              <w:t>нием.</w:t>
            </w:r>
          </w:p>
        </w:tc>
        <w:tc>
          <w:tcPr>
            <w:tcW w:w="1593" w:type="dxa"/>
            <w:tcBorders>
              <w:top w:val="nil"/>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color w:val="000000"/>
                <w:sz w:val="28"/>
                <w:szCs w:val="28"/>
              </w:rPr>
            </w:pPr>
            <w:r w:rsidRPr="00A872DE">
              <w:rPr>
                <w:rFonts w:ascii="Times New Roman" w:hAnsi="Times New Roman" w:cs="Times New Roman"/>
                <w:b/>
                <w:bCs/>
                <w:color w:val="000000"/>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50</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 Расчёт   и конструирование многопустотной железобетонной  плиты п</w:t>
            </w:r>
            <w:r w:rsidRPr="00C85312">
              <w:rPr>
                <w:rFonts w:ascii="Times New Roman" w:eastAsia="Calibri" w:hAnsi="Times New Roman"/>
                <w:bCs/>
                <w:sz w:val="28"/>
                <w:szCs w:val="28"/>
              </w:rPr>
              <w:t>е</w:t>
            </w:r>
            <w:r w:rsidRPr="00C85312">
              <w:rPr>
                <w:rFonts w:ascii="Times New Roman" w:eastAsia="Calibri" w:hAnsi="Times New Roman"/>
                <w:bCs/>
                <w:sz w:val="28"/>
                <w:szCs w:val="28"/>
              </w:rPr>
              <w:t>рекрытия</w:t>
            </w:r>
          </w:p>
        </w:tc>
        <w:tc>
          <w:tcPr>
            <w:tcW w:w="1593" w:type="dxa"/>
            <w:tcBorders>
              <w:top w:val="nil"/>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color w:val="000000"/>
                <w:sz w:val="28"/>
                <w:szCs w:val="28"/>
              </w:rPr>
            </w:pPr>
            <w:r w:rsidRPr="00A872DE">
              <w:rPr>
                <w:rFonts w:ascii="Times New Roman" w:hAnsi="Times New Roman" w:cs="Times New Roman"/>
                <w:b/>
                <w:bCs/>
                <w:color w:val="000000"/>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51</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Расчет и конструирование ребристой железобетонной плиты таврового с</w:t>
            </w:r>
            <w:r w:rsidRPr="00C85312">
              <w:rPr>
                <w:rFonts w:ascii="Times New Roman" w:eastAsia="Calibri" w:hAnsi="Times New Roman"/>
                <w:bCs/>
                <w:sz w:val="28"/>
                <w:szCs w:val="28"/>
              </w:rPr>
              <w:t>е</w:t>
            </w:r>
            <w:r w:rsidRPr="00C85312">
              <w:rPr>
                <w:rFonts w:ascii="Times New Roman" w:eastAsia="Calibri" w:hAnsi="Times New Roman"/>
                <w:bCs/>
                <w:sz w:val="28"/>
                <w:szCs w:val="28"/>
              </w:rPr>
              <w:t>чения.</w:t>
            </w:r>
          </w:p>
        </w:tc>
        <w:tc>
          <w:tcPr>
            <w:tcW w:w="1593" w:type="dxa"/>
            <w:tcBorders>
              <w:top w:val="nil"/>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5"/>
        </w:trPr>
        <w:tc>
          <w:tcPr>
            <w:tcW w:w="3686" w:type="dxa"/>
            <w:tcBorders>
              <w:top w:val="nil"/>
              <w:left w:val="single" w:sz="4" w:space="0" w:color="auto"/>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52</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Подбор сечения, проверка несущей способности каменных и армокаме</w:t>
            </w:r>
            <w:r w:rsidRPr="00C85312">
              <w:rPr>
                <w:rFonts w:ascii="Times New Roman" w:eastAsia="Calibri" w:hAnsi="Times New Roman"/>
                <w:bCs/>
                <w:sz w:val="28"/>
                <w:szCs w:val="28"/>
              </w:rPr>
              <w:t>н</w:t>
            </w:r>
            <w:r w:rsidRPr="00C85312">
              <w:rPr>
                <w:rFonts w:ascii="Times New Roman" w:eastAsia="Calibri" w:hAnsi="Times New Roman"/>
                <w:bCs/>
                <w:sz w:val="28"/>
                <w:szCs w:val="28"/>
              </w:rPr>
              <w:t>ных конструкций.</w:t>
            </w:r>
          </w:p>
        </w:tc>
        <w:tc>
          <w:tcPr>
            <w:tcW w:w="1593" w:type="dxa"/>
            <w:tcBorders>
              <w:top w:val="single" w:sz="4" w:space="0" w:color="auto"/>
              <w:left w:val="nil"/>
              <w:bottom w:val="nil"/>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2</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53</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3F053D">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 xml:space="preserve">Расчёт </w:t>
            </w:r>
            <w:r w:rsidR="003F053D">
              <w:rPr>
                <w:rFonts w:ascii="Times New Roman" w:eastAsia="Calibri" w:hAnsi="Times New Roman"/>
                <w:bCs/>
                <w:sz w:val="28"/>
                <w:szCs w:val="28"/>
              </w:rPr>
              <w:t>сопротивления грунта.</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2</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noWrap/>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54</w:t>
            </w:r>
          </w:p>
        </w:tc>
        <w:tc>
          <w:tcPr>
            <w:tcW w:w="9265" w:type="dxa"/>
            <w:gridSpan w:val="2"/>
            <w:tcBorders>
              <w:top w:val="nil"/>
              <w:left w:val="nil"/>
              <w:bottom w:val="single" w:sz="4" w:space="0" w:color="auto"/>
              <w:right w:val="single" w:sz="4" w:space="0" w:color="auto"/>
            </w:tcBorders>
            <w:shd w:val="clear" w:color="auto" w:fill="auto"/>
            <w:noWrap/>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Расчет и конструирование  столбчатого фундамента.</w:t>
            </w:r>
          </w:p>
        </w:tc>
        <w:tc>
          <w:tcPr>
            <w:tcW w:w="1593" w:type="dxa"/>
            <w:tcBorders>
              <w:top w:val="single" w:sz="4" w:space="0" w:color="auto"/>
              <w:left w:val="nil"/>
              <w:bottom w:val="single" w:sz="4" w:space="0" w:color="auto"/>
              <w:right w:val="single" w:sz="4" w:space="0" w:color="auto"/>
            </w:tcBorders>
            <w:shd w:val="clear" w:color="auto" w:fill="auto"/>
            <w:noWrap/>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2</w:t>
            </w:r>
          </w:p>
        </w:tc>
      </w:tr>
      <w:tr w:rsidR="00C85312" w:rsidRPr="00A872DE" w:rsidTr="00CA217E">
        <w:trPr>
          <w:trHeight w:val="315"/>
        </w:trPr>
        <w:tc>
          <w:tcPr>
            <w:tcW w:w="3686" w:type="dxa"/>
            <w:tcBorders>
              <w:top w:val="nil"/>
              <w:left w:val="single" w:sz="4" w:space="0" w:color="auto"/>
              <w:bottom w:val="nil"/>
              <w:right w:val="single" w:sz="4" w:space="0" w:color="auto"/>
            </w:tcBorders>
            <w:shd w:val="clear" w:color="auto" w:fill="auto"/>
            <w:noWrap/>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lastRenderedPageBreak/>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55</w:t>
            </w:r>
          </w:p>
        </w:tc>
        <w:tc>
          <w:tcPr>
            <w:tcW w:w="9265" w:type="dxa"/>
            <w:gridSpan w:val="2"/>
            <w:tcBorders>
              <w:top w:val="nil"/>
              <w:left w:val="nil"/>
              <w:bottom w:val="single" w:sz="4" w:space="0" w:color="auto"/>
              <w:right w:val="single" w:sz="4" w:space="0" w:color="auto"/>
            </w:tcBorders>
            <w:shd w:val="clear" w:color="auto" w:fill="auto"/>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Расчет и конструирование свайных фундаментов.</w:t>
            </w:r>
          </w:p>
        </w:tc>
        <w:tc>
          <w:tcPr>
            <w:tcW w:w="1593" w:type="dxa"/>
            <w:tcBorders>
              <w:top w:val="single" w:sz="4" w:space="0" w:color="auto"/>
              <w:left w:val="nil"/>
              <w:bottom w:val="single" w:sz="4" w:space="0" w:color="auto"/>
              <w:right w:val="single" w:sz="4" w:space="0" w:color="auto"/>
            </w:tcBorders>
            <w:shd w:val="clear" w:color="auto" w:fill="auto"/>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4</w:t>
            </w:r>
          </w:p>
        </w:tc>
      </w:tr>
      <w:tr w:rsidR="00C85312" w:rsidRPr="00A872DE" w:rsidTr="00CA217E">
        <w:trPr>
          <w:trHeight w:val="317"/>
        </w:trPr>
        <w:tc>
          <w:tcPr>
            <w:tcW w:w="3686" w:type="dxa"/>
            <w:tcBorders>
              <w:top w:val="nil"/>
              <w:left w:val="single" w:sz="4" w:space="0" w:color="auto"/>
              <w:bottom w:val="nil"/>
              <w:right w:val="single" w:sz="4" w:space="0" w:color="auto"/>
            </w:tcBorders>
            <w:shd w:val="clear" w:color="auto" w:fill="auto"/>
            <w:noWrap/>
            <w:vAlign w:val="center"/>
            <w:hideMark/>
          </w:tcPr>
          <w:p w:rsidR="00C85312" w:rsidRPr="00A872DE" w:rsidRDefault="00C85312" w:rsidP="00A872DE">
            <w:pPr>
              <w:spacing w:after="0" w:line="240" w:lineRule="auto"/>
              <w:contextualSpacing/>
              <w:rPr>
                <w:rFonts w:ascii="Times New Roman" w:hAnsi="Times New Roman" w:cs="Times New Roman"/>
                <w:b/>
                <w:bCs/>
                <w:sz w:val="28"/>
                <w:szCs w:val="28"/>
              </w:rPr>
            </w:pPr>
            <w:r w:rsidRPr="00A872DE">
              <w:rPr>
                <w:rFonts w:ascii="Times New Roman" w:hAnsi="Times New Roman" w:cs="Times New Roman"/>
                <w:b/>
                <w:bCs/>
                <w:sz w:val="28"/>
                <w:szCs w:val="28"/>
              </w:rPr>
              <w:t> </w:t>
            </w:r>
          </w:p>
        </w:tc>
        <w:tc>
          <w:tcPr>
            <w:tcW w:w="516" w:type="dxa"/>
            <w:tcBorders>
              <w:top w:val="nil"/>
              <w:left w:val="nil"/>
              <w:bottom w:val="single" w:sz="4" w:space="0" w:color="auto"/>
              <w:right w:val="single" w:sz="4" w:space="0" w:color="auto"/>
            </w:tcBorders>
            <w:shd w:val="clear" w:color="auto" w:fill="auto"/>
            <w:vAlign w:val="center"/>
            <w:hideMark/>
          </w:tcPr>
          <w:p w:rsidR="00C85312" w:rsidRPr="00A872DE" w:rsidRDefault="00C85312"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56</w:t>
            </w:r>
          </w:p>
        </w:tc>
        <w:tc>
          <w:tcPr>
            <w:tcW w:w="9265" w:type="dxa"/>
            <w:gridSpan w:val="2"/>
            <w:tcBorders>
              <w:top w:val="nil"/>
              <w:left w:val="nil"/>
              <w:bottom w:val="single" w:sz="4" w:space="0" w:color="auto"/>
              <w:right w:val="single" w:sz="4" w:space="0" w:color="auto"/>
            </w:tcBorders>
            <w:shd w:val="clear" w:color="auto" w:fill="auto"/>
            <w:hideMark/>
          </w:tcPr>
          <w:p w:rsidR="00C85312" w:rsidRPr="00C85312" w:rsidRDefault="00C85312" w:rsidP="00CA217E">
            <w:pPr>
              <w:spacing w:after="0" w:line="240" w:lineRule="auto"/>
              <w:rPr>
                <w:rFonts w:ascii="Times New Roman" w:eastAsia="Calibri" w:hAnsi="Times New Roman"/>
                <w:bCs/>
                <w:sz w:val="28"/>
                <w:szCs w:val="28"/>
              </w:rPr>
            </w:pPr>
            <w:r w:rsidRPr="00C85312">
              <w:rPr>
                <w:rFonts w:ascii="Times New Roman" w:eastAsia="Calibri" w:hAnsi="Times New Roman"/>
                <w:bCs/>
                <w:sz w:val="28"/>
                <w:szCs w:val="28"/>
              </w:rPr>
              <w:t>Расчёт и конструирование  элементов стальной стропильной фермы. Ко</w:t>
            </w:r>
            <w:r w:rsidRPr="00C85312">
              <w:rPr>
                <w:rFonts w:ascii="Times New Roman" w:eastAsia="Calibri" w:hAnsi="Times New Roman"/>
                <w:bCs/>
                <w:sz w:val="28"/>
                <w:szCs w:val="28"/>
              </w:rPr>
              <w:t>н</w:t>
            </w:r>
            <w:r w:rsidRPr="00C85312">
              <w:rPr>
                <w:rFonts w:ascii="Times New Roman" w:eastAsia="Calibri" w:hAnsi="Times New Roman"/>
                <w:bCs/>
                <w:sz w:val="28"/>
                <w:szCs w:val="28"/>
              </w:rPr>
              <w:t>струирование узлов.</w:t>
            </w:r>
          </w:p>
        </w:tc>
        <w:tc>
          <w:tcPr>
            <w:tcW w:w="1593" w:type="dxa"/>
            <w:tcBorders>
              <w:top w:val="nil"/>
              <w:left w:val="nil"/>
              <w:bottom w:val="single" w:sz="4" w:space="0" w:color="auto"/>
              <w:right w:val="single" w:sz="4" w:space="0" w:color="auto"/>
            </w:tcBorders>
            <w:shd w:val="clear" w:color="auto" w:fill="auto"/>
            <w:vAlign w:val="center"/>
            <w:hideMark/>
          </w:tcPr>
          <w:p w:rsidR="00C85312" w:rsidRPr="00C85312" w:rsidRDefault="00C85312" w:rsidP="00CA217E">
            <w:pPr>
              <w:spacing w:after="0"/>
              <w:jc w:val="center"/>
              <w:rPr>
                <w:rFonts w:ascii="Times New Roman" w:hAnsi="Times New Roman"/>
                <w:sz w:val="28"/>
                <w:szCs w:val="28"/>
              </w:rPr>
            </w:pPr>
            <w:r w:rsidRPr="00C85312">
              <w:rPr>
                <w:rFonts w:ascii="Times New Roman" w:hAnsi="Times New Roman"/>
                <w:sz w:val="28"/>
                <w:szCs w:val="28"/>
              </w:rPr>
              <w:t>2</w:t>
            </w:r>
          </w:p>
        </w:tc>
      </w:tr>
      <w:tr w:rsidR="001616BF" w:rsidRPr="00A872DE" w:rsidTr="001616BF">
        <w:trPr>
          <w:trHeight w:val="315"/>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rsidR="001616BF" w:rsidRPr="00A872DE" w:rsidRDefault="001616BF"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516" w:type="dxa"/>
            <w:tcBorders>
              <w:top w:val="nil"/>
              <w:left w:val="nil"/>
              <w:bottom w:val="single" w:sz="4" w:space="0" w:color="auto"/>
              <w:right w:val="single" w:sz="4" w:space="0" w:color="auto"/>
            </w:tcBorders>
            <w:shd w:val="clear" w:color="auto" w:fill="auto"/>
            <w:noWrap/>
            <w:vAlign w:val="bottom"/>
            <w:hideMark/>
          </w:tcPr>
          <w:p w:rsidR="001616BF" w:rsidRPr="00A872DE" w:rsidRDefault="001616BF" w:rsidP="00A872DE">
            <w:pPr>
              <w:spacing w:after="0" w:line="240" w:lineRule="auto"/>
              <w:contextualSpacing/>
              <w:rPr>
                <w:rFonts w:ascii="Times New Roman" w:hAnsi="Times New Roman" w:cs="Times New Roman"/>
                <w:sz w:val="28"/>
                <w:szCs w:val="28"/>
              </w:rPr>
            </w:pPr>
            <w:r w:rsidRPr="00A872DE">
              <w:rPr>
                <w:rFonts w:ascii="Times New Roman" w:hAnsi="Times New Roman" w:cs="Times New Roman"/>
                <w:sz w:val="28"/>
                <w:szCs w:val="28"/>
              </w:rPr>
              <w:t> </w:t>
            </w:r>
          </w:p>
        </w:tc>
        <w:tc>
          <w:tcPr>
            <w:tcW w:w="9265" w:type="dxa"/>
            <w:gridSpan w:val="2"/>
            <w:tcBorders>
              <w:top w:val="nil"/>
              <w:left w:val="nil"/>
              <w:bottom w:val="single" w:sz="4" w:space="0" w:color="auto"/>
              <w:right w:val="single" w:sz="4" w:space="0" w:color="auto"/>
            </w:tcBorders>
            <w:shd w:val="clear" w:color="auto" w:fill="auto"/>
            <w:noWrap/>
            <w:vAlign w:val="center"/>
            <w:hideMark/>
          </w:tcPr>
          <w:p w:rsidR="001616BF" w:rsidRPr="00A872DE" w:rsidRDefault="00583EAF" w:rsidP="00A872DE">
            <w:pPr>
              <w:spacing w:after="0" w:line="240" w:lineRule="auto"/>
              <w:contextualSpacing/>
              <w:jc w:val="right"/>
              <w:rPr>
                <w:rFonts w:ascii="Times New Roman" w:hAnsi="Times New Roman" w:cs="Times New Roman"/>
                <w:b/>
                <w:bCs/>
                <w:sz w:val="28"/>
                <w:szCs w:val="28"/>
              </w:rPr>
            </w:pPr>
            <w:r>
              <w:rPr>
                <w:rFonts w:ascii="Times New Roman" w:hAnsi="Times New Roman" w:cs="Times New Roman"/>
                <w:b/>
                <w:bCs/>
                <w:sz w:val="28"/>
                <w:szCs w:val="28"/>
              </w:rPr>
              <w:t xml:space="preserve">всего по </w:t>
            </w:r>
            <w:r w:rsidR="001616BF" w:rsidRPr="00A872DE">
              <w:rPr>
                <w:rFonts w:ascii="Times New Roman" w:hAnsi="Times New Roman" w:cs="Times New Roman"/>
                <w:b/>
                <w:bCs/>
                <w:sz w:val="28"/>
                <w:szCs w:val="28"/>
              </w:rPr>
              <w:t>М</w:t>
            </w:r>
            <w:r>
              <w:rPr>
                <w:rFonts w:ascii="Times New Roman" w:hAnsi="Times New Roman" w:cs="Times New Roman"/>
                <w:b/>
                <w:bCs/>
                <w:sz w:val="28"/>
                <w:szCs w:val="28"/>
              </w:rPr>
              <w:t>ДК</w:t>
            </w:r>
            <w:r w:rsidR="001616BF" w:rsidRPr="00A872DE">
              <w:rPr>
                <w:rFonts w:ascii="Times New Roman" w:hAnsi="Times New Roman" w:cs="Times New Roman"/>
                <w:b/>
                <w:bCs/>
                <w:sz w:val="28"/>
                <w:szCs w:val="28"/>
              </w:rPr>
              <w:t xml:space="preserve"> 01.</w:t>
            </w:r>
            <w:r>
              <w:rPr>
                <w:rFonts w:ascii="Times New Roman" w:hAnsi="Times New Roman" w:cs="Times New Roman"/>
                <w:b/>
                <w:bCs/>
                <w:sz w:val="28"/>
                <w:szCs w:val="28"/>
              </w:rPr>
              <w:t>01</w:t>
            </w:r>
          </w:p>
        </w:tc>
        <w:tc>
          <w:tcPr>
            <w:tcW w:w="1593" w:type="dxa"/>
            <w:tcBorders>
              <w:top w:val="nil"/>
              <w:left w:val="nil"/>
              <w:bottom w:val="single" w:sz="4" w:space="0" w:color="auto"/>
              <w:right w:val="single" w:sz="4" w:space="0" w:color="auto"/>
            </w:tcBorders>
            <w:shd w:val="clear" w:color="auto" w:fill="auto"/>
            <w:noWrap/>
            <w:vAlign w:val="center"/>
            <w:hideMark/>
          </w:tcPr>
          <w:p w:rsidR="001616BF" w:rsidRPr="00A872DE" w:rsidRDefault="00583EAF" w:rsidP="00A872DE">
            <w:pPr>
              <w:spacing w:after="0" w:line="240" w:lineRule="auto"/>
              <w:contextualSpacing/>
              <w:jc w:val="center"/>
              <w:rPr>
                <w:rFonts w:ascii="Times New Roman" w:hAnsi="Times New Roman" w:cs="Times New Roman"/>
                <w:b/>
                <w:bCs/>
                <w:sz w:val="28"/>
                <w:szCs w:val="28"/>
              </w:rPr>
            </w:pPr>
            <w:r>
              <w:rPr>
                <w:rFonts w:ascii="Times New Roman" w:hAnsi="Times New Roman" w:cs="Times New Roman"/>
                <w:b/>
                <w:bCs/>
                <w:sz w:val="28"/>
                <w:szCs w:val="28"/>
              </w:rPr>
              <w:t>140</w:t>
            </w:r>
          </w:p>
        </w:tc>
      </w:tr>
    </w:tbl>
    <w:p w:rsidR="00A872DE" w:rsidRPr="00A872DE" w:rsidRDefault="00A872DE" w:rsidP="00A872DE">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284"/>
        <w:contextualSpacing/>
        <w:rPr>
          <w:sz w:val="28"/>
          <w:szCs w:val="28"/>
        </w:rPr>
        <w:sectPr w:rsidR="00A872DE" w:rsidRPr="00A872DE">
          <w:pgSz w:w="16840" w:h="11907" w:orient="landscape"/>
          <w:pgMar w:top="851" w:right="1134" w:bottom="851" w:left="992" w:header="709" w:footer="709" w:gutter="0"/>
          <w:cols w:space="720"/>
        </w:sect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lastRenderedPageBreak/>
        <w:t>1.5. Осно</w:t>
      </w:r>
      <w:r>
        <w:rPr>
          <w:rFonts w:ascii="Times New Roman" w:hAnsi="Times New Roman" w:cs="Times New Roman"/>
          <w:b/>
          <w:sz w:val="28"/>
          <w:szCs w:val="28"/>
        </w:rPr>
        <w:t>вные этапы практических занятий.</w:t>
      </w:r>
    </w:p>
    <w:p w:rsidR="00D54394" w:rsidRDefault="00D54394" w:rsidP="00D54394">
      <w:pPr>
        <w:pStyle w:val="a3"/>
        <w:rPr>
          <w:rFonts w:ascii="Times New Roman" w:hAnsi="Times New Roman" w:cs="Times New Roman"/>
          <w:sz w:val="28"/>
          <w:szCs w:val="28"/>
        </w:rPr>
      </w:pPr>
    </w:p>
    <w:p w:rsidR="001D2C58" w:rsidRPr="00DE5EB2" w:rsidRDefault="001D2C58" w:rsidP="00DE5EB2">
      <w:pPr>
        <w:spacing w:after="0"/>
        <w:jc w:val="both"/>
        <w:rPr>
          <w:rFonts w:ascii="Times New Roman" w:eastAsiaTheme="minorHAnsi" w:hAnsi="Times New Roman"/>
          <w:b/>
          <w:bCs/>
          <w:sz w:val="28"/>
          <w:szCs w:val="28"/>
          <w:lang w:eastAsia="en-US"/>
        </w:rPr>
      </w:pPr>
      <w:r w:rsidRPr="00823AA7">
        <w:rPr>
          <w:rFonts w:ascii="Times New Roman" w:hAnsi="Times New Roman" w:cs="Times New Roman"/>
          <w:b/>
          <w:sz w:val="28"/>
          <w:szCs w:val="28"/>
        </w:rPr>
        <w:t>Практическое занятие №</w:t>
      </w:r>
      <w:r w:rsidRPr="00DF2BF0">
        <w:rPr>
          <w:rFonts w:ascii="Times New Roman" w:hAnsi="Times New Roman" w:cs="Times New Roman"/>
          <w:b/>
          <w:sz w:val="28"/>
          <w:szCs w:val="28"/>
        </w:rPr>
        <w:t>1 «</w:t>
      </w:r>
      <w:r w:rsidR="00C547DF" w:rsidRPr="00DE5EB2">
        <w:rPr>
          <w:rFonts w:ascii="Times New Roman" w:eastAsiaTheme="minorHAnsi" w:hAnsi="Times New Roman"/>
          <w:b/>
          <w:bCs/>
          <w:sz w:val="28"/>
          <w:szCs w:val="28"/>
          <w:lang w:eastAsia="en-US"/>
        </w:rPr>
        <w:t>Определение  диагностических признаков мин</w:t>
      </w:r>
      <w:r w:rsidR="00C547DF" w:rsidRPr="00DE5EB2">
        <w:rPr>
          <w:rFonts w:ascii="Times New Roman" w:eastAsiaTheme="minorHAnsi" w:hAnsi="Times New Roman"/>
          <w:b/>
          <w:bCs/>
          <w:sz w:val="28"/>
          <w:szCs w:val="28"/>
          <w:lang w:eastAsia="en-US"/>
        </w:rPr>
        <w:t>е</w:t>
      </w:r>
      <w:r w:rsidR="00C547DF" w:rsidRPr="00DE5EB2">
        <w:rPr>
          <w:rFonts w:ascii="Times New Roman" w:eastAsiaTheme="minorHAnsi" w:hAnsi="Times New Roman"/>
          <w:b/>
          <w:bCs/>
          <w:sz w:val="28"/>
          <w:szCs w:val="28"/>
          <w:lang w:eastAsia="en-US"/>
        </w:rPr>
        <w:t>ралов</w:t>
      </w:r>
      <w:r w:rsidR="00DE5EB2">
        <w:rPr>
          <w:rFonts w:ascii="Times New Roman" w:eastAsiaTheme="minorHAnsi" w:hAnsi="Times New Roman"/>
          <w:b/>
          <w:bCs/>
          <w:sz w:val="28"/>
          <w:szCs w:val="28"/>
          <w:lang w:eastAsia="en-US"/>
        </w:rPr>
        <w:t xml:space="preserve">. </w:t>
      </w:r>
      <w:r w:rsidR="00C547DF" w:rsidRPr="00DE5EB2">
        <w:rPr>
          <w:rFonts w:ascii="Times New Roman" w:eastAsiaTheme="minorHAnsi" w:hAnsi="Times New Roman"/>
          <w:b/>
          <w:bCs/>
          <w:sz w:val="28"/>
          <w:szCs w:val="28"/>
          <w:lang w:eastAsia="en-US"/>
        </w:rPr>
        <w:t>Определение магматических, осадочных, метаморфических горных пород по образцам</w:t>
      </w:r>
      <w:r w:rsidR="00DE5EB2" w:rsidRPr="00DE5EB2">
        <w:rPr>
          <w:rFonts w:ascii="Times New Roman" w:hAnsi="Times New Roman" w:cs="Times New Roman"/>
          <w:b/>
          <w:sz w:val="28"/>
          <w:szCs w:val="28"/>
        </w:rPr>
        <w:t>»</w:t>
      </w:r>
    </w:p>
    <w:p w:rsidR="001D2C58" w:rsidRPr="00872B3D" w:rsidRDefault="001D2C58" w:rsidP="001D2C58">
      <w:pPr>
        <w:pStyle w:val="Default"/>
        <w:tabs>
          <w:tab w:val="left" w:pos="0"/>
        </w:tabs>
        <w:ind w:firstLine="567"/>
        <w:contextualSpacing/>
        <w:jc w:val="both"/>
        <w:rPr>
          <w:sz w:val="28"/>
          <w:szCs w:val="28"/>
        </w:rPr>
      </w:pPr>
      <w:r w:rsidRPr="00872B3D">
        <w:rPr>
          <w:sz w:val="28"/>
          <w:szCs w:val="28"/>
        </w:rPr>
        <w:t xml:space="preserve">Освоить методику макроскопического определения минералов. Научиться визуально, определять минералы в отдельном образце и в составе горной породы. Изучить физические свойства минералов, их происхождение, химический состав и практическое применение. </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1D2C58" w:rsidRPr="00540CD4" w:rsidRDefault="001D2C58" w:rsidP="001D2C58">
      <w:pPr>
        <w:pStyle w:val="Default"/>
        <w:ind w:firstLine="567"/>
        <w:contextualSpacing/>
        <w:jc w:val="both"/>
        <w:rPr>
          <w:bCs/>
          <w:color w:val="auto"/>
          <w:sz w:val="28"/>
          <w:szCs w:val="28"/>
        </w:rPr>
      </w:pPr>
      <w:r>
        <w:rPr>
          <w:bCs/>
          <w:color w:val="auto"/>
          <w:sz w:val="28"/>
          <w:szCs w:val="28"/>
        </w:rPr>
        <w:t xml:space="preserve">Учебно-методическое пособие по выполнению практических работ </w:t>
      </w:r>
      <w:r w:rsidRPr="00540CD4">
        <w:rPr>
          <w:bCs/>
          <w:color w:val="auto"/>
          <w:sz w:val="28"/>
          <w:szCs w:val="28"/>
        </w:rPr>
        <w:t>по ПМ. 01. «Участие в проектировании зданий и сооружений»</w:t>
      </w:r>
      <w:r w:rsidR="00DE5EB2">
        <w:rPr>
          <w:bCs/>
          <w:color w:val="auto"/>
          <w:sz w:val="28"/>
          <w:szCs w:val="28"/>
        </w:rPr>
        <w:t xml:space="preserve"> </w:t>
      </w:r>
      <w:r w:rsidRPr="00540CD4">
        <w:rPr>
          <w:bCs/>
          <w:color w:val="auto"/>
          <w:sz w:val="28"/>
          <w:szCs w:val="28"/>
        </w:rPr>
        <w:t>МДК. 01.01«Проектирование зданий и сооружений»</w:t>
      </w:r>
      <w:r>
        <w:rPr>
          <w:bCs/>
          <w:color w:val="auto"/>
          <w:sz w:val="28"/>
          <w:szCs w:val="28"/>
        </w:rPr>
        <w:t xml:space="preserve"> т</w:t>
      </w:r>
      <w:r w:rsidRPr="00540CD4">
        <w:rPr>
          <w:bCs/>
          <w:color w:val="auto"/>
          <w:sz w:val="28"/>
          <w:szCs w:val="28"/>
        </w:rPr>
        <w:t>ема 1.  «Инженерно-геологические исследования для строительства»</w:t>
      </w:r>
      <w:r>
        <w:rPr>
          <w:bCs/>
          <w:color w:val="auto"/>
          <w:sz w:val="28"/>
          <w:szCs w:val="28"/>
        </w:rPr>
        <w:t xml:space="preserve"> с</w:t>
      </w:r>
      <w:r w:rsidRPr="00540CD4">
        <w:rPr>
          <w:bCs/>
          <w:color w:val="auto"/>
          <w:sz w:val="28"/>
          <w:szCs w:val="28"/>
        </w:rPr>
        <w:t>пециальность «Строительство и эксплуатация зданий и сооружений»</w:t>
      </w:r>
    </w:p>
    <w:p w:rsidR="001D2C58"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847AA9" w:rsidRDefault="00847AA9" w:rsidP="00847AA9">
      <w:pPr>
        <w:pStyle w:val="a3"/>
        <w:rPr>
          <w:rFonts w:ascii="Times New Roman" w:hAnsi="Times New Roman" w:cs="Times New Roman"/>
          <w:b/>
          <w:sz w:val="28"/>
          <w:szCs w:val="28"/>
        </w:rPr>
      </w:pPr>
      <w:r w:rsidRPr="006E1A7F">
        <w:rPr>
          <w:rFonts w:ascii="Times New Roman" w:eastAsiaTheme="minorHAnsi" w:hAnsi="Times New Roman"/>
          <w:b/>
          <w:bCs/>
          <w:sz w:val="28"/>
          <w:szCs w:val="28"/>
          <w:lang w:eastAsia="en-US"/>
        </w:rPr>
        <w:t>Определение  диагностических признаков минералов</w:t>
      </w:r>
      <w:r>
        <w:rPr>
          <w:rFonts w:ascii="Times New Roman" w:eastAsiaTheme="minorHAnsi" w:hAnsi="Times New Roman"/>
          <w:b/>
          <w:bCs/>
          <w:sz w:val="28"/>
          <w:szCs w:val="28"/>
          <w:lang w:eastAsia="en-US"/>
        </w:rPr>
        <w:t>.</w:t>
      </w:r>
    </w:p>
    <w:p w:rsidR="001D2C58" w:rsidRPr="006E3126" w:rsidRDefault="001D2C58" w:rsidP="001D2C58">
      <w:pPr>
        <w:pStyle w:val="Default"/>
        <w:tabs>
          <w:tab w:val="left" w:pos="851"/>
        </w:tabs>
        <w:ind w:firstLine="851"/>
        <w:contextualSpacing/>
        <w:jc w:val="both"/>
        <w:rPr>
          <w:sz w:val="28"/>
          <w:szCs w:val="28"/>
        </w:rPr>
      </w:pPr>
      <w:r w:rsidRPr="006E3126">
        <w:rPr>
          <w:i/>
          <w:iCs/>
          <w:sz w:val="28"/>
          <w:szCs w:val="28"/>
        </w:rPr>
        <w:t xml:space="preserve">Макроскопический </w:t>
      </w:r>
      <w:r w:rsidRPr="006E3126">
        <w:rPr>
          <w:sz w:val="28"/>
          <w:szCs w:val="28"/>
        </w:rPr>
        <w:t xml:space="preserve">метод определения минералов опирается на изучение их внешних особенностей: морфологии кристаллов, механических, оптических, химических и прочих свойств. </w:t>
      </w:r>
    </w:p>
    <w:p w:rsidR="001D2C58" w:rsidRPr="006E3126" w:rsidRDefault="001D2C58" w:rsidP="001D2C58">
      <w:pPr>
        <w:pStyle w:val="Default"/>
        <w:tabs>
          <w:tab w:val="left" w:pos="851"/>
        </w:tabs>
        <w:ind w:firstLine="851"/>
        <w:contextualSpacing/>
        <w:jc w:val="both"/>
        <w:rPr>
          <w:sz w:val="28"/>
          <w:szCs w:val="28"/>
        </w:rPr>
      </w:pPr>
      <w:r w:rsidRPr="006E3126">
        <w:rPr>
          <w:sz w:val="28"/>
          <w:szCs w:val="28"/>
        </w:rPr>
        <w:t xml:space="preserve">Правила макроскопического определения минералов: </w:t>
      </w:r>
    </w:p>
    <w:p w:rsidR="001D2C58" w:rsidRPr="006E3126" w:rsidRDefault="001D2C58" w:rsidP="001D2C58">
      <w:pPr>
        <w:pStyle w:val="Default"/>
        <w:tabs>
          <w:tab w:val="left" w:pos="851"/>
        </w:tabs>
        <w:ind w:firstLine="851"/>
        <w:contextualSpacing/>
        <w:jc w:val="both"/>
        <w:rPr>
          <w:sz w:val="28"/>
          <w:szCs w:val="28"/>
        </w:rPr>
      </w:pPr>
      <w:r w:rsidRPr="006E3126">
        <w:rPr>
          <w:sz w:val="28"/>
          <w:szCs w:val="28"/>
        </w:rPr>
        <w:t xml:space="preserve"> любую характеристику определять на свежей поверхности раскола; </w:t>
      </w:r>
    </w:p>
    <w:p w:rsidR="001D2C58" w:rsidRPr="006E3126" w:rsidRDefault="001D2C58" w:rsidP="001D2C58">
      <w:pPr>
        <w:pStyle w:val="Default"/>
        <w:tabs>
          <w:tab w:val="left" w:pos="851"/>
        </w:tabs>
        <w:ind w:firstLine="851"/>
        <w:contextualSpacing/>
        <w:jc w:val="both"/>
        <w:rPr>
          <w:sz w:val="28"/>
          <w:szCs w:val="28"/>
        </w:rPr>
      </w:pPr>
      <w:r w:rsidRPr="006E3126">
        <w:rPr>
          <w:sz w:val="28"/>
          <w:szCs w:val="28"/>
        </w:rPr>
        <w:t xml:space="preserve">шевелить образец, добиваясь его освещения под разными углами; </w:t>
      </w:r>
    </w:p>
    <w:p w:rsidR="001D2C58" w:rsidRPr="006E3126" w:rsidRDefault="001D2C58" w:rsidP="001D2C58">
      <w:pPr>
        <w:pStyle w:val="Default"/>
        <w:tabs>
          <w:tab w:val="left" w:pos="851"/>
        </w:tabs>
        <w:ind w:firstLine="851"/>
        <w:contextualSpacing/>
        <w:jc w:val="both"/>
        <w:rPr>
          <w:sz w:val="28"/>
          <w:szCs w:val="28"/>
        </w:rPr>
      </w:pPr>
      <w:r w:rsidRPr="006E3126">
        <w:rPr>
          <w:sz w:val="28"/>
          <w:szCs w:val="28"/>
        </w:rPr>
        <w:t>всегда сравнивать характеристики исследуемого образца с соответству</w:t>
      </w:r>
      <w:r w:rsidRPr="006E3126">
        <w:rPr>
          <w:sz w:val="28"/>
          <w:szCs w:val="28"/>
        </w:rPr>
        <w:t>ю</w:t>
      </w:r>
      <w:r w:rsidRPr="006E3126">
        <w:rPr>
          <w:sz w:val="28"/>
          <w:szCs w:val="28"/>
        </w:rPr>
        <w:t xml:space="preserve">щими характеристиками уже известных образцов; </w:t>
      </w:r>
    </w:p>
    <w:p w:rsidR="001D2C58" w:rsidRPr="006E3126" w:rsidRDefault="001D2C58" w:rsidP="001D2C58">
      <w:pPr>
        <w:pStyle w:val="Default"/>
        <w:tabs>
          <w:tab w:val="left" w:pos="851"/>
        </w:tabs>
        <w:ind w:firstLine="851"/>
        <w:contextualSpacing/>
        <w:jc w:val="both"/>
        <w:rPr>
          <w:sz w:val="28"/>
          <w:szCs w:val="28"/>
        </w:rPr>
      </w:pPr>
      <w:r w:rsidRPr="006E3126">
        <w:rPr>
          <w:sz w:val="28"/>
          <w:szCs w:val="28"/>
        </w:rPr>
        <w:t xml:space="preserve"> соблюдать последовательность определения: твердость → блеск → спа</w:t>
      </w:r>
      <w:r w:rsidRPr="006E3126">
        <w:rPr>
          <w:sz w:val="28"/>
          <w:szCs w:val="28"/>
        </w:rPr>
        <w:t>й</w:t>
      </w:r>
      <w:r w:rsidRPr="006E3126">
        <w:rPr>
          <w:sz w:val="28"/>
          <w:szCs w:val="28"/>
        </w:rPr>
        <w:t xml:space="preserve">ность → излом → цвет в куске → черта → прочие свойства; </w:t>
      </w:r>
    </w:p>
    <w:p w:rsidR="001D2C58" w:rsidRPr="006E3126" w:rsidRDefault="001D2C58" w:rsidP="001D2C58">
      <w:pPr>
        <w:pStyle w:val="Default"/>
        <w:tabs>
          <w:tab w:val="left" w:pos="851"/>
        </w:tabs>
        <w:ind w:firstLine="851"/>
        <w:contextualSpacing/>
        <w:jc w:val="both"/>
        <w:rPr>
          <w:sz w:val="28"/>
          <w:szCs w:val="28"/>
        </w:rPr>
      </w:pPr>
      <w:r w:rsidRPr="006E3126">
        <w:rPr>
          <w:sz w:val="28"/>
          <w:szCs w:val="28"/>
        </w:rPr>
        <w:t xml:space="preserve">каждую выявленную характеристику сразу записывать в тетрадь; </w:t>
      </w:r>
    </w:p>
    <w:p w:rsidR="001D2C58" w:rsidRPr="0066394D" w:rsidRDefault="001D2C58" w:rsidP="001D2C58">
      <w:pPr>
        <w:pStyle w:val="Default"/>
        <w:tabs>
          <w:tab w:val="left" w:pos="851"/>
        </w:tabs>
        <w:ind w:firstLine="851"/>
        <w:contextualSpacing/>
        <w:jc w:val="both"/>
      </w:pPr>
      <w:r w:rsidRPr="006E3126">
        <w:rPr>
          <w:sz w:val="28"/>
          <w:szCs w:val="28"/>
        </w:rPr>
        <w:t>вначале определить указанные выше характеристики, а затем искать название образца в определителе минералов (табл. 1). Минералы в таблице ра</w:t>
      </w:r>
      <w:r w:rsidRPr="006E3126">
        <w:rPr>
          <w:sz w:val="28"/>
          <w:szCs w:val="28"/>
        </w:rPr>
        <w:t>з</w:t>
      </w:r>
      <w:r w:rsidRPr="006E3126">
        <w:rPr>
          <w:sz w:val="28"/>
          <w:szCs w:val="28"/>
        </w:rPr>
        <w:t>мещены по возрастанию твердости и сгруппированы по блеску (металлический, неметаллический).</w:t>
      </w:r>
    </w:p>
    <w:p w:rsidR="001D2C58" w:rsidRPr="006E3126" w:rsidRDefault="001D2C58" w:rsidP="001D2C58">
      <w:pPr>
        <w:pStyle w:val="af4"/>
        <w:tabs>
          <w:tab w:val="left" w:pos="851"/>
        </w:tabs>
        <w:spacing w:after="0" w:line="240" w:lineRule="auto"/>
        <w:ind w:left="0" w:firstLine="851"/>
        <w:jc w:val="both"/>
        <w:rPr>
          <w:sz w:val="28"/>
          <w:szCs w:val="28"/>
        </w:rPr>
      </w:pPr>
      <w:r w:rsidRPr="006E3126">
        <w:rPr>
          <w:b/>
          <w:bCs/>
          <w:i/>
          <w:iCs/>
          <w:sz w:val="28"/>
          <w:szCs w:val="28"/>
        </w:rPr>
        <w:t xml:space="preserve">Твердость </w:t>
      </w:r>
      <w:r w:rsidRPr="006E3126">
        <w:rPr>
          <w:sz w:val="28"/>
          <w:szCs w:val="28"/>
        </w:rPr>
        <w:t xml:space="preserve">минерала зависит от его внутреннего строения и химического состава. Так, гидратированные соединения всегда мягче </w:t>
      </w:r>
      <w:proofErr w:type="gramStart"/>
      <w:r w:rsidRPr="006E3126">
        <w:rPr>
          <w:sz w:val="28"/>
          <w:szCs w:val="28"/>
        </w:rPr>
        <w:t>безводных</w:t>
      </w:r>
      <w:proofErr w:type="gramEnd"/>
      <w:r w:rsidRPr="006E3126">
        <w:rPr>
          <w:sz w:val="28"/>
          <w:szCs w:val="28"/>
        </w:rPr>
        <w:t xml:space="preserve"> (боксит и к</w:t>
      </w:r>
      <w:r w:rsidRPr="006E3126">
        <w:rPr>
          <w:sz w:val="28"/>
          <w:szCs w:val="28"/>
        </w:rPr>
        <w:t>о</w:t>
      </w:r>
      <w:r w:rsidRPr="006E3126">
        <w:rPr>
          <w:sz w:val="28"/>
          <w:szCs w:val="28"/>
        </w:rPr>
        <w:t>рунд). Твердость многих минералов непостоянна. Простейший способ определ</w:t>
      </w:r>
      <w:r w:rsidRPr="006E3126">
        <w:rPr>
          <w:sz w:val="28"/>
          <w:szCs w:val="28"/>
        </w:rPr>
        <w:t>е</w:t>
      </w:r>
      <w:r w:rsidRPr="006E3126">
        <w:rPr>
          <w:sz w:val="28"/>
          <w:szCs w:val="28"/>
        </w:rPr>
        <w:t>ния твердости – царапанье одного минерала другим. Для такой оценки принята шкала Мооса (таблица 1), представленная десятью минералами-эталонами – в ней каждый последующий минерал царапает все предыдущие (чем выше номер мин</w:t>
      </w:r>
      <w:r w:rsidRPr="006E3126">
        <w:rPr>
          <w:sz w:val="28"/>
          <w:szCs w:val="28"/>
        </w:rPr>
        <w:t>е</w:t>
      </w:r>
      <w:r w:rsidRPr="006E3126">
        <w:rPr>
          <w:sz w:val="28"/>
          <w:szCs w:val="28"/>
        </w:rPr>
        <w:t>рала, тем он тверже).</w:t>
      </w:r>
    </w:p>
    <w:p w:rsidR="001D2C58" w:rsidRPr="006E3126" w:rsidRDefault="001D2C58" w:rsidP="001D2C58">
      <w:pPr>
        <w:pStyle w:val="af4"/>
        <w:tabs>
          <w:tab w:val="left" w:pos="851"/>
        </w:tabs>
        <w:spacing w:after="0" w:line="240" w:lineRule="auto"/>
        <w:ind w:left="0" w:firstLine="284"/>
        <w:jc w:val="both"/>
        <w:rPr>
          <w:sz w:val="28"/>
          <w:szCs w:val="28"/>
        </w:rPr>
      </w:pPr>
      <w:r w:rsidRPr="006E3126">
        <w:rPr>
          <w:sz w:val="28"/>
          <w:szCs w:val="28"/>
        </w:rPr>
        <w:t xml:space="preserve">Таблица 1.                     </w:t>
      </w:r>
      <w:r w:rsidRPr="006E3126">
        <w:rPr>
          <w:b/>
          <w:sz w:val="28"/>
          <w:szCs w:val="28"/>
        </w:rPr>
        <w:t>Шкала Мооса</w:t>
      </w:r>
    </w:p>
    <w:tbl>
      <w:tblPr>
        <w:tblStyle w:val="a4"/>
        <w:tblW w:w="9062" w:type="dxa"/>
        <w:jc w:val="center"/>
        <w:tblLayout w:type="fixed"/>
        <w:tblLook w:val="0000" w:firstRow="0" w:lastRow="0" w:firstColumn="0" w:lastColumn="0" w:noHBand="0" w:noVBand="0"/>
      </w:tblPr>
      <w:tblGrid>
        <w:gridCol w:w="1832"/>
        <w:gridCol w:w="1743"/>
        <w:gridCol w:w="1919"/>
        <w:gridCol w:w="1725"/>
        <w:gridCol w:w="1843"/>
      </w:tblGrid>
      <w:tr w:rsidR="001D2C58" w:rsidRPr="006E3126" w:rsidTr="00DC391C">
        <w:trPr>
          <w:trHeight w:val="90"/>
          <w:jc w:val="center"/>
        </w:trPr>
        <w:tc>
          <w:tcPr>
            <w:tcW w:w="1832"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Тальк – 1 </w:t>
            </w:r>
          </w:p>
        </w:tc>
        <w:tc>
          <w:tcPr>
            <w:tcW w:w="1743"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Кальцит – 3 </w:t>
            </w:r>
          </w:p>
        </w:tc>
        <w:tc>
          <w:tcPr>
            <w:tcW w:w="1919"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Апатит – 5 </w:t>
            </w:r>
          </w:p>
        </w:tc>
        <w:tc>
          <w:tcPr>
            <w:tcW w:w="1725"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Кварц – 7 </w:t>
            </w:r>
          </w:p>
        </w:tc>
        <w:tc>
          <w:tcPr>
            <w:tcW w:w="1843"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Корунд – 9 </w:t>
            </w:r>
          </w:p>
        </w:tc>
      </w:tr>
      <w:tr w:rsidR="001D2C58" w:rsidRPr="006E3126" w:rsidTr="00DC391C">
        <w:trPr>
          <w:trHeight w:val="90"/>
          <w:jc w:val="center"/>
        </w:trPr>
        <w:tc>
          <w:tcPr>
            <w:tcW w:w="1832"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Гипс – 2 </w:t>
            </w:r>
          </w:p>
        </w:tc>
        <w:tc>
          <w:tcPr>
            <w:tcW w:w="1743"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Флюорит – 4 </w:t>
            </w:r>
          </w:p>
        </w:tc>
        <w:tc>
          <w:tcPr>
            <w:tcW w:w="1919"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Ортоклаз – 6 </w:t>
            </w:r>
          </w:p>
        </w:tc>
        <w:tc>
          <w:tcPr>
            <w:tcW w:w="1725"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Топаз – 8 </w:t>
            </w:r>
          </w:p>
        </w:tc>
        <w:tc>
          <w:tcPr>
            <w:tcW w:w="1843" w:type="dxa"/>
          </w:tcPr>
          <w:p w:rsidR="001D2C58" w:rsidRPr="006E3126" w:rsidRDefault="001D2C58" w:rsidP="00DC391C">
            <w:pPr>
              <w:tabs>
                <w:tab w:val="left" w:pos="851"/>
              </w:tabs>
              <w:autoSpaceDE w:val="0"/>
              <w:autoSpaceDN w:val="0"/>
              <w:adjustRightInd w:val="0"/>
              <w:ind w:left="-61" w:right="-170"/>
              <w:contextualSpacing/>
              <w:jc w:val="both"/>
              <w:rPr>
                <w:rFonts w:ascii="Times New Roman" w:hAnsi="Times New Roman" w:cs="Times New Roman"/>
                <w:color w:val="000000"/>
                <w:sz w:val="28"/>
                <w:szCs w:val="28"/>
              </w:rPr>
            </w:pPr>
            <w:r w:rsidRPr="006E3126">
              <w:rPr>
                <w:rFonts w:ascii="Times New Roman" w:hAnsi="Times New Roman" w:cs="Times New Roman"/>
                <w:color w:val="000000"/>
                <w:sz w:val="28"/>
                <w:szCs w:val="28"/>
              </w:rPr>
              <w:t xml:space="preserve">Алмаз – 10 </w:t>
            </w:r>
          </w:p>
        </w:tc>
      </w:tr>
    </w:tbl>
    <w:p w:rsidR="001D2C58" w:rsidRPr="006E3126" w:rsidRDefault="001D2C58" w:rsidP="001D2C58">
      <w:pPr>
        <w:pStyle w:val="Default"/>
        <w:tabs>
          <w:tab w:val="left" w:pos="851"/>
        </w:tabs>
        <w:ind w:firstLine="851"/>
        <w:contextualSpacing/>
        <w:jc w:val="both"/>
        <w:rPr>
          <w:sz w:val="28"/>
          <w:szCs w:val="28"/>
        </w:rPr>
      </w:pPr>
      <w:r w:rsidRPr="006E3126">
        <w:rPr>
          <w:sz w:val="28"/>
          <w:szCs w:val="28"/>
        </w:rPr>
        <w:t xml:space="preserve">Для диагностики используют и подручные предметы: твердость мягкого карандаша – 1; ногтя – 2; стекла 5 – 5,5; стальной иглы и ножа 6 – 7. </w:t>
      </w:r>
    </w:p>
    <w:p w:rsidR="001D2C58" w:rsidRPr="006E3126" w:rsidRDefault="001D2C58" w:rsidP="001D2C58">
      <w:pPr>
        <w:pStyle w:val="af4"/>
        <w:tabs>
          <w:tab w:val="left" w:pos="426"/>
          <w:tab w:val="left" w:pos="851"/>
        </w:tabs>
        <w:spacing w:after="0" w:line="240" w:lineRule="auto"/>
        <w:ind w:left="0" w:firstLine="851"/>
        <w:jc w:val="both"/>
        <w:rPr>
          <w:sz w:val="28"/>
          <w:szCs w:val="28"/>
        </w:rPr>
      </w:pPr>
      <w:r w:rsidRPr="006E3126">
        <w:rPr>
          <w:b/>
          <w:bCs/>
          <w:i/>
          <w:iCs/>
          <w:sz w:val="28"/>
          <w:szCs w:val="28"/>
        </w:rPr>
        <w:lastRenderedPageBreak/>
        <w:t xml:space="preserve">Блеск </w:t>
      </w:r>
      <w:r w:rsidRPr="006E3126">
        <w:rPr>
          <w:sz w:val="28"/>
          <w:szCs w:val="28"/>
        </w:rPr>
        <w:t>зависит от способности минерала преломлять и отражать световые лучи. Блеск может быть разным на гранях кристалла и на сколе: у кварца на гр</w:t>
      </w:r>
      <w:r w:rsidRPr="006E3126">
        <w:rPr>
          <w:sz w:val="28"/>
          <w:szCs w:val="28"/>
        </w:rPr>
        <w:t>а</w:t>
      </w:r>
      <w:r w:rsidRPr="006E3126">
        <w:rPr>
          <w:sz w:val="28"/>
          <w:szCs w:val="28"/>
        </w:rPr>
        <w:t>нях блеск стеклянный, а на сколе жирный. Различают металлический, неметалл</w:t>
      </w:r>
      <w:r w:rsidRPr="006E3126">
        <w:rPr>
          <w:sz w:val="28"/>
          <w:szCs w:val="28"/>
        </w:rPr>
        <w:t>и</w:t>
      </w:r>
      <w:r w:rsidRPr="006E3126">
        <w:rPr>
          <w:sz w:val="28"/>
          <w:szCs w:val="28"/>
        </w:rPr>
        <w:t xml:space="preserve">ческий и матовый блеск. </w:t>
      </w:r>
      <w:r w:rsidRPr="006E3126">
        <w:rPr>
          <w:i/>
          <w:iCs/>
          <w:sz w:val="28"/>
          <w:szCs w:val="28"/>
        </w:rPr>
        <w:t xml:space="preserve">Металлический </w:t>
      </w:r>
      <w:r w:rsidRPr="006E3126">
        <w:rPr>
          <w:sz w:val="28"/>
          <w:szCs w:val="28"/>
        </w:rPr>
        <w:t>блеск присущ многим сульфидам, оки</w:t>
      </w:r>
      <w:r w:rsidRPr="006E3126">
        <w:rPr>
          <w:sz w:val="28"/>
          <w:szCs w:val="28"/>
        </w:rPr>
        <w:t>с</w:t>
      </w:r>
      <w:r w:rsidRPr="006E3126">
        <w:rPr>
          <w:sz w:val="28"/>
          <w:szCs w:val="28"/>
        </w:rPr>
        <w:t xml:space="preserve">лам металлов, самородным металлам. Блеск </w:t>
      </w:r>
      <w:r w:rsidRPr="006E3126">
        <w:rPr>
          <w:i/>
          <w:iCs/>
          <w:sz w:val="28"/>
          <w:szCs w:val="28"/>
        </w:rPr>
        <w:t xml:space="preserve">полуметаллический </w:t>
      </w:r>
      <w:r w:rsidRPr="006E3126">
        <w:rPr>
          <w:sz w:val="28"/>
          <w:szCs w:val="28"/>
        </w:rPr>
        <w:t xml:space="preserve">тусклее (графит). </w:t>
      </w:r>
      <w:r w:rsidRPr="006E3126">
        <w:rPr>
          <w:i/>
          <w:iCs/>
          <w:sz w:val="28"/>
          <w:szCs w:val="28"/>
        </w:rPr>
        <w:t xml:space="preserve">Стеклянный </w:t>
      </w:r>
      <w:r w:rsidRPr="006E3126">
        <w:rPr>
          <w:sz w:val="28"/>
          <w:szCs w:val="28"/>
        </w:rPr>
        <w:t xml:space="preserve">блеск выражен на гранях и плоскостях спайности прозрачных или полупрозрачных минералов (кальцит, полевые шпаты). </w:t>
      </w:r>
      <w:r w:rsidRPr="006E3126">
        <w:rPr>
          <w:i/>
          <w:iCs/>
          <w:sz w:val="28"/>
          <w:szCs w:val="28"/>
        </w:rPr>
        <w:t xml:space="preserve">Жирный </w:t>
      </w:r>
      <w:r w:rsidRPr="006E3126">
        <w:rPr>
          <w:sz w:val="28"/>
          <w:szCs w:val="28"/>
        </w:rPr>
        <w:t>блеск подобен тому, что проявляется на смазанной маслом поверхности (излом кварца, нефел</w:t>
      </w:r>
      <w:r w:rsidRPr="006E3126">
        <w:rPr>
          <w:sz w:val="28"/>
          <w:szCs w:val="28"/>
        </w:rPr>
        <w:t>и</w:t>
      </w:r>
      <w:r w:rsidRPr="006E3126">
        <w:rPr>
          <w:sz w:val="28"/>
          <w:szCs w:val="28"/>
        </w:rPr>
        <w:t xml:space="preserve">на). </w:t>
      </w:r>
      <w:r w:rsidRPr="006E3126">
        <w:rPr>
          <w:i/>
          <w:iCs/>
          <w:sz w:val="28"/>
          <w:szCs w:val="28"/>
        </w:rPr>
        <w:t xml:space="preserve">Перламутровый </w:t>
      </w:r>
      <w:r w:rsidRPr="006E3126">
        <w:rPr>
          <w:sz w:val="28"/>
          <w:szCs w:val="28"/>
        </w:rPr>
        <w:t>напоминает блеск внутренней поверхности раковины (сл</w:t>
      </w:r>
      <w:r w:rsidRPr="006E3126">
        <w:rPr>
          <w:sz w:val="28"/>
          <w:szCs w:val="28"/>
        </w:rPr>
        <w:t>ю</w:t>
      </w:r>
      <w:r w:rsidRPr="006E3126">
        <w:rPr>
          <w:sz w:val="28"/>
          <w:szCs w:val="28"/>
        </w:rPr>
        <w:t xml:space="preserve">ды, тальк). </w:t>
      </w:r>
      <w:r w:rsidRPr="006E3126">
        <w:rPr>
          <w:i/>
          <w:iCs/>
          <w:sz w:val="28"/>
          <w:szCs w:val="28"/>
        </w:rPr>
        <w:t xml:space="preserve">Шелковистый </w:t>
      </w:r>
      <w:r w:rsidRPr="006E3126">
        <w:rPr>
          <w:sz w:val="28"/>
          <w:szCs w:val="28"/>
        </w:rPr>
        <w:t>подобен блеску ткани и свойственен волокнистым м</w:t>
      </w:r>
      <w:r w:rsidRPr="006E3126">
        <w:rPr>
          <w:sz w:val="28"/>
          <w:szCs w:val="28"/>
        </w:rPr>
        <w:t>и</w:t>
      </w:r>
      <w:r w:rsidRPr="006E3126">
        <w:rPr>
          <w:sz w:val="28"/>
          <w:szCs w:val="28"/>
        </w:rPr>
        <w:t xml:space="preserve">нералам (селенит, асбест). </w:t>
      </w:r>
      <w:r w:rsidRPr="006E3126">
        <w:rPr>
          <w:i/>
          <w:iCs/>
          <w:sz w:val="28"/>
          <w:szCs w:val="28"/>
        </w:rPr>
        <w:t xml:space="preserve">Восковой </w:t>
      </w:r>
      <w:r w:rsidRPr="006E3126">
        <w:rPr>
          <w:sz w:val="28"/>
          <w:szCs w:val="28"/>
        </w:rPr>
        <w:t>подобен блеску поверхности свечи, им обл</w:t>
      </w:r>
      <w:r w:rsidRPr="006E3126">
        <w:rPr>
          <w:sz w:val="28"/>
          <w:szCs w:val="28"/>
        </w:rPr>
        <w:t>а</w:t>
      </w:r>
      <w:r w:rsidRPr="006E3126">
        <w:rPr>
          <w:sz w:val="28"/>
          <w:szCs w:val="28"/>
        </w:rPr>
        <w:t xml:space="preserve">дают некоторые скрытокристаллические агрегаты (кремень). </w:t>
      </w:r>
      <w:r w:rsidRPr="006E3126">
        <w:rPr>
          <w:i/>
          <w:iCs/>
          <w:sz w:val="28"/>
          <w:szCs w:val="28"/>
        </w:rPr>
        <w:t>Матовый</w:t>
      </w:r>
      <w:r w:rsidRPr="006E3126">
        <w:rPr>
          <w:sz w:val="28"/>
          <w:szCs w:val="28"/>
        </w:rPr>
        <w:t>по сути означает отсутствие блеска – свет отражается равномерно и тускло. Матовый блеск присущ землистым разностям с мелкопористой поверхностью (каолин, бо</w:t>
      </w:r>
      <w:r w:rsidRPr="006E3126">
        <w:rPr>
          <w:sz w:val="28"/>
          <w:szCs w:val="28"/>
        </w:rPr>
        <w:t>к</w:t>
      </w:r>
      <w:r w:rsidRPr="006E3126">
        <w:rPr>
          <w:sz w:val="28"/>
          <w:szCs w:val="28"/>
        </w:rPr>
        <w:t>сит).</w:t>
      </w:r>
    </w:p>
    <w:p w:rsidR="001D2C58" w:rsidRPr="006E3126" w:rsidRDefault="001D2C58" w:rsidP="001D2C58">
      <w:pPr>
        <w:pStyle w:val="Default"/>
        <w:tabs>
          <w:tab w:val="left" w:pos="426"/>
          <w:tab w:val="left" w:pos="851"/>
        </w:tabs>
        <w:ind w:firstLine="851"/>
        <w:contextualSpacing/>
        <w:jc w:val="both"/>
        <w:rPr>
          <w:sz w:val="28"/>
          <w:szCs w:val="28"/>
        </w:rPr>
      </w:pPr>
      <w:r w:rsidRPr="006E3126">
        <w:rPr>
          <w:b/>
          <w:bCs/>
          <w:i/>
          <w:iCs/>
          <w:sz w:val="28"/>
          <w:szCs w:val="28"/>
        </w:rPr>
        <w:t xml:space="preserve">Спайность </w:t>
      </w:r>
      <w:r w:rsidRPr="006E3126">
        <w:rPr>
          <w:sz w:val="28"/>
          <w:szCs w:val="28"/>
        </w:rPr>
        <w:t>– способность кристаллических минералов раскалываться по плоскостям. Для обнаружения спайности минерал поворачивают так, чтобы п</w:t>
      </w:r>
      <w:r w:rsidRPr="006E3126">
        <w:rPr>
          <w:sz w:val="28"/>
          <w:szCs w:val="28"/>
        </w:rPr>
        <w:t>о</w:t>
      </w:r>
      <w:r w:rsidRPr="006E3126">
        <w:rPr>
          <w:sz w:val="28"/>
          <w:szCs w:val="28"/>
        </w:rPr>
        <w:t>верхность скола отразила свет в глаза. При наличии спайности видны блестящие пластины, наслаивающиеся друг на друга, и образующие своеобразную лестницу. Эти блестящие пластины – плоскости спайности – разделяются тончайшими те</w:t>
      </w:r>
      <w:r w:rsidRPr="006E3126">
        <w:rPr>
          <w:sz w:val="28"/>
          <w:szCs w:val="28"/>
        </w:rPr>
        <w:t>м</w:t>
      </w:r>
      <w:r w:rsidRPr="006E3126">
        <w:rPr>
          <w:sz w:val="28"/>
          <w:szCs w:val="28"/>
        </w:rPr>
        <w:t>ными линиями. В слюдах спайность прослеживается в одном направлении. Спа</w:t>
      </w:r>
      <w:r w:rsidRPr="006E3126">
        <w:rPr>
          <w:sz w:val="28"/>
          <w:szCs w:val="28"/>
        </w:rPr>
        <w:t>й</w:t>
      </w:r>
      <w:r w:rsidRPr="006E3126">
        <w:rPr>
          <w:sz w:val="28"/>
          <w:szCs w:val="28"/>
        </w:rPr>
        <w:t xml:space="preserve">ность многих минералов выражена в нескольких, взаимно пересекающихся направлениях. У галита и сильвина – в трех направлениях, перпендикулярных друг другу (спайность по кубу). У сфалерита – шесть направлений спайности. Выделяют четыре вида спайности: весьма совершенную, совершенную, среднюю и несовершенную. </w:t>
      </w:r>
      <w:r w:rsidRPr="006E3126">
        <w:rPr>
          <w:i/>
          <w:iCs/>
          <w:sz w:val="28"/>
          <w:szCs w:val="28"/>
        </w:rPr>
        <w:t>Весьма совершенна</w:t>
      </w:r>
      <w:proofErr w:type="gramStart"/>
      <w:r w:rsidRPr="006E3126">
        <w:rPr>
          <w:i/>
          <w:iCs/>
          <w:sz w:val="28"/>
          <w:szCs w:val="28"/>
        </w:rPr>
        <w:t>я</w:t>
      </w:r>
      <w:r w:rsidRPr="006E3126">
        <w:rPr>
          <w:sz w:val="28"/>
          <w:szCs w:val="28"/>
        </w:rPr>
        <w:t>–</w:t>
      </w:r>
      <w:proofErr w:type="gramEnd"/>
      <w:r w:rsidRPr="006E3126">
        <w:rPr>
          <w:sz w:val="28"/>
          <w:szCs w:val="28"/>
        </w:rPr>
        <w:t xml:space="preserve"> это спайность, при которой минерал очень легко (ногтем) расщепляется на тонкие пластинки с гладкой блестящей п</w:t>
      </w:r>
      <w:r w:rsidRPr="006E3126">
        <w:rPr>
          <w:sz w:val="28"/>
          <w:szCs w:val="28"/>
        </w:rPr>
        <w:t>о</w:t>
      </w:r>
      <w:r w:rsidRPr="006E3126">
        <w:rPr>
          <w:sz w:val="28"/>
          <w:szCs w:val="28"/>
        </w:rPr>
        <w:t xml:space="preserve">верхностью (слюды, тальк). </w:t>
      </w:r>
      <w:r w:rsidRPr="006E3126">
        <w:rPr>
          <w:i/>
          <w:iCs/>
          <w:sz w:val="28"/>
          <w:szCs w:val="28"/>
        </w:rPr>
        <w:t xml:space="preserve">Совершенная </w:t>
      </w:r>
      <w:r w:rsidRPr="006E3126">
        <w:rPr>
          <w:sz w:val="28"/>
          <w:szCs w:val="28"/>
        </w:rPr>
        <w:t xml:space="preserve">спайность – легким ударом молотка минерал колется по ровным плоскостям (кальцит, полевой шпат). </w:t>
      </w:r>
      <w:r w:rsidRPr="006E3126">
        <w:rPr>
          <w:i/>
          <w:iCs/>
          <w:sz w:val="28"/>
          <w:szCs w:val="28"/>
        </w:rPr>
        <w:t xml:space="preserve">Средняя </w:t>
      </w:r>
      <w:r w:rsidRPr="006E3126">
        <w:rPr>
          <w:sz w:val="28"/>
          <w:szCs w:val="28"/>
        </w:rPr>
        <w:t>спа</w:t>
      </w:r>
      <w:r w:rsidRPr="006E3126">
        <w:rPr>
          <w:sz w:val="28"/>
          <w:szCs w:val="28"/>
        </w:rPr>
        <w:t>й</w:t>
      </w:r>
      <w:r w:rsidRPr="006E3126">
        <w:rPr>
          <w:sz w:val="28"/>
          <w:szCs w:val="28"/>
        </w:rPr>
        <w:t xml:space="preserve">ность выражена слабо и вскрывается сильным ударом (оливин). </w:t>
      </w:r>
      <w:r w:rsidRPr="006E3126">
        <w:rPr>
          <w:i/>
          <w:iCs/>
          <w:sz w:val="28"/>
          <w:szCs w:val="28"/>
        </w:rPr>
        <w:t xml:space="preserve">Несовершенная </w:t>
      </w:r>
      <w:r w:rsidRPr="006E3126">
        <w:rPr>
          <w:sz w:val="28"/>
          <w:szCs w:val="28"/>
        </w:rPr>
        <w:t xml:space="preserve">спайность не различима (апатит, берилл). Нельзя путать плоскости спайности с гранями кристалла. Следует иметь в виду, что на плоскостях спайности блеск сильнее, чем на гранях кристаллов и других поверхностях излома. </w:t>
      </w:r>
    </w:p>
    <w:p w:rsidR="001D2C58" w:rsidRPr="006E3126" w:rsidRDefault="001D2C58" w:rsidP="001D2C58">
      <w:pPr>
        <w:pStyle w:val="Default"/>
        <w:tabs>
          <w:tab w:val="left" w:pos="426"/>
          <w:tab w:val="left" w:pos="851"/>
        </w:tabs>
        <w:ind w:firstLine="851"/>
        <w:contextualSpacing/>
        <w:jc w:val="both"/>
        <w:rPr>
          <w:sz w:val="28"/>
          <w:szCs w:val="28"/>
        </w:rPr>
      </w:pPr>
      <w:r w:rsidRPr="006E3126">
        <w:rPr>
          <w:b/>
          <w:bCs/>
          <w:i/>
          <w:iCs/>
          <w:sz w:val="28"/>
          <w:szCs w:val="28"/>
        </w:rPr>
        <w:t>Излом</w:t>
      </w:r>
      <w:r w:rsidRPr="006E3126">
        <w:rPr>
          <w:sz w:val="28"/>
          <w:szCs w:val="28"/>
        </w:rPr>
        <w:t>. При расколе минералов возникают разные по конфигурации п</w:t>
      </w:r>
      <w:r w:rsidRPr="006E3126">
        <w:rPr>
          <w:sz w:val="28"/>
          <w:szCs w:val="28"/>
        </w:rPr>
        <w:t>о</w:t>
      </w:r>
      <w:r w:rsidRPr="006E3126">
        <w:rPr>
          <w:sz w:val="28"/>
          <w:szCs w:val="28"/>
        </w:rPr>
        <w:t xml:space="preserve">верхности, называемые изломом. Выделяют следующие виды изломов: </w:t>
      </w:r>
    </w:p>
    <w:p w:rsidR="001D2C58" w:rsidRPr="006E3126" w:rsidRDefault="001D2C58" w:rsidP="00E009B8">
      <w:pPr>
        <w:pStyle w:val="Default"/>
        <w:numPr>
          <w:ilvl w:val="0"/>
          <w:numId w:val="6"/>
        </w:numPr>
        <w:tabs>
          <w:tab w:val="left" w:pos="426"/>
          <w:tab w:val="left" w:pos="851"/>
        </w:tabs>
        <w:ind w:left="0" w:firstLine="851"/>
        <w:contextualSpacing/>
        <w:jc w:val="both"/>
        <w:rPr>
          <w:sz w:val="28"/>
          <w:szCs w:val="28"/>
        </w:rPr>
      </w:pPr>
      <w:r w:rsidRPr="006E3126">
        <w:rPr>
          <w:sz w:val="28"/>
          <w:szCs w:val="28"/>
        </w:rPr>
        <w:t xml:space="preserve">зернистый – сросшиеся зерна, сферы (оолитовые лимонит, боксит); </w:t>
      </w:r>
    </w:p>
    <w:p w:rsidR="001D2C58" w:rsidRPr="006E3126" w:rsidRDefault="001D2C58" w:rsidP="00E009B8">
      <w:pPr>
        <w:pStyle w:val="Default"/>
        <w:numPr>
          <w:ilvl w:val="0"/>
          <w:numId w:val="6"/>
        </w:numPr>
        <w:tabs>
          <w:tab w:val="left" w:pos="426"/>
          <w:tab w:val="left" w:pos="851"/>
        </w:tabs>
        <w:ind w:left="0" w:firstLine="851"/>
        <w:contextualSpacing/>
        <w:jc w:val="both"/>
        <w:rPr>
          <w:sz w:val="28"/>
          <w:szCs w:val="28"/>
        </w:rPr>
      </w:pPr>
      <w:r w:rsidRPr="006E3126">
        <w:rPr>
          <w:sz w:val="28"/>
          <w:szCs w:val="28"/>
        </w:rPr>
        <w:t xml:space="preserve">землистый – шероховатый, матовый (каолинит); </w:t>
      </w:r>
    </w:p>
    <w:p w:rsidR="001D2C58" w:rsidRPr="006E3126" w:rsidRDefault="001D2C58" w:rsidP="00E009B8">
      <w:pPr>
        <w:pStyle w:val="Default"/>
        <w:numPr>
          <w:ilvl w:val="0"/>
          <w:numId w:val="6"/>
        </w:numPr>
        <w:tabs>
          <w:tab w:val="left" w:pos="426"/>
          <w:tab w:val="left" w:pos="851"/>
        </w:tabs>
        <w:ind w:left="0" w:firstLine="851"/>
        <w:contextualSpacing/>
        <w:jc w:val="both"/>
        <w:rPr>
          <w:sz w:val="28"/>
          <w:szCs w:val="28"/>
        </w:rPr>
      </w:pPr>
      <w:r w:rsidRPr="006E3126">
        <w:rPr>
          <w:sz w:val="28"/>
          <w:szCs w:val="28"/>
        </w:rPr>
        <w:t xml:space="preserve">раковистый – вогнутый, концентрически-волнистый (кремень); </w:t>
      </w:r>
    </w:p>
    <w:p w:rsidR="001D2C58" w:rsidRPr="006E3126" w:rsidRDefault="001D2C58" w:rsidP="00E009B8">
      <w:pPr>
        <w:pStyle w:val="Default"/>
        <w:numPr>
          <w:ilvl w:val="0"/>
          <w:numId w:val="6"/>
        </w:numPr>
        <w:tabs>
          <w:tab w:val="left" w:pos="426"/>
          <w:tab w:val="left" w:pos="851"/>
        </w:tabs>
        <w:ind w:left="0" w:firstLine="851"/>
        <w:contextualSpacing/>
        <w:jc w:val="both"/>
        <w:rPr>
          <w:sz w:val="28"/>
          <w:szCs w:val="28"/>
        </w:rPr>
      </w:pPr>
      <w:proofErr w:type="gramStart"/>
      <w:r w:rsidRPr="006E3126">
        <w:rPr>
          <w:sz w:val="28"/>
          <w:szCs w:val="28"/>
        </w:rPr>
        <w:t>занозистый</w:t>
      </w:r>
      <w:proofErr w:type="gramEnd"/>
      <w:r w:rsidRPr="006E3126">
        <w:rPr>
          <w:sz w:val="28"/>
          <w:szCs w:val="28"/>
        </w:rPr>
        <w:t xml:space="preserve"> – однонаправленные иглы (роговая обманка); </w:t>
      </w:r>
    </w:p>
    <w:p w:rsidR="001D2C58" w:rsidRPr="006E3126" w:rsidRDefault="001D2C58" w:rsidP="00E009B8">
      <w:pPr>
        <w:pStyle w:val="Default"/>
        <w:numPr>
          <w:ilvl w:val="0"/>
          <w:numId w:val="6"/>
        </w:numPr>
        <w:tabs>
          <w:tab w:val="left" w:pos="426"/>
          <w:tab w:val="left" w:pos="851"/>
        </w:tabs>
        <w:ind w:left="0" w:firstLine="851"/>
        <w:contextualSpacing/>
        <w:jc w:val="both"/>
        <w:rPr>
          <w:sz w:val="28"/>
          <w:szCs w:val="28"/>
        </w:rPr>
      </w:pPr>
      <w:proofErr w:type="gramStart"/>
      <w:r w:rsidRPr="006E3126">
        <w:rPr>
          <w:sz w:val="28"/>
          <w:szCs w:val="28"/>
        </w:rPr>
        <w:t>ступенчатый</w:t>
      </w:r>
      <w:proofErr w:type="gramEnd"/>
      <w:r w:rsidRPr="006E3126">
        <w:rPr>
          <w:sz w:val="28"/>
          <w:szCs w:val="28"/>
        </w:rPr>
        <w:t xml:space="preserve"> – уступы между плоскостями спайности (галит); </w:t>
      </w:r>
    </w:p>
    <w:p w:rsidR="001D2C58" w:rsidRPr="006E3126" w:rsidRDefault="001D2C58" w:rsidP="00E009B8">
      <w:pPr>
        <w:pStyle w:val="Default"/>
        <w:numPr>
          <w:ilvl w:val="0"/>
          <w:numId w:val="6"/>
        </w:numPr>
        <w:tabs>
          <w:tab w:val="left" w:pos="426"/>
          <w:tab w:val="left" w:pos="851"/>
        </w:tabs>
        <w:ind w:left="0" w:firstLine="851"/>
        <w:contextualSpacing/>
        <w:jc w:val="both"/>
        <w:rPr>
          <w:sz w:val="28"/>
          <w:szCs w:val="28"/>
        </w:rPr>
      </w:pPr>
      <w:r w:rsidRPr="006E3126">
        <w:rPr>
          <w:sz w:val="28"/>
          <w:szCs w:val="28"/>
        </w:rPr>
        <w:t>неровный – хаотично изломанная блестящая поверхность твердых минералов, лишенных спайности (нефелин).</w:t>
      </w:r>
    </w:p>
    <w:p w:rsidR="001D2C58" w:rsidRPr="006E3126" w:rsidRDefault="001D2C58" w:rsidP="001D2C58">
      <w:pPr>
        <w:pStyle w:val="Default"/>
        <w:tabs>
          <w:tab w:val="left" w:pos="426"/>
          <w:tab w:val="left" w:pos="851"/>
        </w:tabs>
        <w:ind w:firstLine="851"/>
        <w:contextualSpacing/>
        <w:jc w:val="both"/>
        <w:rPr>
          <w:sz w:val="28"/>
          <w:szCs w:val="28"/>
        </w:rPr>
      </w:pPr>
      <w:r w:rsidRPr="006E3126">
        <w:rPr>
          <w:b/>
          <w:bCs/>
          <w:i/>
          <w:iCs/>
          <w:sz w:val="28"/>
          <w:szCs w:val="28"/>
        </w:rPr>
        <w:t xml:space="preserve">Цвет </w:t>
      </w:r>
      <w:r w:rsidRPr="006E3126">
        <w:rPr>
          <w:sz w:val="28"/>
          <w:szCs w:val="28"/>
        </w:rPr>
        <w:t>зависит от химического состава минерала и примесей. Некоторые минералы меняет цвет в зависимости от угла освещения, иногда приобретая р</w:t>
      </w:r>
      <w:r w:rsidRPr="006E3126">
        <w:rPr>
          <w:sz w:val="28"/>
          <w:szCs w:val="28"/>
        </w:rPr>
        <w:t>а</w:t>
      </w:r>
      <w:r w:rsidRPr="006E3126">
        <w:rPr>
          <w:sz w:val="28"/>
          <w:szCs w:val="28"/>
        </w:rPr>
        <w:lastRenderedPageBreak/>
        <w:t xml:space="preserve">дужную окраску (лабрадор). Такое свойство называется </w:t>
      </w:r>
      <w:r w:rsidRPr="006E3126">
        <w:rPr>
          <w:i/>
          <w:iCs/>
          <w:sz w:val="28"/>
          <w:szCs w:val="28"/>
        </w:rPr>
        <w:t>иризацией</w:t>
      </w:r>
      <w:r w:rsidRPr="006E3126">
        <w:rPr>
          <w:sz w:val="28"/>
          <w:szCs w:val="28"/>
        </w:rPr>
        <w:t>. Иногда п</w:t>
      </w:r>
      <w:r w:rsidRPr="006E3126">
        <w:rPr>
          <w:sz w:val="28"/>
          <w:szCs w:val="28"/>
        </w:rPr>
        <w:t>о</w:t>
      </w:r>
      <w:r w:rsidRPr="006E3126">
        <w:rPr>
          <w:sz w:val="28"/>
          <w:szCs w:val="28"/>
        </w:rPr>
        <w:t>верхностный слой минерала имеет дополнительную окраску, и образец перелив</w:t>
      </w:r>
      <w:r w:rsidRPr="006E3126">
        <w:rPr>
          <w:sz w:val="28"/>
          <w:szCs w:val="28"/>
        </w:rPr>
        <w:t>а</w:t>
      </w:r>
      <w:r w:rsidRPr="006E3126">
        <w:rPr>
          <w:sz w:val="28"/>
          <w:szCs w:val="28"/>
        </w:rPr>
        <w:t xml:space="preserve">ется синими, красными, розово-фиолетовыми тонами (халькопирит, борнит). Это явление называется </w:t>
      </w:r>
      <w:r w:rsidRPr="006E3126">
        <w:rPr>
          <w:i/>
          <w:iCs/>
          <w:sz w:val="28"/>
          <w:szCs w:val="28"/>
        </w:rPr>
        <w:t>побежалостью</w:t>
      </w:r>
      <w:r w:rsidRPr="006E3126">
        <w:rPr>
          <w:sz w:val="28"/>
          <w:szCs w:val="28"/>
        </w:rPr>
        <w:t>. Побежалость объясняется интерференцией света в тонких пленках, образующихся на поверхности минерала в результате различных реакций. Окраска многих минералов не постоянна (кварц, галит, неф</w:t>
      </w:r>
      <w:r w:rsidRPr="006E3126">
        <w:rPr>
          <w:sz w:val="28"/>
          <w:szCs w:val="28"/>
        </w:rPr>
        <w:t>е</w:t>
      </w:r>
      <w:r w:rsidRPr="006E3126">
        <w:rPr>
          <w:sz w:val="28"/>
          <w:szCs w:val="28"/>
        </w:rPr>
        <w:t xml:space="preserve">лин) – для них цвет не является диагностическим признаком. </w:t>
      </w:r>
    </w:p>
    <w:p w:rsidR="001D2C58" w:rsidRPr="006E3126" w:rsidRDefault="001D2C58" w:rsidP="001D2C58">
      <w:pPr>
        <w:pStyle w:val="Default"/>
        <w:tabs>
          <w:tab w:val="left" w:pos="426"/>
          <w:tab w:val="left" w:pos="851"/>
        </w:tabs>
        <w:ind w:firstLine="851"/>
        <w:contextualSpacing/>
        <w:jc w:val="both"/>
        <w:rPr>
          <w:sz w:val="28"/>
          <w:szCs w:val="28"/>
        </w:rPr>
      </w:pPr>
      <w:r w:rsidRPr="006E3126">
        <w:rPr>
          <w:b/>
          <w:bCs/>
          <w:i/>
          <w:iCs/>
          <w:sz w:val="28"/>
          <w:szCs w:val="28"/>
        </w:rPr>
        <w:t xml:space="preserve">Черта </w:t>
      </w:r>
      <w:r w:rsidRPr="006E3126">
        <w:rPr>
          <w:sz w:val="28"/>
          <w:szCs w:val="28"/>
        </w:rPr>
        <w:t>– это цвет порошка минерала. Черта может отличаться от цвета в куске: пирит в куске соломенно-желтый, а в порошке почти черный. Определяя черту, минерал растирают по фарфоровой неглазурованной пластине (при усл</w:t>
      </w:r>
      <w:r w:rsidRPr="006E3126">
        <w:rPr>
          <w:sz w:val="28"/>
          <w:szCs w:val="28"/>
        </w:rPr>
        <w:t>о</w:t>
      </w:r>
      <w:r w:rsidRPr="006E3126">
        <w:rPr>
          <w:sz w:val="28"/>
          <w:szCs w:val="28"/>
        </w:rPr>
        <w:t>вии, что минерал мягче фарфора). Слишком твердый образец истирают более твердым минералом. Как правило, для твердых минералов указывают, что черта отсутствует.</w:t>
      </w:r>
    </w:p>
    <w:p w:rsidR="001D2C58" w:rsidRPr="006E3126" w:rsidRDefault="001D2C58" w:rsidP="001D2C58">
      <w:pPr>
        <w:pStyle w:val="Default"/>
        <w:tabs>
          <w:tab w:val="left" w:pos="426"/>
          <w:tab w:val="left" w:pos="851"/>
        </w:tabs>
        <w:ind w:firstLine="851"/>
        <w:contextualSpacing/>
        <w:jc w:val="both"/>
        <w:rPr>
          <w:sz w:val="28"/>
          <w:szCs w:val="28"/>
        </w:rPr>
      </w:pPr>
      <w:r w:rsidRPr="006E3126">
        <w:rPr>
          <w:b/>
          <w:bCs/>
          <w:i/>
          <w:iCs/>
          <w:sz w:val="28"/>
          <w:szCs w:val="28"/>
        </w:rPr>
        <w:t xml:space="preserve">Прозрачность </w:t>
      </w:r>
      <w:r w:rsidRPr="006E3126">
        <w:rPr>
          <w:sz w:val="28"/>
          <w:szCs w:val="28"/>
        </w:rPr>
        <w:t xml:space="preserve">– выделяют минералы </w:t>
      </w:r>
      <w:r w:rsidRPr="006E3126">
        <w:rPr>
          <w:i/>
          <w:iCs/>
          <w:sz w:val="28"/>
          <w:szCs w:val="28"/>
        </w:rPr>
        <w:t>непрозрачные</w:t>
      </w:r>
      <w:r w:rsidRPr="006E3126">
        <w:rPr>
          <w:sz w:val="28"/>
          <w:szCs w:val="28"/>
        </w:rPr>
        <w:t>, которые не пропу</w:t>
      </w:r>
      <w:r w:rsidRPr="006E3126">
        <w:rPr>
          <w:sz w:val="28"/>
          <w:szCs w:val="28"/>
        </w:rPr>
        <w:t>с</w:t>
      </w:r>
      <w:r w:rsidRPr="006E3126">
        <w:rPr>
          <w:sz w:val="28"/>
          <w:szCs w:val="28"/>
        </w:rPr>
        <w:t xml:space="preserve">кают свет даже в очень тонких пластинках (окислы металлов); </w:t>
      </w:r>
      <w:r w:rsidRPr="006E3126">
        <w:rPr>
          <w:i/>
          <w:iCs/>
          <w:sz w:val="28"/>
          <w:szCs w:val="28"/>
        </w:rPr>
        <w:t xml:space="preserve">просвечивающие </w:t>
      </w:r>
      <w:r w:rsidRPr="006E3126">
        <w:rPr>
          <w:sz w:val="28"/>
          <w:szCs w:val="28"/>
        </w:rPr>
        <w:t xml:space="preserve">только в тонкой пластинке (кремень); </w:t>
      </w:r>
      <w:r w:rsidRPr="006E3126">
        <w:rPr>
          <w:i/>
          <w:iCs/>
          <w:sz w:val="28"/>
          <w:szCs w:val="28"/>
        </w:rPr>
        <w:t xml:space="preserve">полупрозрачные </w:t>
      </w:r>
      <w:r w:rsidRPr="006E3126">
        <w:rPr>
          <w:sz w:val="28"/>
          <w:szCs w:val="28"/>
        </w:rPr>
        <w:t xml:space="preserve">подобно матовому стеклу (халцедон); </w:t>
      </w:r>
      <w:r w:rsidRPr="006E3126">
        <w:rPr>
          <w:i/>
          <w:iCs/>
          <w:sz w:val="28"/>
          <w:szCs w:val="28"/>
        </w:rPr>
        <w:t xml:space="preserve">прозрачные </w:t>
      </w:r>
      <w:r w:rsidRPr="006E3126">
        <w:rPr>
          <w:sz w:val="28"/>
          <w:szCs w:val="28"/>
        </w:rPr>
        <w:t>как обычное стекло (горный хрусталь).</w:t>
      </w:r>
    </w:p>
    <w:p w:rsidR="00847AA9" w:rsidRDefault="00847AA9" w:rsidP="00847AA9">
      <w:pPr>
        <w:pStyle w:val="a3"/>
        <w:ind w:left="360"/>
        <w:rPr>
          <w:rFonts w:ascii="Times New Roman" w:hAnsi="Times New Roman" w:cs="Times New Roman"/>
          <w:b/>
          <w:sz w:val="28"/>
          <w:szCs w:val="28"/>
        </w:rPr>
      </w:pPr>
      <w:r w:rsidRPr="006E1A7F">
        <w:rPr>
          <w:rFonts w:ascii="Times New Roman" w:eastAsiaTheme="minorHAnsi" w:hAnsi="Times New Roman"/>
          <w:b/>
          <w:bCs/>
          <w:sz w:val="28"/>
          <w:szCs w:val="28"/>
          <w:lang w:eastAsia="en-US"/>
        </w:rPr>
        <w:t>Определение магматических, осадочных, метаморфических горных пород по образцам</w:t>
      </w:r>
    </w:p>
    <w:p w:rsidR="001D2C58" w:rsidRPr="00B46B73" w:rsidRDefault="001D2C58" w:rsidP="001D2C58">
      <w:pPr>
        <w:pStyle w:val="af4"/>
        <w:tabs>
          <w:tab w:val="left" w:pos="851"/>
        </w:tabs>
        <w:spacing w:after="0" w:line="240" w:lineRule="auto"/>
        <w:ind w:left="0" w:firstLine="851"/>
        <w:jc w:val="both"/>
        <w:rPr>
          <w:sz w:val="28"/>
          <w:szCs w:val="28"/>
        </w:rPr>
      </w:pPr>
      <w:r w:rsidRPr="00B46B73">
        <w:rPr>
          <w:sz w:val="28"/>
          <w:szCs w:val="28"/>
        </w:rPr>
        <w:t>Определить горную породу по внешним признакам можно лишь в том сл</w:t>
      </w:r>
      <w:r w:rsidRPr="00B46B73">
        <w:rPr>
          <w:sz w:val="28"/>
          <w:szCs w:val="28"/>
        </w:rPr>
        <w:t>у</w:t>
      </w:r>
      <w:r w:rsidRPr="00B46B73">
        <w:rPr>
          <w:sz w:val="28"/>
          <w:szCs w:val="28"/>
        </w:rPr>
        <w:t>чае, если они четко выражены. Главными внешними признаки являются: структ</w:t>
      </w:r>
      <w:r w:rsidRPr="00B46B73">
        <w:rPr>
          <w:sz w:val="28"/>
          <w:szCs w:val="28"/>
        </w:rPr>
        <w:t>у</w:t>
      </w:r>
      <w:r w:rsidRPr="00B46B73">
        <w:rPr>
          <w:sz w:val="28"/>
          <w:szCs w:val="28"/>
        </w:rPr>
        <w:t>ра, текстура, минеральный состав, окраска, твердость и другие.</w:t>
      </w:r>
    </w:p>
    <w:p w:rsidR="001D2C58" w:rsidRPr="00B46B73" w:rsidRDefault="001D2C58" w:rsidP="001D2C58">
      <w:pPr>
        <w:pStyle w:val="af4"/>
        <w:tabs>
          <w:tab w:val="left" w:pos="851"/>
        </w:tabs>
        <w:spacing w:after="0" w:line="240" w:lineRule="auto"/>
        <w:ind w:left="0" w:firstLine="851"/>
        <w:jc w:val="both"/>
        <w:rPr>
          <w:sz w:val="28"/>
          <w:szCs w:val="28"/>
        </w:rPr>
      </w:pPr>
      <w:r w:rsidRPr="00B46B73">
        <w:rPr>
          <w:sz w:val="28"/>
          <w:szCs w:val="28"/>
        </w:rPr>
        <w:t>Породы различного происхождения (магматические, осадочные, метамо</w:t>
      </w:r>
      <w:r w:rsidRPr="00B46B73">
        <w:rPr>
          <w:sz w:val="28"/>
          <w:szCs w:val="28"/>
        </w:rPr>
        <w:t>р</w:t>
      </w:r>
      <w:r w:rsidRPr="00B46B73">
        <w:rPr>
          <w:sz w:val="28"/>
          <w:szCs w:val="28"/>
        </w:rPr>
        <w:t>фические) имеют обычно различные структуры и текстуры (таблица 3).</w:t>
      </w:r>
    </w:p>
    <w:p w:rsidR="001D2C58" w:rsidRPr="00B46B73" w:rsidRDefault="001D2C58" w:rsidP="001D2C58">
      <w:pPr>
        <w:pStyle w:val="af4"/>
        <w:tabs>
          <w:tab w:val="left" w:pos="851"/>
        </w:tabs>
        <w:spacing w:after="0" w:line="240" w:lineRule="auto"/>
        <w:ind w:left="0" w:firstLine="851"/>
        <w:jc w:val="both"/>
        <w:rPr>
          <w:sz w:val="28"/>
          <w:szCs w:val="28"/>
        </w:rPr>
      </w:pPr>
      <w:r w:rsidRPr="00B46B73">
        <w:rPr>
          <w:sz w:val="28"/>
          <w:szCs w:val="28"/>
        </w:rPr>
        <w:t>Минеральный состав горных пород зависит от их происхождения. Мин</w:t>
      </w:r>
      <w:r w:rsidRPr="00B46B73">
        <w:rPr>
          <w:sz w:val="28"/>
          <w:szCs w:val="28"/>
        </w:rPr>
        <w:t>е</w:t>
      </w:r>
      <w:r w:rsidRPr="00B46B73">
        <w:rPr>
          <w:sz w:val="28"/>
          <w:szCs w:val="28"/>
        </w:rPr>
        <w:t>ральный состав магматических пород определяется химическим составом магмы или лавы, из которых они кристаллизовались.</w:t>
      </w:r>
    </w:p>
    <w:p w:rsidR="001D2C58" w:rsidRPr="00B46B73" w:rsidRDefault="001D2C58" w:rsidP="001D2C58">
      <w:pPr>
        <w:pStyle w:val="af4"/>
        <w:tabs>
          <w:tab w:val="left" w:pos="851"/>
        </w:tabs>
        <w:spacing w:after="0" w:line="240" w:lineRule="auto"/>
        <w:ind w:left="0" w:firstLine="851"/>
        <w:jc w:val="both"/>
        <w:rPr>
          <w:sz w:val="28"/>
          <w:szCs w:val="28"/>
        </w:rPr>
      </w:pPr>
      <w:r w:rsidRPr="00B46B73">
        <w:rPr>
          <w:sz w:val="28"/>
          <w:szCs w:val="28"/>
        </w:rPr>
        <w:t>Состав осадочных и метаморфических пород в значительной степени св</w:t>
      </w:r>
      <w:r w:rsidRPr="00B46B73">
        <w:rPr>
          <w:sz w:val="28"/>
          <w:szCs w:val="28"/>
        </w:rPr>
        <w:t>я</w:t>
      </w:r>
      <w:r w:rsidRPr="00B46B73">
        <w:rPr>
          <w:sz w:val="28"/>
          <w:szCs w:val="28"/>
        </w:rPr>
        <w:t>зан с составом первичных материнских пород, за счет которых они образовались.</w:t>
      </w:r>
    </w:p>
    <w:p w:rsidR="001D2C58" w:rsidRPr="00B46B73" w:rsidRDefault="001D2C58" w:rsidP="001D2C58">
      <w:pPr>
        <w:pStyle w:val="af4"/>
        <w:tabs>
          <w:tab w:val="left" w:pos="851"/>
        </w:tabs>
        <w:spacing w:after="0" w:line="240" w:lineRule="auto"/>
        <w:ind w:left="0" w:firstLine="851"/>
        <w:jc w:val="both"/>
        <w:rPr>
          <w:sz w:val="28"/>
          <w:szCs w:val="28"/>
        </w:rPr>
      </w:pPr>
      <w:r w:rsidRPr="00B46B73">
        <w:rPr>
          <w:sz w:val="28"/>
          <w:szCs w:val="28"/>
        </w:rPr>
        <w:t>Структура отражает строение породы, характеризуемой степенью криста</w:t>
      </w:r>
      <w:r w:rsidRPr="00B46B73">
        <w:rPr>
          <w:sz w:val="28"/>
          <w:szCs w:val="28"/>
        </w:rPr>
        <w:t>л</w:t>
      </w:r>
      <w:r w:rsidRPr="00B46B73">
        <w:rPr>
          <w:sz w:val="28"/>
          <w:szCs w:val="28"/>
        </w:rPr>
        <w:t>личности, абсолютной и относительной величиной и формой, входящих в породу минералов, а также степенью идиоморфизма минералов зависящей от взаимного влияния, входящих в породу минералов, и от их способности приобретать в ра</w:t>
      </w:r>
      <w:r w:rsidRPr="00B46B73">
        <w:rPr>
          <w:sz w:val="28"/>
          <w:szCs w:val="28"/>
        </w:rPr>
        <w:t>з</w:t>
      </w:r>
      <w:r w:rsidRPr="00B46B73">
        <w:rPr>
          <w:sz w:val="28"/>
          <w:szCs w:val="28"/>
        </w:rPr>
        <w:t>ных условиях более или менее правильные очертания.</w:t>
      </w:r>
    </w:p>
    <w:p w:rsidR="001D2C58" w:rsidRPr="00B46B73" w:rsidRDefault="001D2C58" w:rsidP="001D2C58">
      <w:pPr>
        <w:pStyle w:val="af4"/>
        <w:tabs>
          <w:tab w:val="left" w:pos="851"/>
        </w:tabs>
        <w:spacing w:after="0" w:line="240" w:lineRule="auto"/>
        <w:ind w:left="0" w:firstLine="851"/>
        <w:jc w:val="both"/>
        <w:rPr>
          <w:sz w:val="28"/>
          <w:szCs w:val="28"/>
        </w:rPr>
      </w:pPr>
      <w:r w:rsidRPr="00B46B73">
        <w:rPr>
          <w:sz w:val="28"/>
          <w:szCs w:val="28"/>
        </w:rPr>
        <w:t>При определении магматических и осадочных пород по внешним призн</w:t>
      </w:r>
      <w:r w:rsidRPr="00B46B73">
        <w:rPr>
          <w:sz w:val="28"/>
          <w:szCs w:val="28"/>
        </w:rPr>
        <w:t>а</w:t>
      </w:r>
      <w:r w:rsidRPr="00B46B73">
        <w:rPr>
          <w:sz w:val="28"/>
          <w:szCs w:val="28"/>
        </w:rPr>
        <w:t>кам основное внимание уделяется структуре, а при определении метаморфич</w:t>
      </w:r>
      <w:r w:rsidRPr="00B46B73">
        <w:rPr>
          <w:sz w:val="28"/>
          <w:szCs w:val="28"/>
        </w:rPr>
        <w:t>е</w:t>
      </w:r>
      <w:r w:rsidRPr="00B46B73">
        <w:rPr>
          <w:sz w:val="28"/>
          <w:szCs w:val="28"/>
        </w:rPr>
        <w:t>ских – текстуре.</w:t>
      </w:r>
    </w:p>
    <w:p w:rsidR="001D2C58" w:rsidRPr="0066394D" w:rsidRDefault="001D2C58" w:rsidP="001D2C58">
      <w:pPr>
        <w:pStyle w:val="af4"/>
        <w:tabs>
          <w:tab w:val="left" w:pos="851"/>
        </w:tabs>
        <w:spacing w:after="0" w:line="240" w:lineRule="auto"/>
        <w:ind w:left="0"/>
        <w:rPr>
          <w:szCs w:val="24"/>
        </w:rPr>
      </w:pPr>
      <w:r w:rsidRPr="0066394D">
        <w:rPr>
          <w:szCs w:val="24"/>
        </w:rPr>
        <w:t>Таблица 3</w:t>
      </w:r>
    </w:p>
    <w:p w:rsidR="001D2C58" w:rsidRPr="007061A7" w:rsidRDefault="001D2C58" w:rsidP="001D2C58">
      <w:pPr>
        <w:pStyle w:val="af4"/>
        <w:tabs>
          <w:tab w:val="left" w:pos="851"/>
        </w:tabs>
        <w:spacing w:after="0" w:line="240" w:lineRule="auto"/>
        <w:ind w:left="0"/>
        <w:jc w:val="center"/>
        <w:rPr>
          <w:sz w:val="28"/>
          <w:szCs w:val="28"/>
        </w:rPr>
      </w:pPr>
      <w:r w:rsidRPr="007061A7">
        <w:rPr>
          <w:sz w:val="28"/>
          <w:szCs w:val="28"/>
        </w:rPr>
        <w:t>Структурные и текстурные признаки пород различного происхождения</w:t>
      </w:r>
    </w:p>
    <w:tbl>
      <w:tblPr>
        <w:tblStyle w:val="a4"/>
        <w:tblW w:w="0" w:type="auto"/>
        <w:tblLook w:val="04A0" w:firstRow="1" w:lastRow="0" w:firstColumn="1" w:lastColumn="0" w:noHBand="0" w:noVBand="1"/>
      </w:tblPr>
      <w:tblGrid>
        <w:gridCol w:w="3190"/>
        <w:gridCol w:w="3190"/>
        <w:gridCol w:w="3191"/>
      </w:tblGrid>
      <w:tr w:rsidR="001D2C58" w:rsidRPr="007061A7" w:rsidTr="00DC391C">
        <w:tc>
          <w:tcPr>
            <w:tcW w:w="3190" w:type="dxa"/>
          </w:tcPr>
          <w:p w:rsidR="001D2C58" w:rsidRPr="007061A7" w:rsidRDefault="001D2C58" w:rsidP="00DC391C">
            <w:pPr>
              <w:pStyle w:val="af4"/>
              <w:tabs>
                <w:tab w:val="left" w:pos="851"/>
              </w:tabs>
              <w:ind w:left="0"/>
              <w:jc w:val="center"/>
              <w:rPr>
                <w:szCs w:val="24"/>
              </w:rPr>
            </w:pPr>
            <w:r w:rsidRPr="007061A7">
              <w:rPr>
                <w:szCs w:val="24"/>
              </w:rPr>
              <w:t>Происхождение породы</w:t>
            </w:r>
          </w:p>
        </w:tc>
        <w:tc>
          <w:tcPr>
            <w:tcW w:w="3190" w:type="dxa"/>
          </w:tcPr>
          <w:p w:rsidR="001D2C58" w:rsidRPr="007061A7" w:rsidRDefault="001D2C58" w:rsidP="00DC391C">
            <w:pPr>
              <w:pStyle w:val="af4"/>
              <w:tabs>
                <w:tab w:val="left" w:pos="851"/>
              </w:tabs>
              <w:ind w:left="0"/>
              <w:jc w:val="center"/>
              <w:rPr>
                <w:szCs w:val="24"/>
              </w:rPr>
            </w:pPr>
            <w:r w:rsidRPr="007061A7">
              <w:rPr>
                <w:szCs w:val="24"/>
              </w:rPr>
              <w:t xml:space="preserve">Структура </w:t>
            </w:r>
          </w:p>
        </w:tc>
        <w:tc>
          <w:tcPr>
            <w:tcW w:w="3191" w:type="dxa"/>
          </w:tcPr>
          <w:p w:rsidR="001D2C58" w:rsidRPr="007061A7" w:rsidRDefault="001D2C58" w:rsidP="00DC391C">
            <w:pPr>
              <w:pStyle w:val="af4"/>
              <w:tabs>
                <w:tab w:val="left" w:pos="851"/>
              </w:tabs>
              <w:ind w:left="0"/>
              <w:jc w:val="center"/>
              <w:rPr>
                <w:szCs w:val="24"/>
              </w:rPr>
            </w:pPr>
            <w:r w:rsidRPr="007061A7">
              <w:rPr>
                <w:szCs w:val="24"/>
              </w:rPr>
              <w:t xml:space="preserve">Текстура </w:t>
            </w:r>
          </w:p>
        </w:tc>
      </w:tr>
      <w:tr w:rsidR="001D2C58" w:rsidRPr="0066394D" w:rsidTr="00DC391C">
        <w:tc>
          <w:tcPr>
            <w:tcW w:w="3190" w:type="dxa"/>
            <w:vMerge w:val="restart"/>
          </w:tcPr>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r w:rsidRPr="0066394D">
              <w:rPr>
                <w:szCs w:val="24"/>
              </w:rPr>
              <w:t xml:space="preserve">Магматическое </w:t>
            </w:r>
          </w:p>
        </w:tc>
        <w:tc>
          <w:tcPr>
            <w:tcW w:w="3190" w:type="dxa"/>
          </w:tcPr>
          <w:p w:rsidR="001D2C58" w:rsidRPr="0066394D" w:rsidRDefault="001D2C58" w:rsidP="00DC391C">
            <w:pPr>
              <w:pStyle w:val="af4"/>
              <w:tabs>
                <w:tab w:val="left" w:pos="851"/>
              </w:tabs>
              <w:ind w:left="0"/>
              <w:jc w:val="center"/>
              <w:rPr>
                <w:szCs w:val="24"/>
              </w:rPr>
            </w:pPr>
            <w:r w:rsidRPr="0066394D">
              <w:rPr>
                <w:szCs w:val="24"/>
              </w:rPr>
              <w:t>Кристаллически - зернистая</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Массивная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Порфировая </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Пористая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Порфировидная </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Флюидальная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Пегматитовая </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Миндалекаменная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Стекловатая </w:t>
            </w:r>
          </w:p>
        </w:tc>
        <w:tc>
          <w:tcPr>
            <w:tcW w:w="3191" w:type="dxa"/>
          </w:tcPr>
          <w:p w:rsidR="001D2C58" w:rsidRPr="0066394D" w:rsidRDefault="001D2C58" w:rsidP="00DC391C">
            <w:pPr>
              <w:pStyle w:val="af4"/>
              <w:tabs>
                <w:tab w:val="left" w:pos="851"/>
              </w:tabs>
              <w:ind w:left="0"/>
              <w:jc w:val="center"/>
              <w:rPr>
                <w:szCs w:val="24"/>
              </w:rPr>
            </w:pP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Пирокластическая </w:t>
            </w:r>
          </w:p>
        </w:tc>
        <w:tc>
          <w:tcPr>
            <w:tcW w:w="3191" w:type="dxa"/>
          </w:tcPr>
          <w:p w:rsidR="001D2C58" w:rsidRPr="0066394D" w:rsidRDefault="001D2C58" w:rsidP="00DC391C">
            <w:pPr>
              <w:pStyle w:val="af4"/>
              <w:tabs>
                <w:tab w:val="left" w:pos="851"/>
              </w:tabs>
              <w:ind w:left="0"/>
              <w:jc w:val="center"/>
              <w:rPr>
                <w:szCs w:val="24"/>
              </w:rPr>
            </w:pPr>
          </w:p>
        </w:tc>
      </w:tr>
      <w:tr w:rsidR="001D2C58" w:rsidRPr="0066394D" w:rsidTr="00DC391C">
        <w:tc>
          <w:tcPr>
            <w:tcW w:w="3190" w:type="dxa"/>
            <w:vMerge w:val="restart"/>
          </w:tcPr>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r w:rsidRPr="0066394D">
              <w:rPr>
                <w:szCs w:val="24"/>
              </w:rPr>
              <w:t xml:space="preserve">Осадочное </w:t>
            </w:r>
          </w:p>
        </w:tc>
        <w:tc>
          <w:tcPr>
            <w:tcW w:w="3190" w:type="dxa"/>
          </w:tcPr>
          <w:p w:rsidR="001D2C58" w:rsidRPr="0066394D" w:rsidRDefault="001D2C58" w:rsidP="00DC391C">
            <w:pPr>
              <w:pStyle w:val="af4"/>
              <w:tabs>
                <w:tab w:val="left" w:pos="851"/>
              </w:tabs>
              <w:ind w:left="0"/>
              <w:jc w:val="center"/>
              <w:rPr>
                <w:szCs w:val="24"/>
              </w:rPr>
            </w:pPr>
            <w:r w:rsidRPr="0066394D">
              <w:rPr>
                <w:szCs w:val="24"/>
              </w:rPr>
              <w:t>Кристаллически - зернистая</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Массивная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Обломочная </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Пористая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Зернистая </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Слоистая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Листовая </w:t>
            </w:r>
          </w:p>
        </w:tc>
        <w:tc>
          <w:tcPr>
            <w:tcW w:w="3191" w:type="dxa"/>
          </w:tcPr>
          <w:p w:rsidR="001D2C58" w:rsidRPr="0066394D" w:rsidRDefault="001D2C58" w:rsidP="00DC391C">
            <w:pPr>
              <w:pStyle w:val="af4"/>
              <w:tabs>
                <w:tab w:val="left" w:pos="851"/>
              </w:tabs>
              <w:ind w:left="0"/>
              <w:jc w:val="center"/>
              <w:rPr>
                <w:szCs w:val="24"/>
              </w:rPr>
            </w:pP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Плотная </w:t>
            </w:r>
          </w:p>
        </w:tc>
        <w:tc>
          <w:tcPr>
            <w:tcW w:w="3191" w:type="dxa"/>
          </w:tcPr>
          <w:p w:rsidR="001D2C58" w:rsidRPr="0066394D" w:rsidRDefault="001D2C58" w:rsidP="00DC391C">
            <w:pPr>
              <w:pStyle w:val="af4"/>
              <w:tabs>
                <w:tab w:val="left" w:pos="851"/>
              </w:tabs>
              <w:ind w:left="0"/>
              <w:jc w:val="center"/>
              <w:rPr>
                <w:szCs w:val="24"/>
              </w:rPr>
            </w:pP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tcPr>
          <w:p w:rsidR="001D2C58" w:rsidRPr="0066394D" w:rsidRDefault="001D2C58" w:rsidP="00DC391C">
            <w:pPr>
              <w:pStyle w:val="af4"/>
              <w:tabs>
                <w:tab w:val="left" w:pos="851"/>
              </w:tabs>
              <w:ind w:left="0"/>
              <w:jc w:val="center"/>
              <w:rPr>
                <w:szCs w:val="24"/>
              </w:rPr>
            </w:pPr>
            <w:r w:rsidRPr="0066394D">
              <w:rPr>
                <w:szCs w:val="24"/>
              </w:rPr>
              <w:t xml:space="preserve">Органогенная </w:t>
            </w:r>
          </w:p>
        </w:tc>
        <w:tc>
          <w:tcPr>
            <w:tcW w:w="3191" w:type="dxa"/>
          </w:tcPr>
          <w:p w:rsidR="001D2C58" w:rsidRPr="0066394D" w:rsidRDefault="001D2C58" w:rsidP="00DC391C">
            <w:pPr>
              <w:pStyle w:val="af4"/>
              <w:tabs>
                <w:tab w:val="left" w:pos="851"/>
              </w:tabs>
              <w:ind w:left="0"/>
              <w:jc w:val="center"/>
              <w:rPr>
                <w:szCs w:val="24"/>
              </w:rPr>
            </w:pPr>
          </w:p>
        </w:tc>
      </w:tr>
      <w:tr w:rsidR="001D2C58" w:rsidRPr="0066394D" w:rsidTr="00DC391C">
        <w:tc>
          <w:tcPr>
            <w:tcW w:w="3190" w:type="dxa"/>
            <w:vMerge w:val="restart"/>
          </w:tcPr>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r w:rsidRPr="0066394D">
              <w:rPr>
                <w:szCs w:val="24"/>
              </w:rPr>
              <w:t xml:space="preserve">Метаморфическое </w:t>
            </w:r>
          </w:p>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p>
        </w:tc>
        <w:tc>
          <w:tcPr>
            <w:tcW w:w="3190" w:type="dxa"/>
            <w:vMerge w:val="restart"/>
          </w:tcPr>
          <w:p w:rsidR="001D2C58" w:rsidRPr="0066394D" w:rsidRDefault="001D2C58" w:rsidP="00DC391C">
            <w:pPr>
              <w:pStyle w:val="af4"/>
              <w:tabs>
                <w:tab w:val="left" w:pos="851"/>
              </w:tabs>
              <w:ind w:left="0"/>
              <w:jc w:val="center"/>
              <w:rPr>
                <w:szCs w:val="24"/>
              </w:rPr>
            </w:pPr>
          </w:p>
          <w:p w:rsidR="001D2C58" w:rsidRPr="0066394D" w:rsidRDefault="001D2C58" w:rsidP="00DC391C">
            <w:pPr>
              <w:pStyle w:val="af4"/>
              <w:tabs>
                <w:tab w:val="left" w:pos="851"/>
              </w:tabs>
              <w:ind w:left="0"/>
              <w:jc w:val="center"/>
              <w:rPr>
                <w:szCs w:val="24"/>
              </w:rPr>
            </w:pPr>
            <w:r w:rsidRPr="0066394D">
              <w:rPr>
                <w:szCs w:val="24"/>
              </w:rPr>
              <w:t>Кристаллически - зернистая</w:t>
            </w: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Сланцеватая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vMerge/>
          </w:tcPr>
          <w:p w:rsidR="001D2C58" w:rsidRPr="0066394D" w:rsidRDefault="001D2C58" w:rsidP="00DC391C">
            <w:pPr>
              <w:pStyle w:val="af4"/>
              <w:tabs>
                <w:tab w:val="left" w:pos="851"/>
              </w:tabs>
              <w:ind w:left="0"/>
              <w:jc w:val="center"/>
              <w:rPr>
                <w:szCs w:val="24"/>
              </w:rPr>
            </w:pPr>
          </w:p>
        </w:tc>
        <w:tc>
          <w:tcPr>
            <w:tcW w:w="3191" w:type="dxa"/>
          </w:tcPr>
          <w:p w:rsidR="001D2C58" w:rsidRPr="0066394D" w:rsidRDefault="001D2C58" w:rsidP="00DC391C">
            <w:pPr>
              <w:pStyle w:val="af4"/>
              <w:tabs>
                <w:tab w:val="left" w:pos="851"/>
              </w:tabs>
              <w:ind w:left="0"/>
              <w:jc w:val="center"/>
              <w:rPr>
                <w:szCs w:val="24"/>
              </w:rPr>
            </w:pPr>
            <w:r w:rsidRPr="0066394D">
              <w:rPr>
                <w:szCs w:val="24"/>
              </w:rPr>
              <w:t>Полосчатая или ленточная</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vMerge/>
          </w:tcPr>
          <w:p w:rsidR="001D2C58" w:rsidRPr="0066394D" w:rsidRDefault="001D2C58" w:rsidP="00DC391C">
            <w:pPr>
              <w:pStyle w:val="af4"/>
              <w:tabs>
                <w:tab w:val="left" w:pos="851"/>
              </w:tabs>
              <w:ind w:left="0"/>
              <w:jc w:val="center"/>
              <w:rPr>
                <w:szCs w:val="24"/>
              </w:rPr>
            </w:pP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Массивная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vMerge/>
          </w:tcPr>
          <w:p w:rsidR="001D2C58" w:rsidRPr="0066394D" w:rsidRDefault="001D2C58" w:rsidP="00DC391C">
            <w:pPr>
              <w:pStyle w:val="af4"/>
              <w:tabs>
                <w:tab w:val="left" w:pos="851"/>
              </w:tabs>
              <w:ind w:left="0"/>
              <w:rPr>
                <w:szCs w:val="24"/>
              </w:rPr>
            </w:pP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Волокнистая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vMerge/>
          </w:tcPr>
          <w:p w:rsidR="001D2C58" w:rsidRPr="0066394D" w:rsidRDefault="001D2C58" w:rsidP="00DC391C">
            <w:pPr>
              <w:pStyle w:val="af4"/>
              <w:tabs>
                <w:tab w:val="left" w:pos="851"/>
              </w:tabs>
              <w:ind w:left="0"/>
              <w:jc w:val="center"/>
              <w:rPr>
                <w:szCs w:val="24"/>
              </w:rPr>
            </w:pP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Пятнистая </w:t>
            </w:r>
          </w:p>
        </w:tc>
      </w:tr>
      <w:tr w:rsidR="001D2C58" w:rsidRPr="0066394D" w:rsidTr="00DC391C">
        <w:tc>
          <w:tcPr>
            <w:tcW w:w="3190" w:type="dxa"/>
            <w:vMerge/>
          </w:tcPr>
          <w:p w:rsidR="001D2C58" w:rsidRPr="0066394D" w:rsidRDefault="001D2C58" w:rsidP="00DC391C">
            <w:pPr>
              <w:pStyle w:val="af4"/>
              <w:tabs>
                <w:tab w:val="left" w:pos="851"/>
              </w:tabs>
              <w:ind w:left="0"/>
              <w:jc w:val="center"/>
              <w:rPr>
                <w:szCs w:val="24"/>
              </w:rPr>
            </w:pPr>
          </w:p>
        </w:tc>
        <w:tc>
          <w:tcPr>
            <w:tcW w:w="3190" w:type="dxa"/>
            <w:vMerge/>
          </w:tcPr>
          <w:p w:rsidR="001D2C58" w:rsidRPr="0066394D" w:rsidRDefault="001D2C58" w:rsidP="00DC391C">
            <w:pPr>
              <w:pStyle w:val="af4"/>
              <w:tabs>
                <w:tab w:val="left" w:pos="851"/>
              </w:tabs>
              <w:ind w:left="0"/>
              <w:jc w:val="center"/>
              <w:rPr>
                <w:szCs w:val="24"/>
              </w:rPr>
            </w:pPr>
          </w:p>
        </w:tc>
        <w:tc>
          <w:tcPr>
            <w:tcW w:w="3191" w:type="dxa"/>
          </w:tcPr>
          <w:p w:rsidR="001D2C58" w:rsidRPr="0066394D" w:rsidRDefault="001D2C58" w:rsidP="00DC391C">
            <w:pPr>
              <w:pStyle w:val="af4"/>
              <w:tabs>
                <w:tab w:val="left" w:pos="851"/>
              </w:tabs>
              <w:ind w:left="0"/>
              <w:jc w:val="center"/>
              <w:rPr>
                <w:szCs w:val="24"/>
              </w:rPr>
            </w:pPr>
            <w:r w:rsidRPr="0066394D">
              <w:rPr>
                <w:szCs w:val="24"/>
              </w:rPr>
              <w:t xml:space="preserve">Очковая </w:t>
            </w:r>
          </w:p>
        </w:tc>
      </w:tr>
    </w:tbl>
    <w:p w:rsidR="001D2C58" w:rsidRPr="0066394D" w:rsidRDefault="001D2C58" w:rsidP="001D2C58">
      <w:pPr>
        <w:pStyle w:val="af4"/>
        <w:tabs>
          <w:tab w:val="left" w:pos="851"/>
        </w:tabs>
        <w:spacing w:after="0" w:line="240" w:lineRule="auto"/>
        <w:ind w:left="0" w:firstLine="851"/>
        <w:jc w:val="both"/>
        <w:rPr>
          <w:b/>
          <w:szCs w:val="24"/>
        </w:rPr>
      </w:pP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C547DF" w:rsidRPr="00C547DF" w:rsidRDefault="00C547DF" w:rsidP="00C547DF">
      <w:pPr>
        <w:pStyle w:val="a3"/>
        <w:rPr>
          <w:rFonts w:ascii="Times New Roman" w:hAnsi="Times New Roman" w:cs="Times New Roman"/>
          <w:sz w:val="28"/>
          <w:szCs w:val="28"/>
        </w:rPr>
      </w:pPr>
      <w:r>
        <w:rPr>
          <w:rFonts w:ascii="Times New Roman" w:hAnsi="Times New Roman" w:cs="Times New Roman"/>
          <w:sz w:val="28"/>
          <w:szCs w:val="28"/>
        </w:rPr>
        <w:t>Описать образцы минералов из коллекции</w:t>
      </w:r>
      <w:r w:rsidRPr="00F436C1">
        <w:rPr>
          <w:rFonts w:ascii="Times New Roman" w:hAnsi="Times New Roman" w:cs="Times New Roman"/>
          <w:sz w:val="28"/>
          <w:szCs w:val="28"/>
        </w:rPr>
        <w:t>.</w:t>
      </w:r>
    </w:p>
    <w:p w:rsidR="001D2C58" w:rsidRPr="00F436C1" w:rsidRDefault="001D2C58" w:rsidP="001D2C58">
      <w:pPr>
        <w:pStyle w:val="a3"/>
        <w:rPr>
          <w:rFonts w:ascii="Times New Roman" w:hAnsi="Times New Roman" w:cs="Times New Roman"/>
          <w:sz w:val="28"/>
          <w:szCs w:val="28"/>
        </w:rPr>
      </w:pPr>
      <w:r>
        <w:rPr>
          <w:rFonts w:ascii="Times New Roman" w:hAnsi="Times New Roman" w:cs="Times New Roman"/>
          <w:sz w:val="28"/>
          <w:szCs w:val="28"/>
        </w:rPr>
        <w:t>Описать образцы горных пород</w:t>
      </w:r>
      <w:r w:rsidRPr="00F436C1">
        <w:rPr>
          <w:rFonts w:ascii="Times New Roman" w:hAnsi="Times New Roman" w:cs="Times New Roman"/>
          <w:sz w:val="28"/>
          <w:szCs w:val="28"/>
        </w:rPr>
        <w:t>.</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847AA9" w:rsidRPr="00C5508E" w:rsidRDefault="00847AA9" w:rsidP="00E009B8">
      <w:pPr>
        <w:pStyle w:val="af4"/>
        <w:numPr>
          <w:ilvl w:val="0"/>
          <w:numId w:val="4"/>
        </w:numPr>
        <w:spacing w:after="0" w:line="240" w:lineRule="auto"/>
        <w:ind w:left="720"/>
        <w:jc w:val="both"/>
        <w:rPr>
          <w:rFonts w:eastAsia="Calibri"/>
          <w:bCs/>
          <w:sz w:val="28"/>
          <w:szCs w:val="28"/>
        </w:rPr>
      </w:pPr>
      <w:r w:rsidRPr="00C5508E">
        <w:rPr>
          <w:rFonts w:eastAsia="Calibri"/>
          <w:bCs/>
          <w:sz w:val="28"/>
          <w:szCs w:val="28"/>
        </w:rPr>
        <w:t>Н.А. Платов. Основы инженерно геологии: Учебник – М.: ИНФРА – М, 201</w:t>
      </w:r>
      <w:r>
        <w:rPr>
          <w:rFonts w:eastAsia="Calibri"/>
          <w:bCs/>
          <w:sz w:val="28"/>
          <w:szCs w:val="28"/>
        </w:rPr>
        <w:t>6</w:t>
      </w:r>
      <w:r w:rsidRPr="00C5508E">
        <w:rPr>
          <w:rFonts w:eastAsia="Calibri"/>
          <w:bCs/>
          <w:sz w:val="28"/>
          <w:szCs w:val="28"/>
        </w:rPr>
        <w:t>. – 173с.</w:t>
      </w:r>
    </w:p>
    <w:p w:rsidR="00847AA9" w:rsidRPr="00C5508E" w:rsidRDefault="00847AA9" w:rsidP="00E009B8">
      <w:pPr>
        <w:pStyle w:val="af4"/>
        <w:numPr>
          <w:ilvl w:val="0"/>
          <w:numId w:val="4"/>
        </w:numPr>
        <w:spacing w:after="0" w:line="240" w:lineRule="auto"/>
        <w:ind w:left="720"/>
        <w:jc w:val="both"/>
        <w:rPr>
          <w:rFonts w:eastAsia="Calibri"/>
          <w:bCs/>
          <w:sz w:val="28"/>
          <w:szCs w:val="28"/>
        </w:rPr>
      </w:pPr>
      <w:r w:rsidRPr="00C5508E">
        <w:rPr>
          <w:rFonts w:eastAsia="Calibri"/>
          <w:bCs/>
          <w:sz w:val="28"/>
          <w:szCs w:val="28"/>
        </w:rPr>
        <w:t>Н.А. Платов. Основы инженерной геологии</w:t>
      </w:r>
      <w:r w:rsidRPr="00C5508E">
        <w:rPr>
          <w:rFonts w:eastAsia="Calibri"/>
          <w:bCs/>
          <w:sz w:val="28"/>
          <w:szCs w:val="28"/>
        </w:rPr>
        <w:br/>
        <w:t>: – М.: ИНФРА-М, 2012.</w:t>
      </w:r>
    </w:p>
    <w:p w:rsidR="00847AA9" w:rsidRPr="004C5F05" w:rsidRDefault="00847AA9" w:rsidP="00847AA9">
      <w:pPr>
        <w:pStyle w:val="af4"/>
        <w:shd w:val="clear" w:color="auto" w:fill="FFFFFF"/>
        <w:spacing w:after="0" w:line="240" w:lineRule="auto"/>
        <w:ind w:left="567"/>
        <w:jc w:val="both"/>
        <w:rPr>
          <w:sz w:val="28"/>
        </w:rPr>
      </w:pPr>
      <w:r>
        <w:rPr>
          <w:color w:val="000000"/>
          <w:spacing w:val="2"/>
          <w:sz w:val="28"/>
        </w:rPr>
        <w:t>Нормативная литература</w:t>
      </w:r>
    </w:p>
    <w:p w:rsidR="00847AA9" w:rsidRPr="002326EE" w:rsidRDefault="00847AA9" w:rsidP="00847AA9">
      <w:pPr>
        <w:numPr>
          <w:ilvl w:val="0"/>
          <w:numId w:val="2"/>
        </w:numPr>
        <w:spacing w:after="0" w:line="240" w:lineRule="auto"/>
        <w:ind w:left="0" w:firstLine="426"/>
        <w:jc w:val="both"/>
        <w:rPr>
          <w:rFonts w:ascii="Times New Roman" w:eastAsia="Calibri" w:hAnsi="Times New Roman" w:cs="Times New Roman"/>
          <w:bCs/>
          <w:sz w:val="28"/>
          <w:szCs w:val="28"/>
        </w:rPr>
      </w:pPr>
      <w:r w:rsidRPr="002326EE">
        <w:rPr>
          <w:rFonts w:ascii="Times New Roman" w:eastAsia="Calibri" w:hAnsi="Times New Roman" w:cs="Times New Roman"/>
          <w:bCs/>
          <w:sz w:val="28"/>
          <w:szCs w:val="28"/>
        </w:rPr>
        <w:t>СП 11.105.97 Инженерно-геологические изыскания для строительства. Часть I. Общие правила производства работ.</w:t>
      </w:r>
    </w:p>
    <w:p w:rsidR="00847AA9" w:rsidRPr="00E150AF" w:rsidRDefault="00847AA9" w:rsidP="00847AA9">
      <w:pPr>
        <w:numPr>
          <w:ilvl w:val="0"/>
          <w:numId w:val="2"/>
        </w:numPr>
        <w:spacing w:after="0" w:line="240" w:lineRule="auto"/>
        <w:ind w:left="1077" w:hanging="357"/>
        <w:contextualSpacing/>
        <w:jc w:val="both"/>
        <w:rPr>
          <w:rFonts w:ascii="Times New Roman" w:eastAsia="Calibri" w:hAnsi="Times New Roman" w:cs="Times New Roman"/>
          <w:bCs/>
          <w:sz w:val="28"/>
          <w:szCs w:val="28"/>
        </w:rPr>
      </w:pPr>
      <w:r w:rsidRPr="00E150AF">
        <w:rPr>
          <w:rFonts w:ascii="Times New Roman" w:eastAsia="Calibri" w:hAnsi="Times New Roman" w:cs="Times New Roman"/>
          <w:bCs/>
          <w:sz w:val="28"/>
          <w:szCs w:val="28"/>
        </w:rPr>
        <w:t>ГОСТ 25100-95. Грунты. Классификация.</w:t>
      </w:r>
    </w:p>
    <w:p w:rsidR="00847AA9" w:rsidRPr="00823AA7" w:rsidRDefault="00847AA9" w:rsidP="00847AA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48"/>
        </w:numPr>
        <w:shd w:val="clear" w:color="auto" w:fill="FFFFFF"/>
        <w:spacing w:after="0" w:line="240" w:lineRule="auto"/>
        <w:ind w:left="426"/>
        <w:rPr>
          <w:sz w:val="28"/>
          <w:szCs w:val="28"/>
          <w:lang w:eastAsia="ru-RU"/>
        </w:rPr>
      </w:pPr>
      <w:r w:rsidRPr="00CA217E">
        <w:rPr>
          <w:b/>
          <w:bCs/>
          <w:sz w:val="28"/>
          <w:szCs w:val="28"/>
          <w:shd w:val="clear" w:color="auto" w:fill="FFFFFF"/>
        </w:rPr>
        <w:t>Инженерная геология</w:t>
      </w:r>
      <w:r w:rsidRPr="00CA217E">
        <w:rPr>
          <w:sz w:val="28"/>
          <w:szCs w:val="28"/>
          <w:shd w:val="clear" w:color="auto" w:fill="FFFFFF"/>
        </w:rPr>
        <w:t xml:space="preserve">: Учебник / Ананьев В.П., Потапов А.Д., Юлин А.Н. - 7-е изд., стер. - М.: НИЦ ИНФРА-М, 2016. - 575 с.: 60x90 1/16. - </w:t>
      </w:r>
      <w:proofErr w:type="gramStart"/>
      <w:r w:rsidRPr="00CA217E">
        <w:rPr>
          <w:sz w:val="28"/>
          <w:szCs w:val="28"/>
          <w:shd w:val="clear" w:color="auto" w:fill="FFFFFF"/>
        </w:rPr>
        <w:t>(Высшее о</w:t>
      </w:r>
      <w:r w:rsidRPr="00CA217E">
        <w:rPr>
          <w:sz w:val="28"/>
          <w:szCs w:val="28"/>
          <w:shd w:val="clear" w:color="auto" w:fill="FFFFFF"/>
        </w:rPr>
        <w:t>б</w:t>
      </w:r>
      <w:r w:rsidRPr="00CA217E">
        <w:rPr>
          <w:sz w:val="28"/>
          <w:szCs w:val="28"/>
          <w:shd w:val="clear" w:color="auto" w:fill="FFFFFF"/>
        </w:rPr>
        <w:t>разование:</w:t>
      </w:r>
      <w:proofErr w:type="gramEnd"/>
      <w:r w:rsidRPr="00CA217E">
        <w:rPr>
          <w:sz w:val="28"/>
          <w:szCs w:val="28"/>
          <w:shd w:val="clear" w:color="auto" w:fill="FFFFFF"/>
        </w:rPr>
        <w:t xml:space="preserve"> </w:t>
      </w:r>
      <w:proofErr w:type="gramStart"/>
      <w:r w:rsidRPr="00CA217E">
        <w:rPr>
          <w:sz w:val="28"/>
          <w:szCs w:val="28"/>
          <w:shd w:val="clear" w:color="auto" w:fill="FFFFFF"/>
        </w:rPr>
        <w:t xml:space="preserve">Бакалавриат) (Обложка) ISBN 978-5-16-010406-5 - Режим доступа: </w:t>
      </w:r>
      <w:hyperlink r:id="rId9" w:history="1">
        <w:r w:rsidRPr="00CA217E">
          <w:rPr>
            <w:rStyle w:val="af5"/>
            <w:color w:val="auto"/>
            <w:sz w:val="28"/>
            <w:szCs w:val="28"/>
            <w:shd w:val="clear" w:color="auto" w:fill="FFFFFF"/>
          </w:rPr>
          <w:t>http://znanium.com/catalog/product/487346</w:t>
        </w:r>
      </w:hyperlink>
      <w:proofErr w:type="gramEnd"/>
    </w:p>
    <w:p w:rsidR="00CA217E" w:rsidRPr="00CA217E" w:rsidRDefault="00CA217E" w:rsidP="00E009B8">
      <w:pPr>
        <w:pStyle w:val="af4"/>
        <w:numPr>
          <w:ilvl w:val="0"/>
          <w:numId w:val="48"/>
        </w:numPr>
        <w:shd w:val="clear" w:color="auto" w:fill="FFFFFF"/>
        <w:spacing w:after="0" w:line="240" w:lineRule="auto"/>
        <w:ind w:left="426"/>
        <w:rPr>
          <w:sz w:val="28"/>
          <w:szCs w:val="28"/>
          <w:lang w:eastAsia="ru-RU"/>
        </w:rPr>
      </w:pPr>
      <w:r w:rsidRPr="00CA217E">
        <w:rPr>
          <w:b/>
          <w:bCs/>
          <w:sz w:val="28"/>
          <w:szCs w:val="28"/>
          <w:shd w:val="clear" w:color="auto" w:fill="FFFFFF"/>
        </w:rPr>
        <w:t>Специальная инженерная геология</w:t>
      </w:r>
      <w:r w:rsidRPr="00CA217E">
        <w:rPr>
          <w:sz w:val="28"/>
          <w:szCs w:val="28"/>
          <w:shd w:val="clear" w:color="auto" w:fill="FFFFFF"/>
        </w:rPr>
        <w:t xml:space="preserve">: Учебник / Ананьев В.П., Потапов А.Д., Филькин Н.А. - М.: НИЦ ИНФРА-М, 2016. - 263 с.: 60x90 1/16. - </w:t>
      </w:r>
      <w:proofErr w:type="gramStart"/>
      <w:r w:rsidRPr="00CA217E">
        <w:rPr>
          <w:sz w:val="28"/>
          <w:szCs w:val="28"/>
          <w:shd w:val="clear" w:color="auto" w:fill="FFFFFF"/>
        </w:rPr>
        <w:t>(Высшее о</w:t>
      </w:r>
      <w:r w:rsidRPr="00CA217E">
        <w:rPr>
          <w:sz w:val="28"/>
          <w:szCs w:val="28"/>
          <w:shd w:val="clear" w:color="auto" w:fill="FFFFFF"/>
        </w:rPr>
        <w:t>б</w:t>
      </w:r>
      <w:r w:rsidRPr="00CA217E">
        <w:rPr>
          <w:sz w:val="28"/>
          <w:szCs w:val="28"/>
          <w:shd w:val="clear" w:color="auto" w:fill="FFFFFF"/>
        </w:rPr>
        <w:t>разование:</w:t>
      </w:r>
      <w:proofErr w:type="gramEnd"/>
      <w:r w:rsidRPr="00CA217E">
        <w:rPr>
          <w:sz w:val="28"/>
          <w:szCs w:val="28"/>
          <w:shd w:val="clear" w:color="auto" w:fill="FFFFFF"/>
        </w:rPr>
        <w:t xml:space="preserve"> </w:t>
      </w:r>
      <w:proofErr w:type="gramStart"/>
      <w:r w:rsidRPr="00CA217E">
        <w:rPr>
          <w:sz w:val="28"/>
          <w:szCs w:val="28"/>
          <w:shd w:val="clear" w:color="auto" w:fill="FFFFFF"/>
        </w:rPr>
        <w:t xml:space="preserve">Бакалавриат) (Обложка) ISBN 978-5-16-010407-2 - Режим доступа: </w:t>
      </w:r>
      <w:hyperlink r:id="rId10" w:history="1">
        <w:r w:rsidRPr="00CA217E">
          <w:rPr>
            <w:rStyle w:val="af5"/>
            <w:color w:val="auto"/>
            <w:sz w:val="28"/>
            <w:szCs w:val="28"/>
            <w:shd w:val="clear" w:color="auto" w:fill="FFFFFF"/>
          </w:rPr>
          <w:t>http://znanium.com/catalog/product/487350</w:t>
        </w:r>
      </w:hyperlink>
      <w:proofErr w:type="gramEnd"/>
    </w:p>
    <w:p w:rsidR="00CA217E" w:rsidRPr="00CA217E" w:rsidRDefault="00CA217E" w:rsidP="00E009B8">
      <w:pPr>
        <w:pStyle w:val="af4"/>
        <w:numPr>
          <w:ilvl w:val="0"/>
          <w:numId w:val="48"/>
        </w:numPr>
        <w:shd w:val="clear" w:color="auto" w:fill="FFFFFF"/>
        <w:spacing w:after="0" w:line="240" w:lineRule="auto"/>
        <w:ind w:left="426"/>
        <w:rPr>
          <w:sz w:val="28"/>
          <w:szCs w:val="28"/>
          <w:lang w:eastAsia="ru-RU"/>
        </w:rPr>
      </w:pPr>
      <w:r w:rsidRPr="00CA217E">
        <w:rPr>
          <w:b/>
          <w:bCs/>
          <w:sz w:val="28"/>
          <w:szCs w:val="28"/>
          <w:shd w:val="clear" w:color="auto" w:fill="FFFFFF"/>
        </w:rPr>
        <w:t>Геология</w:t>
      </w:r>
      <w:r w:rsidRPr="00CA217E">
        <w:rPr>
          <w:sz w:val="28"/>
          <w:szCs w:val="28"/>
          <w:shd w:val="clear" w:color="auto" w:fill="FFFFFF"/>
        </w:rPr>
        <w:t xml:space="preserve">: Учебное пособие / Венгерова М.В., Венгеров А.С., - 2-е изд., стер. - М.:Флинта, 2017. - 176 с.: ISBN 978-5-9765-3061-4 - Режим доступа: </w:t>
      </w:r>
      <w:hyperlink r:id="rId11" w:history="1">
        <w:r w:rsidRPr="00CA217E">
          <w:rPr>
            <w:rStyle w:val="af5"/>
            <w:color w:val="auto"/>
            <w:sz w:val="28"/>
            <w:szCs w:val="28"/>
            <w:shd w:val="clear" w:color="auto" w:fill="FFFFFF"/>
          </w:rPr>
          <w:t>http://znanium.com/catalog/product/959380</w:t>
        </w:r>
      </w:hyperlink>
    </w:p>
    <w:p w:rsidR="001D2C58" w:rsidRDefault="001D2C58" w:rsidP="00847AA9">
      <w:pPr>
        <w:pStyle w:val="af4"/>
        <w:spacing w:after="0" w:line="240" w:lineRule="auto"/>
        <w:ind w:left="360"/>
        <w:jc w:val="both"/>
        <w:rPr>
          <w:b/>
          <w:sz w:val="28"/>
          <w:szCs w:val="28"/>
        </w:rPr>
      </w:pPr>
    </w:p>
    <w:p w:rsidR="001D2C58" w:rsidRPr="001A508D" w:rsidRDefault="001D2C58" w:rsidP="001D2C58">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90754F">
        <w:rPr>
          <w:rFonts w:ascii="Times New Roman" w:hAnsi="Times New Roman" w:cs="Times New Roman"/>
          <w:b/>
          <w:sz w:val="28"/>
          <w:szCs w:val="28"/>
        </w:rPr>
        <w:t xml:space="preserve">2 </w:t>
      </w:r>
      <w:r w:rsidRPr="001A508D">
        <w:rPr>
          <w:rFonts w:ascii="Times New Roman" w:hAnsi="Times New Roman" w:cs="Times New Roman"/>
          <w:b/>
          <w:sz w:val="28"/>
          <w:szCs w:val="28"/>
        </w:rPr>
        <w:t>«</w:t>
      </w:r>
      <w:r w:rsidR="0090754F" w:rsidRPr="0090754F">
        <w:rPr>
          <w:rFonts w:ascii="Times New Roman" w:eastAsiaTheme="minorHAnsi" w:hAnsi="Times New Roman"/>
          <w:b/>
          <w:bCs/>
          <w:sz w:val="28"/>
          <w:szCs w:val="28"/>
          <w:lang w:eastAsia="en-US"/>
        </w:rPr>
        <w:t>Построение  геоморфологического и геологич</w:t>
      </w:r>
      <w:r w:rsidR="0090754F" w:rsidRPr="0090754F">
        <w:rPr>
          <w:rFonts w:ascii="Times New Roman" w:eastAsiaTheme="minorHAnsi" w:hAnsi="Times New Roman"/>
          <w:b/>
          <w:bCs/>
          <w:sz w:val="28"/>
          <w:szCs w:val="28"/>
          <w:lang w:eastAsia="en-US"/>
        </w:rPr>
        <w:t>е</w:t>
      </w:r>
      <w:r w:rsidR="0090754F" w:rsidRPr="0090754F">
        <w:rPr>
          <w:rFonts w:ascii="Times New Roman" w:eastAsiaTheme="minorHAnsi" w:hAnsi="Times New Roman"/>
          <w:b/>
          <w:bCs/>
          <w:sz w:val="28"/>
          <w:szCs w:val="28"/>
          <w:lang w:eastAsia="en-US"/>
        </w:rPr>
        <w:t>ского разрезов</w:t>
      </w:r>
      <w:r w:rsidRPr="001A508D">
        <w:rPr>
          <w:rFonts w:ascii="Times New Roman" w:hAnsi="Times New Roman" w:cs="Times New Roman"/>
          <w:b/>
          <w:sz w:val="28"/>
          <w:szCs w:val="28"/>
        </w:rPr>
        <w:t>»</w:t>
      </w:r>
    </w:p>
    <w:p w:rsidR="001D2C58" w:rsidRPr="00823AA7" w:rsidRDefault="001D2C58" w:rsidP="001D2C58">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1D2C58" w:rsidRPr="001A508D" w:rsidRDefault="001D2C58" w:rsidP="001D2C58">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Научиться вычерчивать геологические колонки.</w:t>
      </w:r>
      <w:r w:rsidR="0090754F">
        <w:rPr>
          <w:bCs/>
          <w:color w:val="000000"/>
          <w:sz w:val="28"/>
          <w:szCs w:val="28"/>
          <w:lang w:eastAsia="ru-RU"/>
        </w:rPr>
        <w:t xml:space="preserve"> </w:t>
      </w:r>
      <w:r w:rsidRPr="001A508D">
        <w:rPr>
          <w:bCs/>
          <w:color w:val="000000"/>
          <w:sz w:val="28"/>
          <w:szCs w:val="28"/>
          <w:lang w:eastAsia="ru-RU"/>
        </w:rPr>
        <w:t>Научиться строить геолог</w:t>
      </w:r>
      <w:r w:rsidRPr="001A508D">
        <w:rPr>
          <w:bCs/>
          <w:color w:val="000000"/>
          <w:sz w:val="28"/>
          <w:szCs w:val="28"/>
          <w:lang w:eastAsia="ru-RU"/>
        </w:rPr>
        <w:t>и</w:t>
      </w:r>
      <w:r w:rsidRPr="001A508D">
        <w:rPr>
          <w:bCs/>
          <w:color w:val="000000"/>
          <w:sz w:val="28"/>
          <w:szCs w:val="28"/>
          <w:lang w:eastAsia="ru-RU"/>
        </w:rPr>
        <w:t>ческий разрез.</w:t>
      </w:r>
    </w:p>
    <w:p w:rsidR="001D2C58" w:rsidRPr="00823AA7" w:rsidRDefault="001D2C58" w:rsidP="001D2C5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1D2C58" w:rsidRPr="00540CD4" w:rsidRDefault="001D2C58" w:rsidP="001D2C58">
      <w:pPr>
        <w:pStyle w:val="Default"/>
        <w:ind w:firstLine="567"/>
        <w:contextualSpacing/>
        <w:jc w:val="both"/>
        <w:rPr>
          <w:bCs/>
          <w:color w:val="auto"/>
          <w:sz w:val="28"/>
          <w:szCs w:val="28"/>
        </w:rPr>
      </w:pPr>
      <w:r>
        <w:rPr>
          <w:bCs/>
          <w:color w:val="auto"/>
          <w:sz w:val="28"/>
          <w:szCs w:val="28"/>
        </w:rPr>
        <w:t xml:space="preserve">Учебно-методическое пособие по выполнению практических работ </w:t>
      </w:r>
      <w:r w:rsidRPr="00540CD4">
        <w:rPr>
          <w:bCs/>
          <w:color w:val="auto"/>
          <w:sz w:val="28"/>
          <w:szCs w:val="28"/>
        </w:rPr>
        <w:t>по ПМ. 01. «Участие в проектировании зданий и сооружений»</w:t>
      </w:r>
      <w:r w:rsidR="0090754F">
        <w:rPr>
          <w:bCs/>
          <w:color w:val="auto"/>
          <w:sz w:val="28"/>
          <w:szCs w:val="28"/>
        </w:rPr>
        <w:t xml:space="preserve"> </w:t>
      </w:r>
      <w:r w:rsidRPr="00540CD4">
        <w:rPr>
          <w:bCs/>
          <w:color w:val="auto"/>
          <w:sz w:val="28"/>
          <w:szCs w:val="28"/>
        </w:rPr>
        <w:t xml:space="preserve">МДК. </w:t>
      </w:r>
      <w:r w:rsidRPr="00540CD4">
        <w:rPr>
          <w:bCs/>
          <w:color w:val="auto"/>
          <w:sz w:val="28"/>
          <w:szCs w:val="28"/>
        </w:rPr>
        <w:lastRenderedPageBreak/>
        <w:t>01.01«Проектирование зданий и сооружений»</w:t>
      </w:r>
      <w:r>
        <w:rPr>
          <w:bCs/>
          <w:color w:val="auto"/>
          <w:sz w:val="28"/>
          <w:szCs w:val="28"/>
        </w:rPr>
        <w:t xml:space="preserve"> т</w:t>
      </w:r>
      <w:r w:rsidRPr="00540CD4">
        <w:rPr>
          <w:bCs/>
          <w:color w:val="auto"/>
          <w:sz w:val="28"/>
          <w:szCs w:val="28"/>
        </w:rPr>
        <w:t>ема 1.  «Инженерно-геологические исследования для строительства»</w:t>
      </w:r>
      <w:r>
        <w:rPr>
          <w:bCs/>
          <w:color w:val="auto"/>
          <w:sz w:val="28"/>
          <w:szCs w:val="28"/>
        </w:rPr>
        <w:t xml:space="preserve"> с</w:t>
      </w:r>
      <w:r w:rsidRPr="00540CD4">
        <w:rPr>
          <w:bCs/>
          <w:color w:val="auto"/>
          <w:sz w:val="28"/>
          <w:szCs w:val="28"/>
        </w:rPr>
        <w:t>пециальность «Строительство и эксплуатация зданий и сооружений»</w:t>
      </w:r>
    </w:p>
    <w:p w:rsidR="000354DE" w:rsidRDefault="001D2C58" w:rsidP="00E009B8">
      <w:pPr>
        <w:pStyle w:val="a3"/>
        <w:numPr>
          <w:ilvl w:val="0"/>
          <w:numId w:val="5"/>
        </w:numPr>
        <w:rPr>
          <w:rFonts w:ascii="Times New Roman" w:hAnsi="Times New Roman" w:cs="Times New Roman"/>
          <w:b/>
          <w:sz w:val="28"/>
          <w:szCs w:val="28"/>
        </w:rPr>
      </w:pPr>
      <w:r w:rsidRPr="00823AA7">
        <w:rPr>
          <w:rFonts w:ascii="Times New Roman" w:hAnsi="Times New Roman" w:cs="Times New Roman"/>
          <w:b/>
          <w:sz w:val="28"/>
          <w:szCs w:val="28"/>
        </w:rPr>
        <w:t>Алгоритм работы.</w:t>
      </w:r>
    </w:p>
    <w:p w:rsidR="000354DE" w:rsidRDefault="000354DE" w:rsidP="000354DE">
      <w:pPr>
        <w:pStyle w:val="a3"/>
        <w:ind w:left="360"/>
        <w:rPr>
          <w:rFonts w:ascii="Times New Roman" w:hAnsi="Times New Roman" w:cs="Times New Roman"/>
          <w:b/>
          <w:sz w:val="28"/>
          <w:szCs w:val="28"/>
        </w:rPr>
      </w:pPr>
      <w:r w:rsidRPr="0057750F">
        <w:rPr>
          <w:rFonts w:ascii="Times New Roman" w:eastAsiaTheme="minorHAnsi" w:hAnsi="Times New Roman"/>
          <w:b/>
          <w:bCs/>
          <w:sz w:val="28"/>
          <w:szCs w:val="28"/>
          <w:lang w:eastAsia="en-US"/>
        </w:rPr>
        <w:t>Построение  геоморфологического разрез</w:t>
      </w:r>
      <w:r>
        <w:rPr>
          <w:rFonts w:ascii="Times New Roman" w:eastAsiaTheme="minorHAnsi" w:hAnsi="Times New Roman"/>
          <w:b/>
          <w:bCs/>
          <w:sz w:val="28"/>
          <w:szCs w:val="28"/>
          <w:lang w:eastAsia="en-US"/>
        </w:rPr>
        <w:t>а</w:t>
      </w:r>
    </w:p>
    <w:p w:rsidR="000354DE" w:rsidRPr="00F24932" w:rsidRDefault="000354DE" w:rsidP="000354DE">
      <w:pPr>
        <w:shd w:val="clear" w:color="auto" w:fill="FFFFFF"/>
        <w:tabs>
          <w:tab w:val="left" w:pos="851"/>
        </w:tabs>
        <w:spacing w:after="0" w:line="240" w:lineRule="auto"/>
        <w:ind w:firstLine="851"/>
        <w:contextualSpacing/>
        <w:jc w:val="both"/>
        <w:rPr>
          <w:rFonts w:ascii="Times New Roman" w:eastAsia="Times New Roman" w:hAnsi="Times New Roman" w:cs="Times New Roman"/>
          <w:bCs/>
          <w:color w:val="000000"/>
          <w:sz w:val="28"/>
          <w:szCs w:val="28"/>
        </w:rPr>
      </w:pPr>
      <w:r w:rsidRPr="00F24932">
        <w:rPr>
          <w:rFonts w:ascii="Times New Roman" w:eastAsia="Times New Roman" w:hAnsi="Times New Roman" w:cs="Times New Roman"/>
          <w:bCs/>
          <w:color w:val="000000"/>
          <w:sz w:val="28"/>
          <w:szCs w:val="28"/>
        </w:rPr>
        <w:t>Геологическая карта строится на топографической основе, с ко</w:t>
      </w:r>
      <w:r w:rsidRPr="00F24932">
        <w:rPr>
          <w:rFonts w:ascii="Times New Roman" w:eastAsia="Times New Roman" w:hAnsi="Times New Roman" w:cs="Times New Roman"/>
          <w:bCs/>
          <w:color w:val="000000"/>
          <w:sz w:val="28"/>
          <w:szCs w:val="28"/>
        </w:rPr>
        <w:softHyphen/>
        <w:t>торой уд</w:t>
      </w:r>
      <w:r w:rsidRPr="00F24932">
        <w:rPr>
          <w:rFonts w:ascii="Times New Roman" w:eastAsia="Times New Roman" w:hAnsi="Times New Roman" w:cs="Times New Roman"/>
          <w:bCs/>
          <w:color w:val="000000"/>
          <w:sz w:val="28"/>
          <w:szCs w:val="28"/>
        </w:rPr>
        <w:t>а</w:t>
      </w:r>
      <w:r w:rsidRPr="00F24932">
        <w:rPr>
          <w:rFonts w:ascii="Times New Roman" w:eastAsia="Times New Roman" w:hAnsi="Times New Roman" w:cs="Times New Roman"/>
          <w:bCs/>
          <w:color w:val="000000"/>
          <w:sz w:val="28"/>
          <w:szCs w:val="28"/>
        </w:rPr>
        <w:t>ляются условные знаки, не имеющие значения для пони</w:t>
      </w:r>
      <w:r w:rsidRPr="00F24932">
        <w:rPr>
          <w:rFonts w:ascii="Times New Roman" w:eastAsia="Times New Roman" w:hAnsi="Times New Roman" w:cs="Times New Roman"/>
          <w:bCs/>
          <w:color w:val="000000"/>
          <w:sz w:val="28"/>
          <w:szCs w:val="28"/>
        </w:rPr>
        <w:softHyphen/>
        <w:t xml:space="preserve">мания строения рельефа. </w:t>
      </w:r>
      <w:r w:rsidRPr="00F24932">
        <w:rPr>
          <w:rFonts w:ascii="Times New Roman" w:eastAsia="Times New Roman" w:hAnsi="Times New Roman" w:cs="Times New Roman"/>
          <w:bCs/>
          <w:i/>
          <w:iCs/>
          <w:color w:val="000000"/>
          <w:sz w:val="28"/>
          <w:szCs w:val="28"/>
        </w:rPr>
        <w:t xml:space="preserve">Геологическая </w:t>
      </w:r>
      <w:r w:rsidRPr="00F24932">
        <w:rPr>
          <w:rFonts w:ascii="Times New Roman" w:eastAsia="Times New Roman" w:hAnsi="Times New Roman" w:cs="Times New Roman"/>
          <w:bCs/>
          <w:color w:val="000000"/>
          <w:sz w:val="28"/>
          <w:szCs w:val="28"/>
        </w:rPr>
        <w:t>карта представляет собой изображение с помощью условных зн</w:t>
      </w:r>
      <w:r w:rsidRPr="00F24932">
        <w:rPr>
          <w:rFonts w:ascii="Times New Roman" w:eastAsia="Times New Roman" w:hAnsi="Times New Roman" w:cs="Times New Roman"/>
          <w:bCs/>
          <w:color w:val="000000"/>
          <w:sz w:val="28"/>
          <w:szCs w:val="28"/>
        </w:rPr>
        <w:t>а</w:t>
      </w:r>
      <w:r w:rsidRPr="00F24932">
        <w:rPr>
          <w:rFonts w:ascii="Times New Roman" w:eastAsia="Times New Roman" w:hAnsi="Times New Roman" w:cs="Times New Roman"/>
          <w:bCs/>
          <w:color w:val="000000"/>
          <w:sz w:val="28"/>
          <w:szCs w:val="28"/>
        </w:rPr>
        <w:t>ков состава, возраста и условий залегания обнаженных на земной поверхности горных пород.</w:t>
      </w:r>
    </w:p>
    <w:p w:rsidR="000354DE" w:rsidRPr="00F24932" w:rsidRDefault="000354DE" w:rsidP="000354DE">
      <w:pPr>
        <w:shd w:val="clear" w:color="auto" w:fill="FFFFFF"/>
        <w:tabs>
          <w:tab w:val="left" w:pos="851"/>
        </w:tabs>
        <w:spacing w:after="0" w:line="240" w:lineRule="auto"/>
        <w:ind w:firstLine="851"/>
        <w:contextualSpacing/>
        <w:jc w:val="both"/>
        <w:rPr>
          <w:rFonts w:ascii="Times New Roman" w:eastAsia="Times New Roman" w:hAnsi="Times New Roman" w:cs="Times New Roman"/>
          <w:bCs/>
          <w:color w:val="000000"/>
          <w:sz w:val="28"/>
          <w:szCs w:val="28"/>
        </w:rPr>
      </w:pPr>
      <w:r w:rsidRPr="00F24932">
        <w:rPr>
          <w:rFonts w:ascii="Times New Roman" w:eastAsia="Times New Roman" w:hAnsi="Times New Roman" w:cs="Times New Roman"/>
          <w:bCs/>
          <w:color w:val="000000"/>
          <w:sz w:val="28"/>
          <w:szCs w:val="28"/>
        </w:rPr>
        <w:t xml:space="preserve">Масштабы геологических карт весьма различны. Различают </w:t>
      </w:r>
      <w:r w:rsidRPr="00F24932">
        <w:rPr>
          <w:rFonts w:ascii="Times New Roman" w:eastAsia="Times New Roman" w:hAnsi="Times New Roman" w:cs="Times New Roman"/>
          <w:bCs/>
          <w:i/>
          <w:iCs/>
          <w:color w:val="000000"/>
          <w:sz w:val="28"/>
          <w:szCs w:val="28"/>
        </w:rPr>
        <w:t xml:space="preserve">обзорные </w:t>
      </w:r>
      <w:r w:rsidRPr="00F24932">
        <w:rPr>
          <w:rFonts w:ascii="Times New Roman" w:eastAsia="Times New Roman" w:hAnsi="Times New Roman" w:cs="Times New Roman"/>
          <w:bCs/>
          <w:color w:val="000000"/>
          <w:sz w:val="28"/>
          <w:szCs w:val="28"/>
        </w:rPr>
        <w:t>ге</w:t>
      </w:r>
      <w:r w:rsidRPr="00F24932">
        <w:rPr>
          <w:rFonts w:ascii="Times New Roman" w:eastAsia="Times New Roman" w:hAnsi="Times New Roman" w:cs="Times New Roman"/>
          <w:bCs/>
          <w:color w:val="000000"/>
          <w:sz w:val="28"/>
          <w:szCs w:val="28"/>
        </w:rPr>
        <w:t>о</w:t>
      </w:r>
      <w:r w:rsidRPr="00F24932">
        <w:rPr>
          <w:rFonts w:ascii="Times New Roman" w:eastAsia="Times New Roman" w:hAnsi="Times New Roman" w:cs="Times New Roman"/>
          <w:bCs/>
          <w:color w:val="000000"/>
          <w:sz w:val="28"/>
          <w:szCs w:val="28"/>
        </w:rPr>
        <w:t>логические карты, имеющие масштабы от 1:1000000 и мельче (</w:t>
      </w:r>
      <w:proofErr w:type="gramStart"/>
      <w:r w:rsidRPr="00F24932">
        <w:rPr>
          <w:rFonts w:ascii="Times New Roman" w:eastAsia="Times New Roman" w:hAnsi="Times New Roman" w:cs="Times New Roman"/>
          <w:bCs/>
          <w:color w:val="000000"/>
          <w:sz w:val="28"/>
          <w:szCs w:val="28"/>
        </w:rPr>
        <w:t>например</w:t>
      </w:r>
      <w:proofErr w:type="gramEnd"/>
      <w:r w:rsidRPr="00F24932">
        <w:rPr>
          <w:rFonts w:ascii="Times New Roman" w:eastAsia="Times New Roman" w:hAnsi="Times New Roman" w:cs="Times New Roman"/>
          <w:bCs/>
          <w:color w:val="000000"/>
          <w:sz w:val="28"/>
          <w:szCs w:val="28"/>
        </w:rPr>
        <w:t xml:space="preserve"> геолог</w:t>
      </w:r>
      <w:r w:rsidRPr="00F24932">
        <w:rPr>
          <w:rFonts w:ascii="Times New Roman" w:eastAsia="Times New Roman" w:hAnsi="Times New Roman" w:cs="Times New Roman"/>
          <w:bCs/>
          <w:color w:val="000000"/>
          <w:sz w:val="28"/>
          <w:szCs w:val="28"/>
        </w:rPr>
        <w:t>и</w:t>
      </w:r>
      <w:r w:rsidRPr="00F24932">
        <w:rPr>
          <w:rFonts w:ascii="Times New Roman" w:eastAsia="Times New Roman" w:hAnsi="Times New Roman" w:cs="Times New Roman"/>
          <w:bCs/>
          <w:color w:val="000000"/>
          <w:sz w:val="28"/>
          <w:szCs w:val="28"/>
        </w:rPr>
        <w:t xml:space="preserve">ческая карта России масштаба 1:2500 000 и 1:5000 000 и др.). Следующая группа карт охватывает </w:t>
      </w:r>
      <w:r w:rsidRPr="00F24932">
        <w:rPr>
          <w:rFonts w:ascii="Times New Roman" w:eastAsia="Times New Roman" w:hAnsi="Times New Roman" w:cs="Times New Roman"/>
          <w:bCs/>
          <w:i/>
          <w:iCs/>
          <w:color w:val="000000"/>
          <w:sz w:val="28"/>
          <w:szCs w:val="28"/>
        </w:rPr>
        <w:t>регио</w:t>
      </w:r>
      <w:r w:rsidRPr="00F24932">
        <w:rPr>
          <w:rFonts w:ascii="Times New Roman" w:eastAsia="Times New Roman" w:hAnsi="Times New Roman" w:cs="Times New Roman"/>
          <w:bCs/>
          <w:i/>
          <w:iCs/>
          <w:color w:val="000000"/>
          <w:sz w:val="28"/>
          <w:szCs w:val="28"/>
        </w:rPr>
        <w:softHyphen/>
        <w:t xml:space="preserve">нальные </w:t>
      </w:r>
      <w:r w:rsidRPr="00F24932">
        <w:rPr>
          <w:rFonts w:ascii="Times New Roman" w:eastAsia="Times New Roman" w:hAnsi="Times New Roman" w:cs="Times New Roman"/>
          <w:bCs/>
          <w:color w:val="000000"/>
          <w:sz w:val="28"/>
          <w:szCs w:val="28"/>
        </w:rPr>
        <w:t>геологические карты, изображающие строение к</w:t>
      </w:r>
      <w:r w:rsidRPr="00F24932">
        <w:rPr>
          <w:rFonts w:ascii="Times New Roman" w:eastAsia="Times New Roman" w:hAnsi="Times New Roman" w:cs="Times New Roman"/>
          <w:bCs/>
          <w:color w:val="000000"/>
          <w:sz w:val="28"/>
          <w:szCs w:val="28"/>
        </w:rPr>
        <w:t>а</w:t>
      </w:r>
      <w:r w:rsidRPr="00F24932">
        <w:rPr>
          <w:rFonts w:ascii="Times New Roman" w:eastAsia="Times New Roman" w:hAnsi="Times New Roman" w:cs="Times New Roman"/>
          <w:bCs/>
          <w:color w:val="000000"/>
          <w:sz w:val="28"/>
          <w:szCs w:val="28"/>
        </w:rPr>
        <w:t>кой-либо определенной геологической области, т. е. области со сходными черт</w:t>
      </w:r>
      <w:r w:rsidRPr="00F24932">
        <w:rPr>
          <w:rFonts w:ascii="Times New Roman" w:eastAsia="Times New Roman" w:hAnsi="Times New Roman" w:cs="Times New Roman"/>
          <w:bCs/>
          <w:color w:val="000000"/>
          <w:sz w:val="28"/>
          <w:szCs w:val="28"/>
        </w:rPr>
        <w:t>а</w:t>
      </w:r>
      <w:r w:rsidRPr="00F24932">
        <w:rPr>
          <w:rFonts w:ascii="Times New Roman" w:eastAsia="Times New Roman" w:hAnsi="Times New Roman" w:cs="Times New Roman"/>
          <w:bCs/>
          <w:color w:val="000000"/>
          <w:sz w:val="28"/>
          <w:szCs w:val="28"/>
        </w:rPr>
        <w:t>ми геологического строения и развития (например, геологи</w:t>
      </w:r>
      <w:r w:rsidRPr="00F24932">
        <w:rPr>
          <w:rFonts w:ascii="Times New Roman" w:eastAsia="Times New Roman" w:hAnsi="Times New Roman" w:cs="Times New Roman"/>
          <w:bCs/>
          <w:color w:val="000000"/>
          <w:sz w:val="28"/>
          <w:szCs w:val="28"/>
        </w:rPr>
        <w:softHyphen/>
        <w:t xml:space="preserve">ческая карта Урала, Кавказа и др.). Масштабы этих карт меняются от 1:1500 000 до 1:200000. Третью группу образуют </w:t>
      </w:r>
      <w:r w:rsidRPr="00F24932">
        <w:rPr>
          <w:rFonts w:ascii="Times New Roman" w:eastAsia="Times New Roman" w:hAnsi="Times New Roman" w:cs="Times New Roman"/>
          <w:bCs/>
          <w:i/>
          <w:iCs/>
          <w:color w:val="000000"/>
          <w:sz w:val="28"/>
          <w:szCs w:val="28"/>
        </w:rPr>
        <w:t xml:space="preserve">детальные </w:t>
      </w:r>
      <w:r w:rsidRPr="00F24932">
        <w:rPr>
          <w:rFonts w:ascii="Times New Roman" w:eastAsia="Times New Roman" w:hAnsi="Times New Roman" w:cs="Times New Roman"/>
          <w:bCs/>
          <w:color w:val="000000"/>
          <w:sz w:val="28"/>
          <w:szCs w:val="28"/>
        </w:rPr>
        <w:t xml:space="preserve">геологические карты, имеющие масштабы от 1:200000 до 1: 50000. К последней группе относят </w:t>
      </w:r>
      <w:r w:rsidRPr="00F24932">
        <w:rPr>
          <w:rFonts w:ascii="Times New Roman" w:eastAsia="Times New Roman" w:hAnsi="Times New Roman" w:cs="Times New Roman"/>
          <w:bCs/>
          <w:i/>
          <w:iCs/>
          <w:color w:val="000000"/>
          <w:sz w:val="28"/>
          <w:szCs w:val="28"/>
        </w:rPr>
        <w:t xml:space="preserve">крупномасштабные </w:t>
      </w:r>
      <w:r w:rsidRPr="00F24932">
        <w:rPr>
          <w:rFonts w:ascii="Times New Roman" w:eastAsia="Times New Roman" w:hAnsi="Times New Roman" w:cs="Times New Roman"/>
          <w:bCs/>
          <w:color w:val="000000"/>
          <w:sz w:val="28"/>
          <w:szCs w:val="28"/>
        </w:rPr>
        <w:t>геологич</w:t>
      </w:r>
      <w:r w:rsidRPr="00F24932">
        <w:rPr>
          <w:rFonts w:ascii="Times New Roman" w:eastAsia="Times New Roman" w:hAnsi="Times New Roman" w:cs="Times New Roman"/>
          <w:bCs/>
          <w:color w:val="000000"/>
          <w:sz w:val="28"/>
          <w:szCs w:val="28"/>
        </w:rPr>
        <w:t>е</w:t>
      </w:r>
      <w:r w:rsidRPr="00F24932">
        <w:rPr>
          <w:rFonts w:ascii="Times New Roman" w:eastAsia="Times New Roman" w:hAnsi="Times New Roman" w:cs="Times New Roman"/>
          <w:bCs/>
          <w:color w:val="000000"/>
          <w:sz w:val="28"/>
          <w:szCs w:val="28"/>
        </w:rPr>
        <w:t>ские карты, которые составляют для районов распространения тех или иных п</w:t>
      </w:r>
      <w:r w:rsidRPr="00F24932">
        <w:rPr>
          <w:rFonts w:ascii="Times New Roman" w:eastAsia="Times New Roman" w:hAnsi="Times New Roman" w:cs="Times New Roman"/>
          <w:bCs/>
          <w:color w:val="000000"/>
          <w:sz w:val="28"/>
          <w:szCs w:val="28"/>
        </w:rPr>
        <w:t>о</w:t>
      </w:r>
      <w:r w:rsidRPr="00F24932">
        <w:rPr>
          <w:rFonts w:ascii="Times New Roman" w:eastAsia="Times New Roman" w:hAnsi="Times New Roman" w:cs="Times New Roman"/>
          <w:bCs/>
          <w:color w:val="000000"/>
          <w:sz w:val="28"/>
          <w:szCs w:val="28"/>
        </w:rPr>
        <w:t>лезных ископаемых (например, угля, нефти, железа и др.), а также для небольших районов, охватывающих какое-либо одно месторождение или его часть. Масшт</w:t>
      </w:r>
      <w:r w:rsidRPr="00F24932">
        <w:rPr>
          <w:rFonts w:ascii="Times New Roman" w:eastAsia="Times New Roman" w:hAnsi="Times New Roman" w:cs="Times New Roman"/>
          <w:bCs/>
          <w:color w:val="000000"/>
          <w:sz w:val="28"/>
          <w:szCs w:val="28"/>
        </w:rPr>
        <w:t>а</w:t>
      </w:r>
      <w:r w:rsidRPr="00F24932">
        <w:rPr>
          <w:rFonts w:ascii="Times New Roman" w:eastAsia="Times New Roman" w:hAnsi="Times New Roman" w:cs="Times New Roman"/>
          <w:bCs/>
          <w:color w:val="000000"/>
          <w:sz w:val="28"/>
          <w:szCs w:val="28"/>
        </w:rPr>
        <w:t xml:space="preserve">бы этих карт от 1:25000 вплоть </w:t>
      </w:r>
      <w:proofErr w:type="gramStart"/>
      <w:r w:rsidRPr="00F24932">
        <w:rPr>
          <w:rFonts w:ascii="Times New Roman" w:eastAsia="Times New Roman" w:hAnsi="Times New Roman" w:cs="Times New Roman"/>
          <w:bCs/>
          <w:color w:val="000000"/>
          <w:sz w:val="28"/>
          <w:szCs w:val="28"/>
        </w:rPr>
        <w:t>до</w:t>
      </w:r>
      <w:proofErr w:type="gramEnd"/>
      <w:r w:rsidRPr="00F24932">
        <w:rPr>
          <w:rFonts w:ascii="Times New Roman" w:eastAsia="Times New Roman" w:hAnsi="Times New Roman" w:cs="Times New Roman"/>
          <w:bCs/>
          <w:color w:val="000000"/>
          <w:sz w:val="28"/>
          <w:szCs w:val="28"/>
        </w:rPr>
        <w:t xml:space="preserve"> самых крупных.</w:t>
      </w:r>
    </w:p>
    <w:p w:rsidR="000354DE" w:rsidRPr="00F24932" w:rsidRDefault="000354DE" w:rsidP="000354DE">
      <w:pPr>
        <w:shd w:val="clear" w:color="auto" w:fill="FFFFFF"/>
        <w:tabs>
          <w:tab w:val="left" w:pos="851"/>
        </w:tabs>
        <w:spacing w:after="0" w:line="240" w:lineRule="auto"/>
        <w:ind w:firstLine="851"/>
        <w:contextualSpacing/>
        <w:jc w:val="both"/>
        <w:rPr>
          <w:rFonts w:ascii="Times New Roman" w:eastAsia="Times New Roman" w:hAnsi="Times New Roman" w:cs="Times New Roman"/>
          <w:bCs/>
          <w:color w:val="000000"/>
          <w:sz w:val="28"/>
          <w:szCs w:val="28"/>
        </w:rPr>
      </w:pPr>
      <w:r w:rsidRPr="00F24932">
        <w:rPr>
          <w:rFonts w:ascii="Times New Roman" w:eastAsia="Times New Roman" w:hAnsi="Times New Roman" w:cs="Times New Roman"/>
          <w:bCs/>
          <w:color w:val="000000"/>
          <w:sz w:val="28"/>
          <w:szCs w:val="28"/>
        </w:rPr>
        <w:t xml:space="preserve">Исследовать полученную карту, дать  пояснения </w:t>
      </w:r>
      <w:proofErr w:type="gramStart"/>
      <w:r w:rsidRPr="00F24932">
        <w:rPr>
          <w:rFonts w:ascii="Times New Roman" w:eastAsia="Times New Roman" w:hAnsi="Times New Roman" w:cs="Times New Roman"/>
          <w:bCs/>
          <w:color w:val="000000"/>
          <w:sz w:val="28"/>
          <w:szCs w:val="28"/>
        </w:rPr>
        <w:t>рельефу</w:t>
      </w:r>
      <w:proofErr w:type="gramEnd"/>
      <w:r w:rsidRPr="00F24932">
        <w:rPr>
          <w:rFonts w:ascii="Times New Roman" w:eastAsia="Times New Roman" w:hAnsi="Times New Roman" w:cs="Times New Roman"/>
          <w:bCs/>
          <w:color w:val="000000"/>
          <w:sz w:val="28"/>
          <w:szCs w:val="28"/>
        </w:rPr>
        <w:t xml:space="preserve"> изображенному на карте. Охарактеризовать местность.</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Для полной характеристики рельефа в целом и отдельных форм в частн</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сти необходимо дать:</w:t>
      </w:r>
    </w:p>
    <w:p w:rsidR="000354DE" w:rsidRPr="00F24932" w:rsidRDefault="000354DE" w:rsidP="000354DE">
      <w:pPr>
        <w:tabs>
          <w:tab w:val="left" w:pos="851"/>
        </w:tabs>
        <w:spacing w:after="0" w:line="240" w:lineRule="auto"/>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1) количественную оценку их - абсолютные и относительные высоты, занятые ими по площади и объему пространства, средние высоты и глубины и пр.;</w:t>
      </w:r>
    </w:p>
    <w:p w:rsidR="000354DE" w:rsidRPr="00F24932" w:rsidRDefault="000354DE" w:rsidP="000354DE">
      <w:pPr>
        <w:tabs>
          <w:tab w:val="left" w:pos="851"/>
        </w:tabs>
        <w:spacing w:after="0" w:line="240" w:lineRule="auto"/>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2) общее совершенно объективное описание их внешних (геометрических) ос</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бенностей;</w:t>
      </w:r>
    </w:p>
    <w:p w:rsidR="000354DE" w:rsidRPr="00F24932" w:rsidRDefault="000354DE" w:rsidP="000354DE">
      <w:pPr>
        <w:tabs>
          <w:tab w:val="left" w:pos="851"/>
        </w:tabs>
        <w:spacing w:after="0" w:line="240" w:lineRule="auto"/>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3) анализ их происхождения и развития.</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В смысле отношения к горизонту и друг к другу различают две крупные категории форм: </w:t>
      </w:r>
      <w:r w:rsidRPr="00F24932">
        <w:rPr>
          <w:rFonts w:ascii="Times New Roman" w:eastAsia="Times New Roman" w:hAnsi="Times New Roman" w:cs="Times New Roman"/>
          <w:bCs/>
          <w:i/>
          <w:iCs/>
          <w:sz w:val="28"/>
          <w:szCs w:val="28"/>
        </w:rPr>
        <w:t xml:space="preserve">положительные </w:t>
      </w:r>
      <w:r w:rsidRPr="00F24932">
        <w:rPr>
          <w:rFonts w:ascii="Times New Roman" w:eastAsia="Times New Roman" w:hAnsi="Times New Roman" w:cs="Times New Roman"/>
          <w:bCs/>
          <w:sz w:val="28"/>
          <w:szCs w:val="28"/>
        </w:rPr>
        <w:t xml:space="preserve">и </w:t>
      </w:r>
      <w:r w:rsidRPr="00F24932">
        <w:rPr>
          <w:rFonts w:ascii="Times New Roman" w:eastAsia="Times New Roman" w:hAnsi="Times New Roman" w:cs="Times New Roman"/>
          <w:bCs/>
          <w:i/>
          <w:iCs/>
          <w:sz w:val="28"/>
          <w:szCs w:val="28"/>
        </w:rPr>
        <w:t>отрицательные</w:t>
      </w:r>
      <w:r w:rsidRPr="00F24932">
        <w:rPr>
          <w:rFonts w:ascii="Times New Roman" w:eastAsia="Times New Roman" w:hAnsi="Times New Roman" w:cs="Times New Roman"/>
          <w:bCs/>
          <w:sz w:val="28"/>
          <w:szCs w:val="28"/>
        </w:rPr>
        <w:t>. Положительными называю</w:t>
      </w:r>
      <w:r w:rsidRPr="00F24932">
        <w:rPr>
          <w:rFonts w:ascii="Times New Roman" w:eastAsia="Times New Roman" w:hAnsi="Times New Roman" w:cs="Times New Roman"/>
          <w:bCs/>
          <w:sz w:val="28"/>
          <w:szCs w:val="28"/>
        </w:rPr>
        <w:t>т</w:t>
      </w:r>
      <w:r w:rsidRPr="00F24932">
        <w:rPr>
          <w:rFonts w:ascii="Times New Roman" w:eastAsia="Times New Roman" w:hAnsi="Times New Roman" w:cs="Times New Roman"/>
          <w:bCs/>
          <w:sz w:val="28"/>
          <w:szCs w:val="28"/>
        </w:rPr>
        <w:t>ся формы выпуклые по отношению к плоскости горизонта и окруженные элеме</w:t>
      </w:r>
      <w:r w:rsidRPr="00F24932">
        <w:rPr>
          <w:rFonts w:ascii="Times New Roman" w:eastAsia="Times New Roman" w:hAnsi="Times New Roman" w:cs="Times New Roman"/>
          <w:bCs/>
          <w:sz w:val="28"/>
          <w:szCs w:val="28"/>
        </w:rPr>
        <w:t>н</w:t>
      </w:r>
      <w:r w:rsidRPr="00F24932">
        <w:rPr>
          <w:rFonts w:ascii="Times New Roman" w:eastAsia="Times New Roman" w:hAnsi="Times New Roman" w:cs="Times New Roman"/>
          <w:bCs/>
          <w:sz w:val="28"/>
          <w:szCs w:val="28"/>
        </w:rPr>
        <w:t xml:space="preserve">тами рельефа более низкими (холмы, горы, бугры, гряды и пр.). К </w:t>
      </w:r>
      <w:proofErr w:type="gramStart"/>
      <w:r w:rsidRPr="00F24932">
        <w:rPr>
          <w:rFonts w:ascii="Times New Roman" w:eastAsia="Times New Roman" w:hAnsi="Times New Roman" w:cs="Times New Roman"/>
          <w:bCs/>
          <w:sz w:val="28"/>
          <w:szCs w:val="28"/>
        </w:rPr>
        <w:t>отрицательным</w:t>
      </w:r>
      <w:proofErr w:type="gramEnd"/>
      <w:r w:rsidRPr="00F24932">
        <w:rPr>
          <w:rFonts w:ascii="Times New Roman" w:eastAsia="Times New Roman" w:hAnsi="Times New Roman" w:cs="Times New Roman"/>
          <w:bCs/>
          <w:sz w:val="28"/>
          <w:szCs w:val="28"/>
        </w:rPr>
        <w:t xml:space="preserve"> относятся формы вогнутые, окруженные повышенными участками рельефа (ко</w:t>
      </w:r>
      <w:r w:rsidRPr="00F24932">
        <w:rPr>
          <w:rFonts w:ascii="Times New Roman" w:eastAsia="Times New Roman" w:hAnsi="Times New Roman" w:cs="Times New Roman"/>
          <w:bCs/>
          <w:sz w:val="28"/>
          <w:szCs w:val="28"/>
        </w:rPr>
        <w:t>т</w:t>
      </w:r>
      <w:r w:rsidRPr="00F24932">
        <w:rPr>
          <w:rFonts w:ascii="Times New Roman" w:eastAsia="Times New Roman" w:hAnsi="Times New Roman" w:cs="Times New Roman"/>
          <w:bCs/>
          <w:sz w:val="28"/>
          <w:szCs w:val="28"/>
        </w:rPr>
        <w:t xml:space="preserve">ловины, долины, впадины, воронки и пр.). Отрицательные формы часто называют также </w:t>
      </w:r>
      <w:proofErr w:type="gramStart"/>
      <w:r w:rsidRPr="00F24932">
        <w:rPr>
          <w:rFonts w:ascii="Times New Roman" w:eastAsia="Times New Roman" w:hAnsi="Times New Roman" w:cs="Times New Roman"/>
          <w:bCs/>
          <w:sz w:val="28"/>
          <w:szCs w:val="28"/>
        </w:rPr>
        <w:t>п</w:t>
      </w:r>
      <w:proofErr w:type="gramEnd"/>
      <w:r w:rsidRPr="00F24932">
        <w:rPr>
          <w:rFonts w:ascii="Times New Roman" w:eastAsia="Times New Roman" w:hAnsi="Times New Roman" w:cs="Times New Roman"/>
          <w:bCs/>
          <w:sz w:val="28"/>
          <w:szCs w:val="28"/>
        </w:rPr>
        <w:t xml:space="preserve"> о л ы м и (к полым формам относят также подземные пустоты (пещеры).</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В смысле высотного положения различают:</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 xml:space="preserve">Низины </w:t>
      </w:r>
      <w:r w:rsidRPr="00F24932">
        <w:rPr>
          <w:rFonts w:ascii="Times New Roman" w:eastAsia="Times New Roman" w:hAnsi="Times New Roman" w:cs="Times New Roman"/>
          <w:bCs/>
          <w:sz w:val="28"/>
          <w:szCs w:val="28"/>
        </w:rPr>
        <w:t xml:space="preserve">или </w:t>
      </w:r>
      <w:r w:rsidRPr="00F24932">
        <w:rPr>
          <w:rFonts w:ascii="Times New Roman" w:eastAsia="Times New Roman" w:hAnsi="Times New Roman" w:cs="Times New Roman"/>
          <w:bCs/>
          <w:i/>
          <w:iCs/>
          <w:sz w:val="28"/>
          <w:szCs w:val="28"/>
        </w:rPr>
        <w:t>низменности</w:t>
      </w:r>
      <w:r w:rsidRPr="00F24932">
        <w:rPr>
          <w:rFonts w:ascii="Times New Roman" w:eastAsia="Times New Roman" w:hAnsi="Times New Roman" w:cs="Times New Roman"/>
          <w:bCs/>
          <w:sz w:val="28"/>
          <w:szCs w:val="28"/>
        </w:rPr>
        <w:t xml:space="preserve">, - участки суши, поднятые над уровнем моря на высоту от 0 до 200 м. (некоторые авторы (например, П а с </w:t>
      </w:r>
      <w:proofErr w:type="gramStart"/>
      <w:r w:rsidRPr="00F24932">
        <w:rPr>
          <w:rFonts w:ascii="Times New Roman" w:eastAsia="Times New Roman" w:hAnsi="Times New Roman" w:cs="Times New Roman"/>
          <w:bCs/>
          <w:sz w:val="28"/>
          <w:szCs w:val="28"/>
        </w:rPr>
        <w:t>с</w:t>
      </w:r>
      <w:proofErr w:type="gramEnd"/>
      <w:r w:rsidRPr="00F24932">
        <w:rPr>
          <w:rFonts w:ascii="Times New Roman" w:eastAsia="Times New Roman" w:hAnsi="Times New Roman" w:cs="Times New Roman"/>
          <w:bCs/>
          <w:sz w:val="28"/>
          <w:szCs w:val="28"/>
        </w:rPr>
        <w:t xml:space="preserve"> а р г е) относят к ни</w:t>
      </w:r>
      <w:r w:rsidRPr="00F24932">
        <w:rPr>
          <w:rFonts w:ascii="Times New Roman" w:eastAsia="Times New Roman" w:hAnsi="Times New Roman" w:cs="Times New Roman"/>
          <w:bCs/>
          <w:sz w:val="28"/>
          <w:szCs w:val="28"/>
        </w:rPr>
        <w:t>з</w:t>
      </w:r>
      <w:r w:rsidRPr="00F24932">
        <w:rPr>
          <w:rFonts w:ascii="Times New Roman" w:eastAsia="Times New Roman" w:hAnsi="Times New Roman" w:cs="Times New Roman"/>
          <w:bCs/>
          <w:sz w:val="28"/>
          <w:szCs w:val="28"/>
        </w:rPr>
        <w:t>ким страны с абсолютной высотой от 0 до 500 м.).</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Плиты</w:t>
      </w:r>
      <w:r w:rsidRPr="00F24932">
        <w:rPr>
          <w:rFonts w:ascii="Times New Roman" w:eastAsia="Times New Roman" w:hAnsi="Times New Roman" w:cs="Times New Roman"/>
          <w:bCs/>
          <w:sz w:val="28"/>
          <w:szCs w:val="28"/>
        </w:rPr>
        <w:t xml:space="preserve">, или невысокие </w:t>
      </w:r>
      <w:r w:rsidRPr="00F24932">
        <w:rPr>
          <w:rFonts w:ascii="Times New Roman" w:eastAsia="Times New Roman" w:hAnsi="Times New Roman" w:cs="Times New Roman"/>
          <w:bCs/>
          <w:i/>
          <w:iCs/>
          <w:sz w:val="28"/>
          <w:szCs w:val="28"/>
        </w:rPr>
        <w:t>плато</w:t>
      </w:r>
      <w:r w:rsidRPr="00F24932">
        <w:rPr>
          <w:rFonts w:ascii="Times New Roman" w:eastAsia="Times New Roman" w:hAnsi="Times New Roman" w:cs="Times New Roman"/>
          <w:bCs/>
          <w:sz w:val="28"/>
          <w:szCs w:val="28"/>
        </w:rPr>
        <w:t>, - высотой от 200 до 500 м.</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Среднегорные возвышенности</w:t>
      </w:r>
      <w:r w:rsidRPr="00F24932">
        <w:rPr>
          <w:rFonts w:ascii="Times New Roman" w:eastAsia="Times New Roman" w:hAnsi="Times New Roman" w:cs="Times New Roman"/>
          <w:bCs/>
          <w:sz w:val="28"/>
          <w:szCs w:val="28"/>
        </w:rPr>
        <w:t xml:space="preserve"> - от 500 до 1500 м.</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lastRenderedPageBreak/>
        <w:t>Высокие нагорья</w:t>
      </w:r>
      <w:r w:rsidRPr="00F24932">
        <w:rPr>
          <w:rFonts w:ascii="Times New Roman" w:eastAsia="Times New Roman" w:hAnsi="Times New Roman" w:cs="Times New Roman"/>
          <w:bCs/>
          <w:sz w:val="28"/>
          <w:szCs w:val="28"/>
        </w:rPr>
        <w:t xml:space="preserve"> - от 1500 до 3000м.</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Альпийские горы</w:t>
      </w:r>
      <w:r w:rsidRPr="00F24932">
        <w:rPr>
          <w:rFonts w:ascii="Times New Roman" w:eastAsia="Times New Roman" w:hAnsi="Times New Roman" w:cs="Times New Roman"/>
          <w:bCs/>
          <w:sz w:val="28"/>
          <w:szCs w:val="28"/>
        </w:rPr>
        <w:t xml:space="preserve"> - выше 3000 м.</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Депрессии (впадины)</w:t>
      </w:r>
      <w:r w:rsidRPr="00F24932">
        <w:rPr>
          <w:rFonts w:ascii="Times New Roman" w:eastAsia="Times New Roman" w:hAnsi="Times New Roman" w:cs="Times New Roman"/>
          <w:bCs/>
          <w:sz w:val="28"/>
          <w:szCs w:val="28"/>
        </w:rPr>
        <w:t xml:space="preserve"> - участки суши, залегающие ниже уровня моря.</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Разумеется, это </w:t>
      </w:r>
      <w:proofErr w:type="gramStart"/>
      <w:r w:rsidRPr="00F24932">
        <w:rPr>
          <w:rFonts w:ascii="Times New Roman" w:eastAsia="Times New Roman" w:hAnsi="Times New Roman" w:cs="Times New Roman"/>
          <w:bCs/>
          <w:sz w:val="28"/>
          <w:szCs w:val="28"/>
        </w:rPr>
        <w:t>подразделение</w:t>
      </w:r>
      <w:proofErr w:type="gramEnd"/>
      <w:r w:rsidRPr="00F24932">
        <w:rPr>
          <w:rFonts w:ascii="Times New Roman" w:eastAsia="Times New Roman" w:hAnsi="Times New Roman" w:cs="Times New Roman"/>
          <w:bCs/>
          <w:sz w:val="28"/>
          <w:szCs w:val="28"/>
        </w:rPr>
        <w:t xml:space="preserve"> совершенно условно и не может претенд</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 xml:space="preserve">вать ни на </w:t>
      </w:r>
      <w:proofErr w:type="gramStart"/>
      <w:r w:rsidRPr="00F24932">
        <w:rPr>
          <w:rFonts w:ascii="Times New Roman" w:eastAsia="Times New Roman" w:hAnsi="Times New Roman" w:cs="Times New Roman"/>
          <w:bCs/>
          <w:sz w:val="28"/>
          <w:szCs w:val="28"/>
        </w:rPr>
        <w:t>какое</w:t>
      </w:r>
      <w:proofErr w:type="gramEnd"/>
      <w:r w:rsidRPr="00F24932">
        <w:rPr>
          <w:rFonts w:ascii="Times New Roman" w:eastAsia="Times New Roman" w:hAnsi="Times New Roman" w:cs="Times New Roman"/>
          <w:bCs/>
          <w:sz w:val="28"/>
          <w:szCs w:val="28"/>
        </w:rPr>
        <w:t xml:space="preserve"> научное значение. </w:t>
      </w:r>
      <w:proofErr w:type="gramStart"/>
      <w:r w:rsidRPr="00F24932">
        <w:rPr>
          <w:rFonts w:ascii="Times New Roman" w:eastAsia="Times New Roman" w:hAnsi="Times New Roman" w:cs="Times New Roman"/>
          <w:bCs/>
          <w:sz w:val="28"/>
          <w:szCs w:val="28"/>
        </w:rPr>
        <w:t>Тем не менее оно имеет тот весьма сущ</w:t>
      </w:r>
      <w:r w:rsidRPr="00F24932">
        <w:rPr>
          <w:rFonts w:ascii="Times New Roman" w:eastAsia="Times New Roman" w:hAnsi="Times New Roman" w:cs="Times New Roman"/>
          <w:bCs/>
          <w:sz w:val="28"/>
          <w:szCs w:val="28"/>
        </w:rPr>
        <w:t>е</w:t>
      </w:r>
      <w:r w:rsidRPr="00F24932">
        <w:rPr>
          <w:rFonts w:ascii="Times New Roman" w:eastAsia="Times New Roman" w:hAnsi="Times New Roman" w:cs="Times New Roman"/>
          <w:bCs/>
          <w:sz w:val="28"/>
          <w:szCs w:val="28"/>
        </w:rPr>
        <w:t>ственный с геоморфологической точки зрения смысл, что от абсолютной и отн</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сительной высот положения того или иного участка суши в значительной мере з</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висит темп и характер его расчленения экзогенными агентами, а следовательно, и весь ход эволюции рельефа.</w:t>
      </w:r>
      <w:proofErr w:type="gramEnd"/>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По степени расчлененности рельефа (в связи с относительными и абс</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лютными высотами) различают:</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Равнины</w:t>
      </w:r>
      <w:r w:rsidRPr="00F24932">
        <w:rPr>
          <w:rFonts w:ascii="Times New Roman" w:eastAsia="Times New Roman" w:hAnsi="Times New Roman" w:cs="Times New Roman"/>
          <w:bCs/>
          <w:sz w:val="28"/>
          <w:szCs w:val="28"/>
        </w:rPr>
        <w:t>, или</w:t>
      </w:r>
      <w:r w:rsidRPr="00F24932">
        <w:rPr>
          <w:rFonts w:ascii="Times New Roman" w:eastAsia="Times New Roman" w:hAnsi="Times New Roman" w:cs="Times New Roman"/>
          <w:bCs/>
          <w:i/>
          <w:iCs/>
          <w:sz w:val="28"/>
          <w:szCs w:val="28"/>
        </w:rPr>
        <w:t xml:space="preserve"> равнинные формы</w:t>
      </w:r>
      <w:r w:rsidRPr="00F24932">
        <w:rPr>
          <w:rFonts w:ascii="Times New Roman" w:eastAsia="Times New Roman" w:hAnsi="Times New Roman" w:cs="Times New Roman"/>
          <w:bCs/>
          <w:sz w:val="28"/>
          <w:szCs w:val="28"/>
        </w:rPr>
        <w:t>, - участки суши, рельеф которых весьма слабо расчленен и потому отличается весьма малыми колебаниями относител</w:t>
      </w:r>
      <w:r w:rsidRPr="00F24932">
        <w:rPr>
          <w:rFonts w:ascii="Times New Roman" w:eastAsia="Times New Roman" w:hAnsi="Times New Roman" w:cs="Times New Roman"/>
          <w:bCs/>
          <w:sz w:val="28"/>
          <w:szCs w:val="28"/>
        </w:rPr>
        <w:t>ь</w:t>
      </w:r>
      <w:r w:rsidRPr="00F24932">
        <w:rPr>
          <w:rFonts w:ascii="Times New Roman" w:eastAsia="Times New Roman" w:hAnsi="Times New Roman" w:cs="Times New Roman"/>
          <w:bCs/>
          <w:sz w:val="28"/>
          <w:szCs w:val="28"/>
        </w:rPr>
        <w:t>ных высот отдельных точек, расположенных в его пределах. Вполне идеальных равнин, т. е. таких, поверхность которых представляла бы геометрическую пло</w:t>
      </w:r>
      <w:r w:rsidRPr="00F24932">
        <w:rPr>
          <w:rFonts w:ascii="Times New Roman" w:eastAsia="Times New Roman" w:hAnsi="Times New Roman" w:cs="Times New Roman"/>
          <w:bCs/>
          <w:sz w:val="28"/>
          <w:szCs w:val="28"/>
        </w:rPr>
        <w:t>с</w:t>
      </w:r>
      <w:r w:rsidRPr="00F24932">
        <w:rPr>
          <w:rFonts w:ascii="Times New Roman" w:eastAsia="Times New Roman" w:hAnsi="Times New Roman" w:cs="Times New Roman"/>
          <w:bCs/>
          <w:sz w:val="28"/>
          <w:szCs w:val="28"/>
        </w:rPr>
        <w:t>кость, в природе не существует. Наиболее совершенными в этом отношении я</w:t>
      </w:r>
      <w:r w:rsidRPr="00F24932">
        <w:rPr>
          <w:rFonts w:ascii="Times New Roman" w:eastAsia="Times New Roman" w:hAnsi="Times New Roman" w:cs="Times New Roman"/>
          <w:bCs/>
          <w:sz w:val="28"/>
          <w:szCs w:val="28"/>
        </w:rPr>
        <w:t>в</w:t>
      </w:r>
      <w:r w:rsidRPr="00F24932">
        <w:rPr>
          <w:rFonts w:ascii="Times New Roman" w:eastAsia="Times New Roman" w:hAnsi="Times New Roman" w:cs="Times New Roman"/>
          <w:bCs/>
          <w:sz w:val="28"/>
          <w:szCs w:val="28"/>
        </w:rPr>
        <w:t>ляются некоторые описываемые ниже равнинные аккумулятивные образования, возникающие в песчаных пустынях или на месте спущенных озер (такыры, акк</w:t>
      </w:r>
      <w:r w:rsidRPr="00F24932">
        <w:rPr>
          <w:rFonts w:ascii="Times New Roman" w:eastAsia="Times New Roman" w:hAnsi="Times New Roman" w:cs="Times New Roman"/>
          <w:bCs/>
          <w:sz w:val="28"/>
          <w:szCs w:val="28"/>
        </w:rPr>
        <w:t>у</w:t>
      </w:r>
      <w:r w:rsidRPr="00F24932">
        <w:rPr>
          <w:rFonts w:ascii="Times New Roman" w:eastAsia="Times New Roman" w:hAnsi="Times New Roman" w:cs="Times New Roman"/>
          <w:bCs/>
          <w:sz w:val="28"/>
          <w:szCs w:val="28"/>
        </w:rPr>
        <w:t>мулятивные озерные равнины). Обычно же поверхность равнин в большей или меньшей степени бывает искажена повышениями и понижениями (холмами, гр</w:t>
      </w:r>
      <w:r w:rsidRPr="00F24932">
        <w:rPr>
          <w:rFonts w:ascii="Times New Roman" w:eastAsia="Times New Roman" w:hAnsi="Times New Roman" w:cs="Times New Roman"/>
          <w:bCs/>
          <w:sz w:val="28"/>
          <w:szCs w:val="28"/>
        </w:rPr>
        <w:t>и</w:t>
      </w:r>
      <w:r w:rsidRPr="00F24932">
        <w:rPr>
          <w:rFonts w:ascii="Times New Roman" w:eastAsia="Times New Roman" w:hAnsi="Times New Roman" w:cs="Times New Roman"/>
          <w:bCs/>
          <w:sz w:val="28"/>
          <w:szCs w:val="28"/>
        </w:rPr>
        <w:t>вами, западинами и т. д.).</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В зависимости от высотного положения различают равнины низменные, или равнинные низменности и равнины возвышенные, или нагорные. </w:t>
      </w:r>
      <w:proofErr w:type="gramStart"/>
      <w:r w:rsidRPr="00F24932">
        <w:rPr>
          <w:rFonts w:ascii="Times New Roman" w:eastAsia="Times New Roman" w:hAnsi="Times New Roman" w:cs="Times New Roman"/>
          <w:bCs/>
          <w:sz w:val="28"/>
          <w:szCs w:val="28"/>
        </w:rPr>
        <w:t>Последние</w:t>
      </w:r>
      <w:proofErr w:type="gramEnd"/>
      <w:r w:rsidRPr="00F24932">
        <w:rPr>
          <w:rFonts w:ascii="Times New Roman" w:eastAsia="Times New Roman" w:hAnsi="Times New Roman" w:cs="Times New Roman"/>
          <w:bCs/>
          <w:sz w:val="28"/>
          <w:szCs w:val="28"/>
        </w:rPr>
        <w:t xml:space="preserve"> могут располагаться на значительной абсолютной высоте (Памир, Тибет).</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Возвышенности</w:t>
      </w:r>
      <w:r w:rsidRPr="00F24932">
        <w:rPr>
          <w:rFonts w:ascii="Times New Roman" w:eastAsia="Times New Roman" w:hAnsi="Times New Roman" w:cs="Times New Roman"/>
          <w:bCs/>
          <w:sz w:val="28"/>
          <w:szCs w:val="28"/>
        </w:rPr>
        <w:t xml:space="preserve"> - участки суши, более или менее высоко поднятые над уровнем моря. В зависимости от вертикального поднятия и формы, а также от х</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 xml:space="preserve">рактера ограничения от окружающих форм рельефа они носят название холмов или гор. </w:t>
      </w:r>
      <w:r w:rsidRPr="00F24932">
        <w:rPr>
          <w:rFonts w:ascii="Times New Roman" w:eastAsia="Times New Roman" w:hAnsi="Times New Roman" w:cs="Times New Roman"/>
          <w:bCs/>
          <w:i/>
          <w:iCs/>
          <w:sz w:val="28"/>
          <w:szCs w:val="28"/>
        </w:rPr>
        <w:t>Холмами</w:t>
      </w:r>
      <w:r w:rsidRPr="00F24932">
        <w:rPr>
          <w:rFonts w:ascii="Times New Roman" w:eastAsia="Times New Roman" w:hAnsi="Times New Roman" w:cs="Times New Roman"/>
          <w:bCs/>
          <w:sz w:val="28"/>
          <w:szCs w:val="28"/>
        </w:rPr>
        <w:t xml:space="preserve"> называются возвышенности, не превышающие 200 м относ</w:t>
      </w:r>
      <w:r w:rsidRPr="00F24932">
        <w:rPr>
          <w:rFonts w:ascii="Times New Roman" w:eastAsia="Times New Roman" w:hAnsi="Times New Roman" w:cs="Times New Roman"/>
          <w:bCs/>
          <w:sz w:val="28"/>
          <w:szCs w:val="28"/>
        </w:rPr>
        <w:t>и</w:t>
      </w:r>
      <w:r w:rsidRPr="00F24932">
        <w:rPr>
          <w:rFonts w:ascii="Times New Roman" w:eastAsia="Times New Roman" w:hAnsi="Times New Roman" w:cs="Times New Roman"/>
          <w:bCs/>
          <w:sz w:val="28"/>
          <w:szCs w:val="28"/>
        </w:rPr>
        <w:t xml:space="preserve">тельной высоты, притом большей частью </w:t>
      </w:r>
      <w:proofErr w:type="gramStart"/>
      <w:r w:rsidRPr="00F24932">
        <w:rPr>
          <w:rFonts w:ascii="Times New Roman" w:eastAsia="Times New Roman" w:hAnsi="Times New Roman" w:cs="Times New Roman"/>
          <w:bCs/>
          <w:sz w:val="28"/>
          <w:szCs w:val="28"/>
        </w:rPr>
        <w:t>довольно постепенно</w:t>
      </w:r>
      <w:proofErr w:type="gramEnd"/>
      <w:r w:rsidRPr="00F24932">
        <w:rPr>
          <w:rFonts w:ascii="Times New Roman" w:eastAsia="Times New Roman" w:hAnsi="Times New Roman" w:cs="Times New Roman"/>
          <w:bCs/>
          <w:sz w:val="28"/>
          <w:szCs w:val="28"/>
        </w:rPr>
        <w:t xml:space="preserve"> сливающиеся св</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 xml:space="preserve">ими подошвами с окружающим рельефом. </w:t>
      </w:r>
      <w:r w:rsidRPr="00F24932">
        <w:rPr>
          <w:rFonts w:ascii="Times New Roman" w:eastAsia="Times New Roman" w:hAnsi="Times New Roman" w:cs="Times New Roman"/>
          <w:bCs/>
          <w:i/>
          <w:iCs/>
          <w:sz w:val="28"/>
          <w:szCs w:val="28"/>
        </w:rPr>
        <w:t>Горами</w:t>
      </w:r>
      <w:r w:rsidRPr="00F24932">
        <w:rPr>
          <w:rFonts w:ascii="Times New Roman" w:eastAsia="Times New Roman" w:hAnsi="Times New Roman" w:cs="Times New Roman"/>
          <w:bCs/>
          <w:sz w:val="28"/>
          <w:szCs w:val="28"/>
        </w:rPr>
        <w:t xml:space="preserve"> называются более значител</w:t>
      </w:r>
      <w:r w:rsidRPr="00F24932">
        <w:rPr>
          <w:rFonts w:ascii="Times New Roman" w:eastAsia="Times New Roman" w:hAnsi="Times New Roman" w:cs="Times New Roman"/>
          <w:bCs/>
          <w:sz w:val="28"/>
          <w:szCs w:val="28"/>
        </w:rPr>
        <w:t>ь</w:t>
      </w:r>
      <w:r w:rsidRPr="00F24932">
        <w:rPr>
          <w:rFonts w:ascii="Times New Roman" w:eastAsia="Times New Roman" w:hAnsi="Times New Roman" w:cs="Times New Roman"/>
          <w:bCs/>
          <w:sz w:val="28"/>
          <w:szCs w:val="28"/>
        </w:rPr>
        <w:t>ные возвышенности, обладающие резко очерченной подошвой.</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Вытянутые незначительные возвышения, поднимающиеся среди равни</w:t>
      </w:r>
      <w:r w:rsidRPr="00F24932">
        <w:rPr>
          <w:rFonts w:ascii="Times New Roman" w:eastAsia="Times New Roman" w:hAnsi="Times New Roman" w:cs="Times New Roman"/>
          <w:bCs/>
          <w:sz w:val="28"/>
          <w:szCs w:val="28"/>
        </w:rPr>
        <w:t>н</w:t>
      </w:r>
      <w:r w:rsidRPr="00F24932">
        <w:rPr>
          <w:rFonts w:ascii="Times New Roman" w:eastAsia="Times New Roman" w:hAnsi="Times New Roman" w:cs="Times New Roman"/>
          <w:bCs/>
          <w:sz w:val="28"/>
          <w:szCs w:val="28"/>
        </w:rPr>
        <w:t xml:space="preserve">ных пространств, называют </w:t>
      </w:r>
      <w:r w:rsidRPr="00F24932">
        <w:rPr>
          <w:rFonts w:ascii="Times New Roman" w:eastAsia="Times New Roman" w:hAnsi="Times New Roman" w:cs="Times New Roman"/>
          <w:bCs/>
          <w:i/>
          <w:iCs/>
          <w:sz w:val="28"/>
          <w:szCs w:val="28"/>
        </w:rPr>
        <w:t>релками, гривами, грядами</w:t>
      </w:r>
      <w:r w:rsidRPr="00F24932">
        <w:rPr>
          <w:rFonts w:ascii="Times New Roman" w:eastAsia="Times New Roman" w:hAnsi="Times New Roman" w:cs="Times New Roman"/>
          <w:bCs/>
          <w:sz w:val="28"/>
          <w:szCs w:val="28"/>
        </w:rPr>
        <w:t>. Последний термин, впр</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 xml:space="preserve">чем, часто применяется также по отношению к более высоким горным поднятиям. Мелкие холмы часто обозначают словом </w:t>
      </w:r>
      <w:r w:rsidRPr="00F24932">
        <w:rPr>
          <w:rFonts w:ascii="Times New Roman" w:eastAsia="Times New Roman" w:hAnsi="Times New Roman" w:cs="Times New Roman"/>
          <w:bCs/>
          <w:i/>
          <w:iCs/>
          <w:sz w:val="28"/>
          <w:szCs w:val="28"/>
        </w:rPr>
        <w:t>бугор</w:t>
      </w:r>
      <w:r w:rsidRPr="00F24932">
        <w:rPr>
          <w:rFonts w:ascii="Times New Roman" w:eastAsia="Times New Roman" w:hAnsi="Times New Roman" w:cs="Times New Roman"/>
          <w:bCs/>
          <w:sz w:val="28"/>
          <w:szCs w:val="28"/>
        </w:rPr>
        <w:t xml:space="preserve">, в </w:t>
      </w:r>
      <w:proofErr w:type="gramStart"/>
      <w:r w:rsidRPr="00F24932">
        <w:rPr>
          <w:rFonts w:ascii="Times New Roman" w:eastAsia="Times New Roman" w:hAnsi="Times New Roman" w:cs="Times New Roman"/>
          <w:bCs/>
          <w:sz w:val="28"/>
          <w:szCs w:val="28"/>
        </w:rPr>
        <w:t>особенности</w:t>
      </w:r>
      <w:proofErr w:type="gramEnd"/>
      <w:r w:rsidRPr="00F24932">
        <w:rPr>
          <w:rFonts w:ascii="Times New Roman" w:eastAsia="Times New Roman" w:hAnsi="Times New Roman" w:cs="Times New Roman"/>
          <w:bCs/>
          <w:sz w:val="28"/>
          <w:szCs w:val="28"/>
        </w:rPr>
        <w:t xml:space="preserve"> если речь идет о песчаных накоплениях (бугристые пески).</w:t>
      </w:r>
    </w:p>
    <w:p w:rsidR="000354DE" w:rsidRPr="00F24932" w:rsidRDefault="000354DE" w:rsidP="000354DE">
      <w:pPr>
        <w:shd w:val="clear" w:color="auto" w:fill="FFFFFF"/>
        <w:tabs>
          <w:tab w:val="left" w:pos="851"/>
        </w:tabs>
        <w:spacing w:after="0" w:line="240" w:lineRule="auto"/>
        <w:ind w:firstLine="851"/>
        <w:contextualSpacing/>
        <w:jc w:val="both"/>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Горные возвышенности вытянутой в длину формы, с хорошо выраженным более или менее крутым скатом в обе стороны, со склонами, пересекающимися на известной высоте по прямой или извилистой линии, обозначают термином </w:t>
      </w:r>
      <w:r w:rsidRPr="00F24932">
        <w:rPr>
          <w:rFonts w:ascii="Times New Roman" w:eastAsia="Times New Roman" w:hAnsi="Times New Roman" w:cs="Times New Roman"/>
          <w:bCs/>
          <w:i/>
          <w:iCs/>
          <w:sz w:val="28"/>
          <w:szCs w:val="28"/>
        </w:rPr>
        <w:t>хр</w:t>
      </w:r>
      <w:r w:rsidRPr="00F24932">
        <w:rPr>
          <w:rFonts w:ascii="Times New Roman" w:eastAsia="Times New Roman" w:hAnsi="Times New Roman" w:cs="Times New Roman"/>
          <w:bCs/>
          <w:i/>
          <w:iCs/>
          <w:sz w:val="28"/>
          <w:szCs w:val="28"/>
        </w:rPr>
        <w:t>е</w:t>
      </w:r>
      <w:r w:rsidRPr="00F24932">
        <w:rPr>
          <w:rFonts w:ascii="Times New Roman" w:eastAsia="Times New Roman" w:hAnsi="Times New Roman" w:cs="Times New Roman"/>
          <w:bCs/>
          <w:i/>
          <w:iCs/>
          <w:sz w:val="28"/>
          <w:szCs w:val="28"/>
        </w:rPr>
        <w:t>бет</w:t>
      </w:r>
      <w:r w:rsidRPr="00F24932">
        <w:rPr>
          <w:rFonts w:ascii="Times New Roman" w:eastAsia="Times New Roman" w:hAnsi="Times New Roman" w:cs="Times New Roman"/>
          <w:bCs/>
          <w:sz w:val="28"/>
          <w:szCs w:val="28"/>
        </w:rPr>
        <w:t>, или</w:t>
      </w:r>
      <w:r w:rsidRPr="00F24932">
        <w:rPr>
          <w:rFonts w:ascii="Times New Roman" w:eastAsia="Times New Roman" w:hAnsi="Times New Roman" w:cs="Times New Roman"/>
          <w:bCs/>
          <w:i/>
          <w:iCs/>
          <w:sz w:val="28"/>
          <w:szCs w:val="28"/>
        </w:rPr>
        <w:t xml:space="preserve"> горный хребет</w:t>
      </w:r>
      <w:r w:rsidRPr="00F24932">
        <w:rPr>
          <w:rFonts w:ascii="Times New Roman" w:eastAsia="Times New Roman" w:hAnsi="Times New Roman" w:cs="Times New Roman"/>
          <w:bCs/>
          <w:sz w:val="28"/>
          <w:szCs w:val="28"/>
        </w:rPr>
        <w:t xml:space="preserve">. Реже говорят </w:t>
      </w:r>
      <w:r w:rsidRPr="00F24932">
        <w:rPr>
          <w:rFonts w:ascii="Times New Roman" w:eastAsia="Times New Roman" w:hAnsi="Times New Roman" w:cs="Times New Roman"/>
          <w:bCs/>
          <w:i/>
          <w:iCs/>
          <w:sz w:val="28"/>
          <w:szCs w:val="28"/>
        </w:rPr>
        <w:t>горный кряж</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Если горные возвышенности протягиваются в длину на далекое расстояние и состоят из множества отдельных групп повышенных участков, разделенных п</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 xml:space="preserve">нижениями, то часто такие поднятия называют </w:t>
      </w:r>
      <w:r w:rsidRPr="00F24932">
        <w:rPr>
          <w:rFonts w:ascii="Times New Roman" w:eastAsia="Times New Roman" w:hAnsi="Times New Roman" w:cs="Times New Roman"/>
          <w:bCs/>
          <w:i/>
          <w:iCs/>
          <w:sz w:val="28"/>
          <w:szCs w:val="28"/>
        </w:rPr>
        <w:t>горными цепями</w:t>
      </w:r>
      <w:r w:rsidRPr="00F24932">
        <w:rPr>
          <w:rFonts w:ascii="Times New Roman" w:eastAsia="Times New Roman" w:hAnsi="Times New Roman" w:cs="Times New Roman"/>
          <w:bCs/>
          <w:sz w:val="28"/>
          <w:szCs w:val="28"/>
        </w:rPr>
        <w:t>. Сильно суже</w:t>
      </w:r>
      <w:r w:rsidRPr="00F24932">
        <w:rPr>
          <w:rFonts w:ascii="Times New Roman" w:eastAsia="Times New Roman" w:hAnsi="Times New Roman" w:cs="Times New Roman"/>
          <w:bCs/>
          <w:sz w:val="28"/>
          <w:szCs w:val="28"/>
        </w:rPr>
        <w:t>н</w:t>
      </w:r>
      <w:r w:rsidRPr="00F24932">
        <w:rPr>
          <w:rFonts w:ascii="Times New Roman" w:eastAsia="Times New Roman" w:hAnsi="Times New Roman" w:cs="Times New Roman"/>
          <w:bCs/>
          <w:sz w:val="28"/>
          <w:szCs w:val="28"/>
        </w:rPr>
        <w:t xml:space="preserve">ные приостренные хребты называют </w:t>
      </w:r>
      <w:r w:rsidRPr="00F24932">
        <w:rPr>
          <w:rFonts w:ascii="Times New Roman" w:eastAsia="Times New Roman" w:hAnsi="Times New Roman" w:cs="Times New Roman"/>
          <w:bCs/>
          <w:i/>
          <w:iCs/>
          <w:sz w:val="28"/>
          <w:szCs w:val="28"/>
        </w:rPr>
        <w:t>гребнями</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lastRenderedPageBreak/>
        <w:t>В описаниях многие авторы не делают строгого различия между термин</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ми „хребет“ и „горная цепь“, между тем как правильнее было бы пользоваться п</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следним обозначением только для более сложно орографически устроенных обр</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зований.</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Водораздельными горными хребтами</w:t>
      </w:r>
      <w:r w:rsidRPr="00F24932">
        <w:rPr>
          <w:rFonts w:ascii="Times New Roman" w:eastAsia="Times New Roman" w:hAnsi="Times New Roman" w:cs="Times New Roman"/>
          <w:bCs/>
          <w:sz w:val="28"/>
          <w:szCs w:val="28"/>
        </w:rPr>
        <w:t xml:space="preserve"> называют вытянутые возвышенн</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сти, разделяющие две различные (текущие в разные стороны) речные системы, или разделяющие два дренирующихся в разные стороны района.</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 xml:space="preserve">Горными массивами </w:t>
      </w:r>
      <w:r w:rsidRPr="00F24932">
        <w:rPr>
          <w:rFonts w:ascii="Times New Roman" w:eastAsia="Times New Roman" w:hAnsi="Times New Roman" w:cs="Times New Roman"/>
          <w:bCs/>
          <w:sz w:val="28"/>
          <w:szCs w:val="28"/>
        </w:rPr>
        <w:t>называют горные возвышенности неправильных очертаний в плане.</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Нагорья</w:t>
      </w:r>
      <w:r w:rsidRPr="00F24932">
        <w:rPr>
          <w:rFonts w:ascii="Times New Roman" w:eastAsia="Times New Roman" w:hAnsi="Times New Roman" w:cs="Times New Roman"/>
          <w:bCs/>
          <w:sz w:val="28"/>
          <w:szCs w:val="28"/>
        </w:rPr>
        <w:t xml:space="preserve"> - этот термин употребляется в различных смыслах, что вызвало даже дискуссию и полемику в литературе. Правильнее всего будет, по нашему мнению, под нагорьями разуметь обширные высоко поднятые над уровнем моря участки суши, с более или менее разнообразным устройством поверхности. </w:t>
      </w:r>
      <w:proofErr w:type="gramStart"/>
      <w:r w:rsidRPr="00F24932">
        <w:rPr>
          <w:rFonts w:ascii="Times New Roman" w:eastAsia="Times New Roman" w:hAnsi="Times New Roman" w:cs="Times New Roman"/>
          <w:bCs/>
          <w:sz w:val="28"/>
          <w:szCs w:val="28"/>
        </w:rPr>
        <w:t>Сл</w:t>
      </w:r>
      <w:r w:rsidRPr="00F24932">
        <w:rPr>
          <w:rFonts w:ascii="Times New Roman" w:eastAsia="Times New Roman" w:hAnsi="Times New Roman" w:cs="Times New Roman"/>
          <w:bCs/>
          <w:sz w:val="28"/>
          <w:szCs w:val="28"/>
        </w:rPr>
        <w:t>е</w:t>
      </w:r>
      <w:r w:rsidRPr="00F24932">
        <w:rPr>
          <w:rFonts w:ascii="Times New Roman" w:eastAsia="Times New Roman" w:hAnsi="Times New Roman" w:cs="Times New Roman"/>
          <w:bCs/>
          <w:sz w:val="28"/>
          <w:szCs w:val="28"/>
        </w:rPr>
        <w:t>довательно</w:t>
      </w:r>
      <w:proofErr w:type="gramEnd"/>
      <w:r w:rsidRPr="00F24932">
        <w:rPr>
          <w:rFonts w:ascii="Times New Roman" w:eastAsia="Times New Roman" w:hAnsi="Times New Roman" w:cs="Times New Roman"/>
          <w:bCs/>
          <w:sz w:val="28"/>
          <w:szCs w:val="28"/>
        </w:rPr>
        <w:t xml:space="preserve"> на нагорьях могут протягиваться горные хребты, могут находиться равнинные участки, могут быть районы развития холмистого рельефа и пр.</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Плоскогорьями</w:t>
      </w:r>
      <w:r w:rsidRPr="00F24932">
        <w:rPr>
          <w:rFonts w:ascii="Times New Roman" w:eastAsia="Times New Roman" w:hAnsi="Times New Roman" w:cs="Times New Roman"/>
          <w:bCs/>
          <w:sz w:val="28"/>
          <w:szCs w:val="28"/>
        </w:rPr>
        <w:t xml:space="preserve"> называют массивные горные поднятия неправильных оче</w:t>
      </w:r>
      <w:r w:rsidRPr="00F24932">
        <w:rPr>
          <w:rFonts w:ascii="Times New Roman" w:eastAsia="Times New Roman" w:hAnsi="Times New Roman" w:cs="Times New Roman"/>
          <w:bCs/>
          <w:sz w:val="28"/>
          <w:szCs w:val="28"/>
        </w:rPr>
        <w:t>р</w:t>
      </w:r>
      <w:r w:rsidRPr="00F24932">
        <w:rPr>
          <w:rFonts w:ascii="Times New Roman" w:eastAsia="Times New Roman" w:hAnsi="Times New Roman" w:cs="Times New Roman"/>
          <w:bCs/>
          <w:sz w:val="28"/>
          <w:szCs w:val="28"/>
        </w:rPr>
        <w:t>таний в плане с относительно слабо расчлененным рельефом поверхности.</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Столовыми горными возвышенностями</w:t>
      </w:r>
      <w:r w:rsidRPr="00F24932">
        <w:rPr>
          <w:rFonts w:ascii="Times New Roman" w:eastAsia="Times New Roman" w:hAnsi="Times New Roman" w:cs="Times New Roman"/>
          <w:bCs/>
          <w:sz w:val="28"/>
          <w:szCs w:val="28"/>
        </w:rPr>
        <w:t xml:space="preserve">, или </w:t>
      </w:r>
      <w:r w:rsidRPr="00F24932">
        <w:rPr>
          <w:rFonts w:ascii="Times New Roman" w:eastAsia="Times New Roman" w:hAnsi="Times New Roman" w:cs="Times New Roman"/>
          <w:bCs/>
          <w:i/>
          <w:iCs/>
          <w:sz w:val="28"/>
          <w:szCs w:val="28"/>
        </w:rPr>
        <w:t>горными плато</w:t>
      </w:r>
      <w:r w:rsidRPr="00F24932">
        <w:rPr>
          <w:rFonts w:ascii="Times New Roman" w:eastAsia="Times New Roman" w:hAnsi="Times New Roman" w:cs="Times New Roman"/>
          <w:bCs/>
          <w:sz w:val="28"/>
          <w:szCs w:val="28"/>
        </w:rPr>
        <w:t>, обозначаю</w:t>
      </w:r>
      <w:r w:rsidRPr="00F24932">
        <w:rPr>
          <w:rFonts w:ascii="Times New Roman" w:eastAsia="Times New Roman" w:hAnsi="Times New Roman" w:cs="Times New Roman"/>
          <w:bCs/>
          <w:sz w:val="28"/>
          <w:szCs w:val="28"/>
        </w:rPr>
        <w:t>т</w:t>
      </w:r>
      <w:r w:rsidRPr="00F24932">
        <w:rPr>
          <w:rFonts w:ascii="Times New Roman" w:eastAsia="Times New Roman" w:hAnsi="Times New Roman" w:cs="Times New Roman"/>
          <w:bCs/>
          <w:sz w:val="28"/>
          <w:szCs w:val="28"/>
        </w:rPr>
        <w:t>ся горные поднятия, падающие крутыми склонами или ступенчато в стороны, сложенные горизонтально залегающими толщами горных пород (осадочных или вулканических покровов) и обладающие ровной поверхностью, совпадающей с поверхностью наслоения этих пород.</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Горные узлы</w:t>
      </w:r>
      <w:r w:rsidRPr="00F24932">
        <w:rPr>
          <w:rFonts w:ascii="Times New Roman" w:eastAsia="Times New Roman" w:hAnsi="Times New Roman" w:cs="Times New Roman"/>
          <w:bCs/>
          <w:sz w:val="28"/>
          <w:szCs w:val="28"/>
        </w:rPr>
        <w:t xml:space="preserve"> – это точки, в которых пересекаются два или несколько го</w:t>
      </w:r>
      <w:r w:rsidRPr="00F24932">
        <w:rPr>
          <w:rFonts w:ascii="Times New Roman" w:eastAsia="Times New Roman" w:hAnsi="Times New Roman" w:cs="Times New Roman"/>
          <w:bCs/>
          <w:sz w:val="28"/>
          <w:szCs w:val="28"/>
        </w:rPr>
        <w:t>р</w:t>
      </w:r>
      <w:r w:rsidRPr="00F24932">
        <w:rPr>
          <w:rFonts w:ascii="Times New Roman" w:eastAsia="Times New Roman" w:hAnsi="Times New Roman" w:cs="Times New Roman"/>
          <w:bCs/>
          <w:sz w:val="28"/>
          <w:szCs w:val="28"/>
        </w:rPr>
        <w:t>ных хребтов или горных цепей. Часто в таких именно местах поднимаются выс</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чайшие горные вершины.</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Горными отрогами</w:t>
      </w:r>
      <w:r w:rsidRPr="00F24932">
        <w:rPr>
          <w:rFonts w:ascii="Times New Roman" w:eastAsia="Times New Roman" w:hAnsi="Times New Roman" w:cs="Times New Roman"/>
          <w:bCs/>
          <w:sz w:val="28"/>
          <w:szCs w:val="28"/>
        </w:rPr>
        <w:t xml:space="preserve"> называют второстепенные, отходящие от главных стволов горные хребты, или кряжи.</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Невысокие плоскогорья и столовые страны называют иногда также </w:t>
      </w:r>
      <w:r w:rsidRPr="00F24932">
        <w:rPr>
          <w:rFonts w:ascii="Times New Roman" w:eastAsia="Times New Roman" w:hAnsi="Times New Roman" w:cs="Times New Roman"/>
          <w:bCs/>
          <w:i/>
          <w:iCs/>
          <w:sz w:val="28"/>
          <w:szCs w:val="28"/>
        </w:rPr>
        <w:t>пл</w:t>
      </w:r>
      <w:r w:rsidRPr="00F24932">
        <w:rPr>
          <w:rFonts w:ascii="Times New Roman" w:eastAsia="Times New Roman" w:hAnsi="Times New Roman" w:cs="Times New Roman"/>
          <w:bCs/>
          <w:i/>
          <w:iCs/>
          <w:sz w:val="28"/>
          <w:szCs w:val="28"/>
        </w:rPr>
        <w:t>и</w:t>
      </w:r>
      <w:r w:rsidRPr="00F24932">
        <w:rPr>
          <w:rFonts w:ascii="Times New Roman" w:eastAsia="Times New Roman" w:hAnsi="Times New Roman" w:cs="Times New Roman"/>
          <w:bCs/>
          <w:i/>
          <w:iCs/>
          <w:sz w:val="28"/>
          <w:szCs w:val="28"/>
        </w:rPr>
        <w:t>тами</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В горах существует специальная номенклатура для отдельных точек.</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Возвышенные точки в горах, выдающиеся в рельефе над окружающими пространствами, называют </w:t>
      </w:r>
      <w:r w:rsidRPr="00F24932">
        <w:rPr>
          <w:rFonts w:ascii="Times New Roman" w:eastAsia="Times New Roman" w:hAnsi="Times New Roman" w:cs="Times New Roman"/>
          <w:bCs/>
          <w:i/>
          <w:iCs/>
          <w:sz w:val="28"/>
          <w:szCs w:val="28"/>
        </w:rPr>
        <w:t>вершинами</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В зависимости от своей формы вершины получают различные наименов</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ния.</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Куполами</w:t>
      </w:r>
      <w:r w:rsidRPr="00F24932">
        <w:rPr>
          <w:rFonts w:ascii="Times New Roman" w:eastAsia="Times New Roman" w:hAnsi="Times New Roman" w:cs="Times New Roman"/>
          <w:bCs/>
          <w:sz w:val="28"/>
          <w:szCs w:val="28"/>
        </w:rPr>
        <w:t xml:space="preserve"> обозначают округлые с более или менее крутыми склонами ве</w:t>
      </w:r>
      <w:r w:rsidRPr="00F24932">
        <w:rPr>
          <w:rFonts w:ascii="Times New Roman" w:eastAsia="Times New Roman" w:hAnsi="Times New Roman" w:cs="Times New Roman"/>
          <w:bCs/>
          <w:sz w:val="28"/>
          <w:szCs w:val="28"/>
        </w:rPr>
        <w:t>р</w:t>
      </w:r>
      <w:r w:rsidRPr="00F24932">
        <w:rPr>
          <w:rFonts w:ascii="Times New Roman" w:eastAsia="Times New Roman" w:hAnsi="Times New Roman" w:cs="Times New Roman"/>
          <w:bCs/>
          <w:sz w:val="28"/>
          <w:szCs w:val="28"/>
        </w:rPr>
        <w:t>шины.</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t>Пиками</w:t>
      </w:r>
      <w:r w:rsidRPr="00F24932">
        <w:rPr>
          <w:rFonts w:ascii="Times New Roman" w:eastAsia="Times New Roman" w:hAnsi="Times New Roman" w:cs="Times New Roman"/>
          <w:bCs/>
          <w:sz w:val="28"/>
          <w:szCs w:val="28"/>
        </w:rPr>
        <w:t xml:space="preserve"> – высокие острые вершины, независимо от их частных форм, к</w:t>
      </w:r>
      <w:r w:rsidRPr="00F24932">
        <w:rPr>
          <w:rFonts w:ascii="Times New Roman" w:eastAsia="Times New Roman" w:hAnsi="Times New Roman" w:cs="Times New Roman"/>
          <w:bCs/>
          <w:sz w:val="28"/>
          <w:szCs w:val="28"/>
        </w:rPr>
        <w:t>о</w:t>
      </w:r>
      <w:r w:rsidRPr="00F24932">
        <w:rPr>
          <w:rFonts w:ascii="Times New Roman" w:eastAsia="Times New Roman" w:hAnsi="Times New Roman" w:cs="Times New Roman"/>
          <w:bCs/>
          <w:sz w:val="28"/>
          <w:szCs w:val="28"/>
        </w:rPr>
        <w:t xml:space="preserve">торые могут быть весьма различны. </w:t>
      </w:r>
      <w:proofErr w:type="gramStart"/>
      <w:r w:rsidRPr="00F24932">
        <w:rPr>
          <w:rFonts w:ascii="Times New Roman" w:eastAsia="Times New Roman" w:hAnsi="Times New Roman" w:cs="Times New Roman"/>
          <w:bCs/>
          <w:sz w:val="28"/>
          <w:szCs w:val="28"/>
        </w:rPr>
        <w:t xml:space="preserve">Среди пиков можно выделить </w:t>
      </w:r>
      <w:r w:rsidRPr="00F24932">
        <w:rPr>
          <w:rFonts w:ascii="Times New Roman" w:eastAsia="Times New Roman" w:hAnsi="Times New Roman" w:cs="Times New Roman"/>
          <w:bCs/>
          <w:i/>
          <w:iCs/>
          <w:sz w:val="28"/>
          <w:szCs w:val="28"/>
        </w:rPr>
        <w:t>пирамиды</w:t>
      </w:r>
      <w:r w:rsidRPr="00F24932">
        <w:rPr>
          <w:rFonts w:ascii="Times New Roman" w:eastAsia="Times New Roman" w:hAnsi="Times New Roman" w:cs="Times New Roman"/>
          <w:bCs/>
          <w:sz w:val="28"/>
          <w:szCs w:val="28"/>
        </w:rPr>
        <w:t>, имеющие трехгранную, четырехгранную или многогранную форму, со скалист</w:t>
      </w:r>
      <w:r w:rsidRPr="00F24932">
        <w:rPr>
          <w:rFonts w:ascii="Times New Roman" w:eastAsia="Times New Roman" w:hAnsi="Times New Roman" w:cs="Times New Roman"/>
          <w:bCs/>
          <w:sz w:val="28"/>
          <w:szCs w:val="28"/>
        </w:rPr>
        <w:t>ы</w:t>
      </w:r>
      <w:r w:rsidRPr="00F24932">
        <w:rPr>
          <w:rFonts w:ascii="Times New Roman" w:eastAsia="Times New Roman" w:hAnsi="Times New Roman" w:cs="Times New Roman"/>
          <w:bCs/>
          <w:sz w:val="28"/>
          <w:szCs w:val="28"/>
        </w:rPr>
        <w:t xml:space="preserve">ми ребрами, сходящимися к вершине (Хан-Тенгри, Ушба) (рис. 1); </w:t>
      </w:r>
      <w:r w:rsidRPr="00F24932">
        <w:rPr>
          <w:rFonts w:ascii="Times New Roman" w:eastAsia="Times New Roman" w:hAnsi="Times New Roman" w:cs="Times New Roman"/>
          <w:bCs/>
          <w:i/>
          <w:iCs/>
          <w:sz w:val="28"/>
          <w:szCs w:val="28"/>
        </w:rPr>
        <w:t>иглы</w:t>
      </w:r>
      <w:r w:rsidRPr="00F24932">
        <w:rPr>
          <w:rFonts w:ascii="Times New Roman" w:eastAsia="Times New Roman" w:hAnsi="Times New Roman" w:cs="Times New Roman"/>
          <w:bCs/>
          <w:sz w:val="28"/>
          <w:szCs w:val="28"/>
        </w:rPr>
        <w:t xml:space="preserve"> - высокие и тонкие, высоко поднимающиеся в воздух пики, высящиеся на более или менее широком цоколе; </w:t>
      </w:r>
      <w:r w:rsidRPr="00F24932">
        <w:rPr>
          <w:rFonts w:ascii="Times New Roman" w:eastAsia="Times New Roman" w:hAnsi="Times New Roman" w:cs="Times New Roman"/>
          <w:bCs/>
          <w:i/>
          <w:iCs/>
          <w:sz w:val="28"/>
          <w:szCs w:val="28"/>
        </w:rPr>
        <w:t>конусы</w:t>
      </w:r>
      <w:r w:rsidRPr="00F24932">
        <w:rPr>
          <w:rFonts w:ascii="Times New Roman" w:eastAsia="Times New Roman" w:hAnsi="Times New Roman" w:cs="Times New Roman"/>
          <w:bCs/>
          <w:sz w:val="28"/>
          <w:szCs w:val="28"/>
        </w:rPr>
        <w:t xml:space="preserve"> - высокие пики конусовидной формы, иногда усеченные; эта форма особенно присуща вулканическим вершинам (Эльбрус, Ключевская сопка, Фудзияма, Котопахи и др.).</w:t>
      </w:r>
      <w:proofErr w:type="gramEnd"/>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i/>
          <w:iCs/>
          <w:sz w:val="28"/>
          <w:szCs w:val="28"/>
        </w:rPr>
        <w:lastRenderedPageBreak/>
        <w:t>Шатры</w:t>
      </w:r>
      <w:r w:rsidRPr="00F24932">
        <w:rPr>
          <w:rFonts w:ascii="Times New Roman" w:eastAsia="Times New Roman" w:hAnsi="Times New Roman" w:cs="Times New Roman"/>
          <w:bCs/>
          <w:sz w:val="28"/>
          <w:szCs w:val="28"/>
        </w:rPr>
        <w:t xml:space="preserve"> - вершины, имеющие форму лежачей призмы с ребром, обраще</w:t>
      </w:r>
      <w:r w:rsidRPr="00F24932">
        <w:rPr>
          <w:rFonts w:ascii="Times New Roman" w:eastAsia="Times New Roman" w:hAnsi="Times New Roman" w:cs="Times New Roman"/>
          <w:bCs/>
          <w:sz w:val="28"/>
          <w:szCs w:val="28"/>
        </w:rPr>
        <w:t>н</w:t>
      </w:r>
      <w:r w:rsidRPr="00F24932">
        <w:rPr>
          <w:rFonts w:ascii="Times New Roman" w:eastAsia="Times New Roman" w:hAnsi="Times New Roman" w:cs="Times New Roman"/>
          <w:bCs/>
          <w:sz w:val="28"/>
          <w:szCs w:val="28"/>
        </w:rPr>
        <w:t>ным кверху (Чатыр-Даг).</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Наконец, многие вершины имеют неправильную форму („Фигуристые белки“ в Восточных Саянах).</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На Северном Урале одинокие утесы, торчащие на выровненных гребнях, называют „болванами“.</w:t>
      </w:r>
    </w:p>
    <w:p w:rsidR="000354DE" w:rsidRPr="00F24932" w:rsidRDefault="000354DE" w:rsidP="000354DE">
      <w:pPr>
        <w:shd w:val="clear" w:color="auto" w:fill="FFFFFF"/>
        <w:tabs>
          <w:tab w:val="left" w:pos="851"/>
        </w:tabs>
        <w:spacing w:after="0" w:line="240" w:lineRule="auto"/>
        <w:ind w:firstLine="851"/>
        <w:contextualSpacing/>
        <w:jc w:val="both"/>
        <w:rPr>
          <w:rFonts w:ascii="Times New Roman" w:eastAsia="Times New Roman" w:hAnsi="Times New Roman" w:cs="Times New Roman"/>
          <w:bCs/>
          <w:color w:val="000000"/>
          <w:sz w:val="28"/>
          <w:szCs w:val="28"/>
        </w:rPr>
      </w:pPr>
      <w:r w:rsidRPr="00F24932">
        <w:rPr>
          <w:rFonts w:ascii="Times New Roman" w:eastAsia="Times New Roman" w:hAnsi="Times New Roman" w:cs="Times New Roman"/>
          <w:bCs/>
          <w:sz w:val="28"/>
          <w:szCs w:val="28"/>
        </w:rPr>
        <w:t>Пониженные места на горных возвышенностях, где можно с одного склона перебраться на другой, называют</w:t>
      </w:r>
      <w:r w:rsidRPr="00F24932">
        <w:rPr>
          <w:rFonts w:ascii="Times New Roman" w:eastAsia="Times New Roman" w:hAnsi="Times New Roman" w:cs="Times New Roman"/>
          <w:bCs/>
          <w:i/>
          <w:iCs/>
          <w:sz w:val="28"/>
          <w:szCs w:val="28"/>
        </w:rPr>
        <w:t xml:space="preserve"> перевалами</w:t>
      </w:r>
      <w:r w:rsidRPr="00F24932">
        <w:rPr>
          <w:rFonts w:ascii="Times New Roman" w:eastAsia="Times New Roman" w:hAnsi="Times New Roman" w:cs="Times New Roman"/>
          <w:bCs/>
          <w:sz w:val="28"/>
          <w:szCs w:val="28"/>
        </w:rPr>
        <w:t>, а наиболее удобный для этого пункт – перевальной точкой.</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Наибольшим разнообразием размеров и форм в горах обладают отриц</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 xml:space="preserve">тельные формы, относящиеся к категории </w:t>
      </w:r>
      <w:r w:rsidRPr="00F24932">
        <w:rPr>
          <w:rFonts w:ascii="Times New Roman" w:eastAsia="Times New Roman" w:hAnsi="Times New Roman" w:cs="Times New Roman"/>
          <w:bCs/>
          <w:i/>
          <w:iCs/>
          <w:sz w:val="28"/>
          <w:szCs w:val="28"/>
        </w:rPr>
        <w:t>долин</w:t>
      </w:r>
      <w:r w:rsidRPr="00F24932">
        <w:rPr>
          <w:rFonts w:ascii="Times New Roman" w:eastAsia="Times New Roman" w:hAnsi="Times New Roman" w:cs="Times New Roman"/>
          <w:bCs/>
          <w:sz w:val="28"/>
          <w:szCs w:val="28"/>
        </w:rPr>
        <w:t>. Их подробная классификация дается дальше.</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Узкие горные долины с крутыми, большей частью скалистыми склонами носят название</w:t>
      </w:r>
      <w:r w:rsidRPr="00F24932">
        <w:rPr>
          <w:rFonts w:ascii="Times New Roman" w:eastAsia="Times New Roman" w:hAnsi="Times New Roman" w:cs="Times New Roman"/>
          <w:bCs/>
          <w:i/>
          <w:iCs/>
          <w:sz w:val="28"/>
          <w:szCs w:val="28"/>
        </w:rPr>
        <w:t xml:space="preserve"> ущелий</w:t>
      </w:r>
      <w:r w:rsidRPr="00F24932">
        <w:rPr>
          <w:rFonts w:ascii="Times New Roman" w:eastAsia="Times New Roman" w:hAnsi="Times New Roman" w:cs="Times New Roman"/>
          <w:bCs/>
          <w:sz w:val="28"/>
          <w:szCs w:val="28"/>
        </w:rPr>
        <w:t xml:space="preserve">. Если они очень узки и склоны их круты, их называют </w:t>
      </w:r>
      <w:r w:rsidRPr="00F24932">
        <w:rPr>
          <w:rFonts w:ascii="Times New Roman" w:eastAsia="Times New Roman" w:hAnsi="Times New Roman" w:cs="Times New Roman"/>
          <w:bCs/>
          <w:i/>
          <w:iCs/>
          <w:sz w:val="28"/>
          <w:szCs w:val="28"/>
        </w:rPr>
        <w:t>щ</w:t>
      </w:r>
      <w:r w:rsidRPr="00F24932">
        <w:rPr>
          <w:rFonts w:ascii="Times New Roman" w:eastAsia="Times New Roman" w:hAnsi="Times New Roman" w:cs="Times New Roman"/>
          <w:bCs/>
          <w:i/>
          <w:iCs/>
          <w:sz w:val="28"/>
          <w:szCs w:val="28"/>
        </w:rPr>
        <w:t>е</w:t>
      </w:r>
      <w:r w:rsidRPr="00F24932">
        <w:rPr>
          <w:rFonts w:ascii="Times New Roman" w:eastAsia="Times New Roman" w:hAnsi="Times New Roman" w:cs="Times New Roman"/>
          <w:bCs/>
          <w:i/>
          <w:iCs/>
          <w:sz w:val="28"/>
          <w:szCs w:val="28"/>
        </w:rPr>
        <w:t>лями, щеками, каньонами, теснинами, клюзами</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Более широкие долины с крутыми склонами и вогнутым округлым днищем носят название </w:t>
      </w:r>
      <w:r w:rsidRPr="00F24932">
        <w:rPr>
          <w:rFonts w:ascii="Times New Roman" w:eastAsia="Times New Roman" w:hAnsi="Times New Roman" w:cs="Times New Roman"/>
          <w:bCs/>
          <w:i/>
          <w:iCs/>
          <w:sz w:val="28"/>
          <w:szCs w:val="28"/>
        </w:rPr>
        <w:t>корытообразных долин</w:t>
      </w:r>
      <w:r w:rsidRPr="00F24932">
        <w:rPr>
          <w:rFonts w:ascii="Times New Roman" w:eastAsia="Times New Roman" w:hAnsi="Times New Roman" w:cs="Times New Roman"/>
          <w:bCs/>
          <w:sz w:val="28"/>
          <w:szCs w:val="28"/>
        </w:rPr>
        <w:t xml:space="preserve">, или, усвоенное с немецкого языка, </w:t>
      </w:r>
      <w:r w:rsidRPr="00F24932">
        <w:rPr>
          <w:rFonts w:ascii="Times New Roman" w:eastAsia="Times New Roman" w:hAnsi="Times New Roman" w:cs="Times New Roman"/>
          <w:bCs/>
          <w:i/>
          <w:iCs/>
          <w:sz w:val="28"/>
          <w:szCs w:val="28"/>
        </w:rPr>
        <w:t xml:space="preserve">трогов </w:t>
      </w:r>
      <w:r w:rsidRPr="00F24932">
        <w:rPr>
          <w:rFonts w:ascii="Times New Roman" w:eastAsia="Times New Roman" w:hAnsi="Times New Roman" w:cs="Times New Roman"/>
          <w:bCs/>
          <w:sz w:val="28"/>
          <w:szCs w:val="28"/>
        </w:rPr>
        <w:t>(рис. 2).</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Амфитеатроподобные расширенные верховья долинных систем, обычно наблюдаемые в ледниковых или подвергавшихся в прежние времена оледенению районах, называют </w:t>
      </w:r>
      <w:r w:rsidRPr="00F24932">
        <w:rPr>
          <w:rFonts w:ascii="Times New Roman" w:eastAsia="Times New Roman" w:hAnsi="Times New Roman" w:cs="Times New Roman"/>
          <w:bCs/>
          <w:i/>
          <w:iCs/>
          <w:sz w:val="28"/>
          <w:szCs w:val="28"/>
        </w:rPr>
        <w:t>цирками</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Глубокие ущелья, насквозь прорезывающие целые горные гряды, имен</w:t>
      </w:r>
      <w:r w:rsidRPr="00F24932">
        <w:rPr>
          <w:rFonts w:ascii="Times New Roman" w:eastAsia="Times New Roman" w:hAnsi="Times New Roman" w:cs="Times New Roman"/>
          <w:bCs/>
          <w:sz w:val="28"/>
          <w:szCs w:val="28"/>
        </w:rPr>
        <w:t>у</w:t>
      </w:r>
      <w:r w:rsidRPr="00F24932">
        <w:rPr>
          <w:rFonts w:ascii="Times New Roman" w:eastAsia="Times New Roman" w:hAnsi="Times New Roman" w:cs="Times New Roman"/>
          <w:bCs/>
          <w:sz w:val="28"/>
          <w:szCs w:val="28"/>
        </w:rPr>
        <w:t xml:space="preserve">ются </w:t>
      </w:r>
      <w:r w:rsidRPr="00F24932">
        <w:rPr>
          <w:rFonts w:ascii="Times New Roman" w:eastAsia="Times New Roman" w:hAnsi="Times New Roman" w:cs="Times New Roman"/>
          <w:bCs/>
          <w:i/>
          <w:iCs/>
          <w:sz w:val="28"/>
          <w:szCs w:val="28"/>
        </w:rPr>
        <w:t>проходами</w:t>
      </w:r>
      <w:r w:rsidRPr="00F24932">
        <w:rPr>
          <w:rFonts w:ascii="Times New Roman" w:eastAsia="Times New Roman" w:hAnsi="Times New Roman" w:cs="Times New Roman"/>
          <w:bCs/>
          <w:sz w:val="28"/>
          <w:szCs w:val="28"/>
        </w:rPr>
        <w:t xml:space="preserve">, или </w:t>
      </w:r>
      <w:r w:rsidRPr="00F24932">
        <w:rPr>
          <w:rFonts w:ascii="Times New Roman" w:eastAsia="Times New Roman" w:hAnsi="Times New Roman" w:cs="Times New Roman"/>
          <w:bCs/>
          <w:i/>
          <w:iCs/>
          <w:sz w:val="28"/>
          <w:szCs w:val="28"/>
        </w:rPr>
        <w:t xml:space="preserve">воротами </w:t>
      </w:r>
      <w:r w:rsidRPr="00F24932">
        <w:rPr>
          <w:rFonts w:ascii="Times New Roman" w:eastAsia="Times New Roman" w:hAnsi="Times New Roman" w:cs="Times New Roman"/>
          <w:bCs/>
          <w:sz w:val="28"/>
          <w:szCs w:val="28"/>
        </w:rPr>
        <w:t>(Железные ворота в Бухаре).</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Узкие расселины в скалистых горах называются </w:t>
      </w:r>
      <w:r w:rsidRPr="00F24932">
        <w:rPr>
          <w:rFonts w:ascii="Times New Roman" w:eastAsia="Times New Roman" w:hAnsi="Times New Roman" w:cs="Times New Roman"/>
          <w:bCs/>
          <w:i/>
          <w:iCs/>
          <w:sz w:val="28"/>
          <w:szCs w:val="28"/>
        </w:rPr>
        <w:t>каминами</w:t>
      </w:r>
      <w:r w:rsidRPr="00F24932">
        <w:rPr>
          <w:rFonts w:ascii="Times New Roman" w:eastAsia="Times New Roman" w:hAnsi="Times New Roman" w:cs="Times New Roman"/>
          <w:bCs/>
          <w:sz w:val="28"/>
          <w:szCs w:val="28"/>
        </w:rPr>
        <w:t>. Если скалы пробиты сквозными отверстиями, то говорят, что они „</w:t>
      </w:r>
      <w:r w:rsidRPr="00F24932">
        <w:rPr>
          <w:rFonts w:ascii="Times New Roman" w:eastAsia="Times New Roman" w:hAnsi="Times New Roman" w:cs="Times New Roman"/>
          <w:bCs/>
          <w:i/>
          <w:iCs/>
          <w:sz w:val="28"/>
          <w:szCs w:val="28"/>
        </w:rPr>
        <w:t>телескопированы</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Для подавляющего большинства отрицательных форм рельефа в горах х</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рактерно то, что они обязаны своим происхождением внешним (экзогенным) агентам и не играют роли самостоятельных морфологических образований, нез</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висимых от окружающих форм (в генетическом смысле).</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Умеренных размеров впадины округлых или почти округлых очертаний называются </w:t>
      </w:r>
      <w:r w:rsidRPr="00F24932">
        <w:rPr>
          <w:rFonts w:ascii="Times New Roman" w:eastAsia="Times New Roman" w:hAnsi="Times New Roman" w:cs="Times New Roman"/>
          <w:bCs/>
          <w:i/>
          <w:iCs/>
          <w:sz w:val="28"/>
          <w:szCs w:val="28"/>
        </w:rPr>
        <w:t>котловинами</w:t>
      </w:r>
      <w:r w:rsidRPr="00F24932">
        <w:rPr>
          <w:rFonts w:ascii="Times New Roman" w:eastAsia="Times New Roman" w:hAnsi="Times New Roman" w:cs="Times New Roman"/>
          <w:bCs/>
          <w:sz w:val="28"/>
          <w:szCs w:val="28"/>
        </w:rPr>
        <w:t xml:space="preserve">. Котловины бывают сухие или заполненные водой; в последнем случае их нередко обозначают также термином </w:t>
      </w:r>
      <w:r w:rsidRPr="00F24932">
        <w:rPr>
          <w:rFonts w:ascii="Times New Roman" w:eastAsia="Times New Roman" w:hAnsi="Times New Roman" w:cs="Times New Roman"/>
          <w:bCs/>
          <w:i/>
          <w:iCs/>
          <w:sz w:val="28"/>
          <w:szCs w:val="28"/>
        </w:rPr>
        <w:t>ванны</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Маленькие мелкие (плоские) округлые понижения в грунте, очень частые в равнинных областях, называются </w:t>
      </w:r>
      <w:r w:rsidRPr="00F24932">
        <w:rPr>
          <w:rFonts w:ascii="Times New Roman" w:eastAsia="Times New Roman" w:hAnsi="Times New Roman" w:cs="Times New Roman"/>
          <w:bCs/>
          <w:i/>
          <w:iCs/>
          <w:sz w:val="28"/>
          <w:szCs w:val="28"/>
        </w:rPr>
        <w:t>блюдцами</w:t>
      </w:r>
      <w:r w:rsidRPr="00F24932">
        <w:rPr>
          <w:rFonts w:ascii="Times New Roman" w:eastAsia="Times New Roman" w:hAnsi="Times New Roman" w:cs="Times New Roman"/>
          <w:bCs/>
          <w:sz w:val="28"/>
          <w:szCs w:val="28"/>
        </w:rPr>
        <w:t xml:space="preserve">, </w:t>
      </w:r>
      <w:r w:rsidRPr="00F24932">
        <w:rPr>
          <w:rFonts w:ascii="Times New Roman" w:eastAsia="Times New Roman" w:hAnsi="Times New Roman" w:cs="Times New Roman"/>
          <w:bCs/>
          <w:i/>
          <w:iCs/>
          <w:sz w:val="28"/>
          <w:szCs w:val="28"/>
        </w:rPr>
        <w:t>западинами</w:t>
      </w:r>
      <w:r w:rsidRPr="00F24932">
        <w:rPr>
          <w:rFonts w:ascii="Times New Roman" w:eastAsia="Times New Roman" w:hAnsi="Times New Roman" w:cs="Times New Roman"/>
          <w:bCs/>
          <w:sz w:val="28"/>
          <w:szCs w:val="28"/>
        </w:rPr>
        <w:t>.</w:t>
      </w:r>
    </w:p>
    <w:p w:rsidR="000354DE" w:rsidRPr="00F24932"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Глубокие и узкие углубления в почве с вертикальными стенками именую</w:t>
      </w:r>
      <w:r w:rsidRPr="00F24932">
        <w:rPr>
          <w:rFonts w:ascii="Times New Roman" w:eastAsia="Times New Roman" w:hAnsi="Times New Roman" w:cs="Times New Roman"/>
          <w:bCs/>
          <w:sz w:val="28"/>
          <w:szCs w:val="28"/>
        </w:rPr>
        <w:t>т</w:t>
      </w:r>
      <w:r w:rsidRPr="00F24932">
        <w:rPr>
          <w:rFonts w:ascii="Times New Roman" w:eastAsia="Times New Roman" w:hAnsi="Times New Roman" w:cs="Times New Roman"/>
          <w:bCs/>
          <w:sz w:val="28"/>
          <w:szCs w:val="28"/>
        </w:rPr>
        <w:t xml:space="preserve">ся, в зависимости от своих размеров, </w:t>
      </w:r>
      <w:r w:rsidRPr="00F24932">
        <w:rPr>
          <w:rFonts w:ascii="Times New Roman" w:eastAsia="Times New Roman" w:hAnsi="Times New Roman" w:cs="Times New Roman"/>
          <w:bCs/>
          <w:i/>
          <w:iCs/>
          <w:sz w:val="28"/>
          <w:szCs w:val="28"/>
        </w:rPr>
        <w:t>шахтами</w:t>
      </w:r>
      <w:r w:rsidRPr="00F24932">
        <w:rPr>
          <w:rFonts w:ascii="Times New Roman" w:eastAsia="Times New Roman" w:hAnsi="Times New Roman" w:cs="Times New Roman"/>
          <w:bCs/>
          <w:sz w:val="28"/>
          <w:szCs w:val="28"/>
        </w:rPr>
        <w:t xml:space="preserve">, или </w:t>
      </w:r>
      <w:r w:rsidRPr="00F24932">
        <w:rPr>
          <w:rFonts w:ascii="Times New Roman" w:eastAsia="Times New Roman" w:hAnsi="Times New Roman" w:cs="Times New Roman"/>
          <w:bCs/>
          <w:i/>
          <w:iCs/>
          <w:sz w:val="28"/>
          <w:szCs w:val="28"/>
        </w:rPr>
        <w:t>колодцами</w:t>
      </w:r>
      <w:r w:rsidRPr="00F24932">
        <w:rPr>
          <w:rFonts w:ascii="Times New Roman" w:eastAsia="Times New Roman" w:hAnsi="Times New Roman" w:cs="Times New Roman"/>
          <w:bCs/>
          <w:sz w:val="28"/>
          <w:szCs w:val="28"/>
        </w:rPr>
        <w:t xml:space="preserve">. </w:t>
      </w:r>
      <w:r w:rsidRPr="00F24932">
        <w:rPr>
          <w:rFonts w:ascii="Times New Roman" w:eastAsia="Times New Roman" w:hAnsi="Times New Roman" w:cs="Times New Roman"/>
          <w:bCs/>
          <w:i/>
          <w:iCs/>
          <w:sz w:val="28"/>
          <w:szCs w:val="28"/>
        </w:rPr>
        <w:t>Воронки</w:t>
      </w:r>
      <w:r w:rsidRPr="00F24932">
        <w:rPr>
          <w:rFonts w:ascii="Times New Roman" w:eastAsia="Times New Roman" w:hAnsi="Times New Roman" w:cs="Times New Roman"/>
          <w:bCs/>
          <w:sz w:val="28"/>
          <w:szCs w:val="28"/>
        </w:rPr>
        <w:t xml:space="preserve"> отлич</w:t>
      </w:r>
      <w:r w:rsidRPr="00F24932">
        <w:rPr>
          <w:rFonts w:ascii="Times New Roman" w:eastAsia="Times New Roman" w:hAnsi="Times New Roman" w:cs="Times New Roman"/>
          <w:bCs/>
          <w:sz w:val="28"/>
          <w:szCs w:val="28"/>
        </w:rPr>
        <w:t>а</w:t>
      </w:r>
      <w:r w:rsidRPr="00F24932">
        <w:rPr>
          <w:rFonts w:ascii="Times New Roman" w:eastAsia="Times New Roman" w:hAnsi="Times New Roman" w:cs="Times New Roman"/>
          <w:bCs/>
          <w:sz w:val="28"/>
          <w:szCs w:val="28"/>
        </w:rPr>
        <w:t>ются от колодцев тем, что кверху они расширяются, а книзу суживаются.</w:t>
      </w:r>
    </w:p>
    <w:p w:rsidR="000354DE" w:rsidRDefault="000354DE" w:rsidP="000354DE">
      <w:pPr>
        <w:tabs>
          <w:tab w:val="left" w:pos="851"/>
        </w:tabs>
        <w:spacing w:after="0" w:line="240" w:lineRule="auto"/>
        <w:ind w:firstLine="851"/>
        <w:contextualSpacing/>
        <w:jc w:val="both"/>
        <w:outlineLvl w:val="4"/>
        <w:rPr>
          <w:rFonts w:ascii="Times New Roman" w:eastAsia="Times New Roman" w:hAnsi="Times New Roman" w:cs="Times New Roman"/>
          <w:bCs/>
          <w:sz w:val="28"/>
          <w:szCs w:val="28"/>
        </w:rPr>
      </w:pPr>
      <w:r w:rsidRPr="00F24932">
        <w:rPr>
          <w:rFonts w:ascii="Times New Roman" w:eastAsia="Times New Roman" w:hAnsi="Times New Roman" w:cs="Times New Roman"/>
          <w:bCs/>
          <w:sz w:val="28"/>
          <w:szCs w:val="28"/>
        </w:rPr>
        <w:t xml:space="preserve">Наконец, </w:t>
      </w:r>
      <w:r w:rsidRPr="00F24932">
        <w:rPr>
          <w:rFonts w:ascii="Times New Roman" w:eastAsia="Times New Roman" w:hAnsi="Times New Roman" w:cs="Times New Roman"/>
          <w:bCs/>
          <w:i/>
          <w:iCs/>
          <w:sz w:val="28"/>
          <w:szCs w:val="28"/>
        </w:rPr>
        <w:t>пещеры</w:t>
      </w:r>
      <w:r w:rsidRPr="00F24932">
        <w:rPr>
          <w:rFonts w:ascii="Times New Roman" w:eastAsia="Times New Roman" w:hAnsi="Times New Roman" w:cs="Times New Roman"/>
          <w:bCs/>
          <w:sz w:val="28"/>
          <w:szCs w:val="28"/>
        </w:rPr>
        <w:t xml:space="preserve"> – это полые формы, целиком или частично находящиеся под землей.</w:t>
      </w:r>
    </w:p>
    <w:p w:rsidR="000354DE" w:rsidRPr="00823AA7" w:rsidRDefault="000354DE" w:rsidP="000354DE">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0354DE" w:rsidRDefault="000354DE" w:rsidP="000354DE">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E07EA6">
        <w:rPr>
          <w:rFonts w:ascii="Times New Roman" w:hAnsi="Times New Roman" w:cs="Times New Roman"/>
          <w:sz w:val="28"/>
          <w:szCs w:val="28"/>
        </w:rPr>
        <w:t>1</w:t>
      </w:r>
      <w:r w:rsidRPr="00F436C1">
        <w:rPr>
          <w:rFonts w:ascii="Times New Roman" w:hAnsi="Times New Roman" w:cs="Times New Roman"/>
          <w:sz w:val="28"/>
          <w:szCs w:val="28"/>
        </w:rPr>
        <w:t>.</w:t>
      </w:r>
    </w:p>
    <w:p w:rsidR="000354DE" w:rsidRDefault="000354DE" w:rsidP="000354DE">
      <w:pPr>
        <w:pStyle w:val="a3"/>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4FE4D33B" wp14:editId="18886457">
            <wp:extent cx="4466828" cy="3633879"/>
            <wp:effectExtent l="0" t="0" r="0" b="0"/>
            <wp:docPr id="4" name="Рисунок 4" descr="D:\мои документы\методички 2015\Практические работы\карты\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етодички 2015\Практические работы\карты\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469439" cy="3636003"/>
                    </a:xfrm>
                    <a:prstGeom prst="rect">
                      <a:avLst/>
                    </a:prstGeom>
                    <a:noFill/>
                    <a:ln>
                      <a:noFill/>
                    </a:ln>
                  </pic:spPr>
                </pic:pic>
              </a:graphicData>
            </a:graphic>
          </wp:inline>
        </w:drawing>
      </w:r>
    </w:p>
    <w:p w:rsidR="000354DE" w:rsidRDefault="000354DE" w:rsidP="000354DE">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№2</w:t>
      </w:r>
      <w:r w:rsidRPr="00F436C1">
        <w:rPr>
          <w:rFonts w:ascii="Times New Roman" w:hAnsi="Times New Roman" w:cs="Times New Roman"/>
          <w:sz w:val="28"/>
          <w:szCs w:val="28"/>
        </w:rPr>
        <w:t>.</w:t>
      </w:r>
    </w:p>
    <w:p w:rsidR="000354DE" w:rsidRDefault="000354DE" w:rsidP="000354DE">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37E1248" wp14:editId="5690223B">
            <wp:extent cx="2082654" cy="2897312"/>
            <wp:effectExtent l="0" t="0" r="0" b="0"/>
            <wp:docPr id="6" name="Рисунок 6" descr="D:\мои документы\методички 2015\Практические работы\карты\карта урал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методички 2015\Практические работы\карты\карта урала.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87875" cy="2904576"/>
                    </a:xfrm>
                    <a:prstGeom prst="rect">
                      <a:avLst/>
                    </a:prstGeom>
                    <a:noFill/>
                    <a:ln>
                      <a:noFill/>
                    </a:ln>
                  </pic:spPr>
                </pic:pic>
              </a:graphicData>
            </a:graphic>
          </wp:inline>
        </w:drawing>
      </w:r>
    </w:p>
    <w:p w:rsidR="000354DE" w:rsidRDefault="000354DE" w:rsidP="000354DE">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№3</w:t>
      </w:r>
      <w:r w:rsidRPr="00F436C1">
        <w:rPr>
          <w:rFonts w:ascii="Times New Roman" w:hAnsi="Times New Roman" w:cs="Times New Roman"/>
          <w:sz w:val="28"/>
          <w:szCs w:val="28"/>
        </w:rPr>
        <w:t>.</w:t>
      </w:r>
    </w:p>
    <w:p w:rsidR="000354DE" w:rsidRDefault="000354DE" w:rsidP="000354DE">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727E159C" wp14:editId="6A0FFC41">
            <wp:extent cx="2935582" cy="1890445"/>
            <wp:effectExtent l="0" t="0" r="0" b="0"/>
            <wp:docPr id="8" name="Рисунок 8" descr="D:\мои документы\методички 2015\Практические работы\карты\кры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ои документы\методички 2015\Практические работы\карты\крым.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7298" cy="1891550"/>
                    </a:xfrm>
                    <a:prstGeom prst="rect">
                      <a:avLst/>
                    </a:prstGeom>
                    <a:noFill/>
                    <a:ln>
                      <a:noFill/>
                    </a:ln>
                  </pic:spPr>
                </pic:pic>
              </a:graphicData>
            </a:graphic>
          </wp:inline>
        </w:drawing>
      </w:r>
    </w:p>
    <w:p w:rsidR="000354DE" w:rsidRDefault="000354DE" w:rsidP="000354DE">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№4</w:t>
      </w:r>
      <w:r w:rsidRPr="00F436C1">
        <w:rPr>
          <w:rFonts w:ascii="Times New Roman" w:hAnsi="Times New Roman" w:cs="Times New Roman"/>
          <w:sz w:val="28"/>
          <w:szCs w:val="28"/>
        </w:rPr>
        <w:t>.</w:t>
      </w:r>
    </w:p>
    <w:p w:rsidR="000354DE" w:rsidRPr="00F436C1" w:rsidRDefault="000354DE" w:rsidP="000354DE">
      <w:pPr>
        <w:pStyle w:val="a3"/>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024D29C0" wp14:editId="65475FF2">
            <wp:extent cx="3472665" cy="2506894"/>
            <wp:effectExtent l="0" t="0" r="0" b="0"/>
            <wp:docPr id="9" name="Рисунок 9" descr="D:\мои документы\методички 2015\Практические работы\карты\сибир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ои документы\методички 2015\Практические работы\карты\сибирь.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3860" r="2952" b="5792"/>
                    <a:stretch/>
                  </pic:blipFill>
                  <pic:spPr bwMode="auto">
                    <a:xfrm>
                      <a:off x="0" y="0"/>
                      <a:ext cx="3477509" cy="2510391"/>
                    </a:xfrm>
                    <a:prstGeom prst="rect">
                      <a:avLst/>
                    </a:prstGeom>
                    <a:noFill/>
                    <a:ln>
                      <a:noFill/>
                    </a:ln>
                    <a:extLst>
                      <a:ext uri="{53640926-AAD7-44D8-BBD7-CCE9431645EC}">
                        <a14:shadowObscured xmlns:a14="http://schemas.microsoft.com/office/drawing/2010/main"/>
                      </a:ext>
                    </a:extLst>
                  </pic:spPr>
                </pic:pic>
              </a:graphicData>
            </a:graphic>
          </wp:inline>
        </w:drawing>
      </w:r>
    </w:p>
    <w:p w:rsidR="000354DE" w:rsidRDefault="000354DE" w:rsidP="000354DE">
      <w:pPr>
        <w:pStyle w:val="a3"/>
        <w:rPr>
          <w:rFonts w:ascii="Times New Roman" w:hAnsi="Times New Roman" w:cs="Times New Roman"/>
          <w:b/>
          <w:sz w:val="28"/>
          <w:szCs w:val="28"/>
        </w:rPr>
      </w:pPr>
    </w:p>
    <w:p w:rsidR="001D2C58" w:rsidRPr="00E07EA6" w:rsidRDefault="001D2C58" w:rsidP="001D2C58">
      <w:pPr>
        <w:pStyle w:val="3"/>
        <w:spacing w:before="0" w:line="240" w:lineRule="auto"/>
        <w:contextualSpacing/>
        <w:jc w:val="center"/>
        <w:rPr>
          <w:rFonts w:ascii="Times New Roman" w:hAnsi="Times New Roman" w:cs="Times New Roman"/>
          <w:color w:val="auto"/>
          <w:sz w:val="28"/>
          <w:szCs w:val="28"/>
        </w:rPr>
      </w:pPr>
      <w:bookmarkStart w:id="0" w:name="_Toc417496877"/>
      <w:r w:rsidRPr="00E07EA6">
        <w:rPr>
          <w:rFonts w:ascii="Times New Roman" w:hAnsi="Times New Roman" w:cs="Times New Roman"/>
          <w:color w:val="auto"/>
          <w:sz w:val="28"/>
          <w:szCs w:val="28"/>
        </w:rPr>
        <w:t>Построение топографического профиля</w:t>
      </w:r>
      <w:bookmarkEnd w:id="0"/>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r w:rsidRPr="001A508D">
        <w:rPr>
          <w:rFonts w:ascii="Times New Roman" w:hAnsi="Times New Roman" w:cs="Times New Roman"/>
          <w:sz w:val="28"/>
          <w:szCs w:val="28"/>
        </w:rPr>
        <w:t>Перенесите с карты ваш разрез на лист в рекомендуемом масштабе с гор</w:t>
      </w:r>
      <w:r w:rsidRPr="001A508D">
        <w:rPr>
          <w:rFonts w:ascii="Times New Roman" w:hAnsi="Times New Roman" w:cs="Times New Roman"/>
          <w:sz w:val="28"/>
          <w:szCs w:val="28"/>
        </w:rPr>
        <w:t>и</w:t>
      </w:r>
      <w:r w:rsidRPr="001A508D">
        <w:rPr>
          <w:rFonts w:ascii="Times New Roman" w:hAnsi="Times New Roman" w:cs="Times New Roman"/>
          <w:sz w:val="28"/>
          <w:szCs w:val="28"/>
        </w:rPr>
        <w:t>зонталями, скважинами и геологическими особенностями (осыпи, карстовые в</w:t>
      </w:r>
      <w:r w:rsidRPr="001A508D">
        <w:rPr>
          <w:rFonts w:ascii="Times New Roman" w:hAnsi="Times New Roman" w:cs="Times New Roman"/>
          <w:sz w:val="28"/>
          <w:szCs w:val="28"/>
        </w:rPr>
        <w:t>о</w:t>
      </w:r>
      <w:r w:rsidRPr="001A508D">
        <w:rPr>
          <w:rFonts w:ascii="Times New Roman" w:hAnsi="Times New Roman" w:cs="Times New Roman"/>
          <w:sz w:val="28"/>
          <w:szCs w:val="28"/>
        </w:rPr>
        <w:t>ронки).</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r w:rsidRPr="001A508D">
        <w:rPr>
          <w:rFonts w:ascii="Times New Roman" w:hAnsi="Times New Roman" w:cs="Times New Roman"/>
          <w:sz w:val="28"/>
          <w:szCs w:val="28"/>
        </w:rPr>
        <w:t>Нанесите на лист масштабные оси, используя рекомендуемый масштаб для построения разреза, приведенного на учебной карте, для чего у начала разреза п</w:t>
      </w:r>
      <w:r w:rsidRPr="001A508D">
        <w:rPr>
          <w:rFonts w:ascii="Times New Roman" w:hAnsi="Times New Roman" w:cs="Times New Roman"/>
          <w:sz w:val="28"/>
          <w:szCs w:val="28"/>
        </w:rPr>
        <w:t>о</w:t>
      </w:r>
      <w:r w:rsidRPr="001A508D">
        <w:rPr>
          <w:rFonts w:ascii="Times New Roman" w:hAnsi="Times New Roman" w:cs="Times New Roman"/>
          <w:sz w:val="28"/>
          <w:szCs w:val="28"/>
        </w:rPr>
        <w:t>стройте шкалу абсолютных отметок с таким расчетом, чтобы максимальная о</w:t>
      </w:r>
      <w:r w:rsidRPr="001A508D">
        <w:rPr>
          <w:rFonts w:ascii="Times New Roman" w:hAnsi="Times New Roman" w:cs="Times New Roman"/>
          <w:sz w:val="28"/>
          <w:szCs w:val="28"/>
        </w:rPr>
        <w:t>т</w:t>
      </w:r>
      <w:r w:rsidRPr="001A508D">
        <w:rPr>
          <w:rFonts w:ascii="Times New Roman" w:hAnsi="Times New Roman" w:cs="Times New Roman"/>
          <w:sz w:val="28"/>
          <w:szCs w:val="28"/>
        </w:rPr>
        <w:t>метка была несколько выше верхней точки рельефа, а минимальная – ниже забоя самой глубокой скважины (рис. 3).</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p>
    <w:p w:rsidR="001D2C58" w:rsidRPr="001A508D" w:rsidRDefault="001D2C58" w:rsidP="001D2C58">
      <w:pPr>
        <w:tabs>
          <w:tab w:val="left" w:pos="851"/>
        </w:tabs>
        <w:autoSpaceDE w:val="0"/>
        <w:autoSpaceDN w:val="0"/>
        <w:adjustRightInd w:val="0"/>
        <w:spacing w:after="0" w:line="240" w:lineRule="auto"/>
        <w:contextualSpacing/>
        <w:jc w:val="center"/>
        <w:rPr>
          <w:rFonts w:ascii="Times New Roman" w:hAnsi="Times New Roman" w:cs="Times New Roman"/>
          <w:sz w:val="28"/>
          <w:szCs w:val="28"/>
        </w:rPr>
      </w:pPr>
      <w:r w:rsidRPr="001A508D">
        <w:rPr>
          <w:rFonts w:ascii="Times New Roman" w:hAnsi="Times New Roman" w:cs="Times New Roman"/>
          <w:noProof/>
          <w:sz w:val="28"/>
          <w:szCs w:val="28"/>
        </w:rPr>
        <w:drawing>
          <wp:inline distT="0" distB="0" distL="0" distR="0">
            <wp:extent cx="2979506" cy="1979792"/>
            <wp:effectExtent l="0" t="0" r="0" b="0"/>
            <wp:docPr id="12" name="Рисунок 12" descr="C:\Users\user1\Desktop\media\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1\Desktop\media\image1.png"/>
                    <pic:cNvPicPr>
                      <a:picLocks noChangeAspect="1" noChangeArrowheads="1"/>
                    </pic:cNvPicPr>
                  </pic:nvPicPr>
                  <pic:blipFill rotWithShape="1">
                    <a:blip r:embed="rId16">
                      <a:extLst>
                        <a:ext uri="{28A0092B-C50C-407E-A947-70E740481C1C}">
                          <a14:useLocalDpi xmlns:a14="http://schemas.microsoft.com/office/drawing/2010/main" val="0"/>
                        </a:ext>
                      </a:extLst>
                    </a:blip>
                    <a:srcRect t="19299"/>
                    <a:stretch/>
                  </pic:blipFill>
                  <pic:spPr bwMode="auto">
                    <a:xfrm>
                      <a:off x="0" y="0"/>
                      <a:ext cx="2994320" cy="1989636"/>
                    </a:xfrm>
                    <a:prstGeom prst="rect">
                      <a:avLst/>
                    </a:prstGeom>
                    <a:noFill/>
                    <a:ln>
                      <a:noFill/>
                    </a:ln>
                    <a:extLst>
                      <a:ext uri="{53640926-AAD7-44D8-BBD7-CCE9431645EC}">
                        <a14:shadowObscured xmlns:a14="http://schemas.microsoft.com/office/drawing/2010/main"/>
                      </a:ext>
                    </a:extLst>
                  </pic:spPr>
                </pic:pic>
              </a:graphicData>
            </a:graphic>
          </wp:inline>
        </w:drawing>
      </w:r>
    </w:p>
    <w:p w:rsidR="001D2C58" w:rsidRPr="007061A7"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bCs/>
          <w:sz w:val="28"/>
          <w:szCs w:val="28"/>
        </w:rPr>
      </w:pPr>
      <w:r w:rsidRPr="007061A7">
        <w:rPr>
          <w:rFonts w:ascii="Times New Roman" w:hAnsi="Times New Roman" w:cs="Times New Roman"/>
          <w:bCs/>
          <w:sz w:val="28"/>
          <w:szCs w:val="28"/>
        </w:rPr>
        <w:t>Рисунок 3. Задание с расположением скважин.</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r w:rsidRPr="001A508D">
        <w:rPr>
          <w:rFonts w:ascii="Times New Roman" w:hAnsi="Times New Roman" w:cs="Times New Roman"/>
          <w:sz w:val="28"/>
          <w:szCs w:val="28"/>
        </w:rPr>
        <w:t>Для построения рельефа местности отложите расстояние в принятом ма</w:t>
      </w:r>
      <w:r w:rsidRPr="001A508D">
        <w:rPr>
          <w:rFonts w:ascii="Times New Roman" w:hAnsi="Times New Roman" w:cs="Times New Roman"/>
          <w:sz w:val="28"/>
          <w:szCs w:val="28"/>
        </w:rPr>
        <w:t>с</w:t>
      </w:r>
      <w:r w:rsidRPr="001A508D">
        <w:rPr>
          <w:rFonts w:ascii="Times New Roman" w:hAnsi="Times New Roman" w:cs="Times New Roman"/>
          <w:sz w:val="28"/>
          <w:szCs w:val="28"/>
        </w:rPr>
        <w:t>штабе от начала разреза до его пересечения с каждой горизонталью, отметьте а</w:t>
      </w:r>
      <w:r w:rsidRPr="001A508D">
        <w:rPr>
          <w:rFonts w:ascii="Times New Roman" w:hAnsi="Times New Roman" w:cs="Times New Roman"/>
          <w:sz w:val="28"/>
          <w:szCs w:val="28"/>
        </w:rPr>
        <w:t>б</w:t>
      </w:r>
      <w:r w:rsidRPr="001A508D">
        <w:rPr>
          <w:rFonts w:ascii="Times New Roman" w:hAnsi="Times New Roman" w:cs="Times New Roman"/>
          <w:sz w:val="28"/>
          <w:szCs w:val="28"/>
        </w:rPr>
        <w:t>солютные отметки скважин и их горизонтальное простирание. Соединив все то</w:t>
      </w:r>
      <w:r w:rsidRPr="001A508D">
        <w:rPr>
          <w:rFonts w:ascii="Times New Roman" w:hAnsi="Times New Roman" w:cs="Times New Roman"/>
          <w:sz w:val="28"/>
          <w:szCs w:val="28"/>
        </w:rPr>
        <w:t>ч</w:t>
      </w:r>
      <w:r w:rsidRPr="001A508D">
        <w:rPr>
          <w:rFonts w:ascii="Times New Roman" w:hAnsi="Times New Roman" w:cs="Times New Roman"/>
          <w:sz w:val="28"/>
          <w:szCs w:val="28"/>
        </w:rPr>
        <w:t>ки плавными линиями, получить топографический профиль поверхности земли по заданному сечению. На построенный профиль нанесите колонки буровых скв</w:t>
      </w:r>
      <w:r w:rsidRPr="001A508D">
        <w:rPr>
          <w:rFonts w:ascii="Times New Roman" w:hAnsi="Times New Roman" w:cs="Times New Roman"/>
          <w:sz w:val="28"/>
          <w:szCs w:val="28"/>
        </w:rPr>
        <w:t>а</w:t>
      </w:r>
      <w:r w:rsidRPr="001A508D">
        <w:rPr>
          <w:rFonts w:ascii="Times New Roman" w:hAnsi="Times New Roman" w:cs="Times New Roman"/>
          <w:sz w:val="28"/>
          <w:szCs w:val="28"/>
        </w:rPr>
        <w:t>жин в соответствии с исходными данными приложения. Осевые линии скважин обозначьте одной жирной линией. На нижнем конце отрезка, соответствующем абсолютной отметке низшей точки пробуренной скважины (забою), поставьте к</w:t>
      </w:r>
      <w:r w:rsidRPr="001A508D">
        <w:rPr>
          <w:rFonts w:ascii="Times New Roman" w:hAnsi="Times New Roman" w:cs="Times New Roman"/>
          <w:sz w:val="28"/>
          <w:szCs w:val="28"/>
        </w:rPr>
        <w:t>о</w:t>
      </w:r>
      <w:r w:rsidRPr="001A508D">
        <w:rPr>
          <w:rFonts w:ascii="Times New Roman" w:hAnsi="Times New Roman" w:cs="Times New Roman"/>
          <w:sz w:val="28"/>
          <w:szCs w:val="28"/>
        </w:rPr>
        <w:t>роткий поперечный штрих. Справа от штриха запишите абсолютную отметку в</w:t>
      </w:r>
      <w:r w:rsidRPr="001A508D">
        <w:rPr>
          <w:rFonts w:ascii="Times New Roman" w:hAnsi="Times New Roman" w:cs="Times New Roman"/>
          <w:sz w:val="28"/>
          <w:szCs w:val="28"/>
        </w:rPr>
        <w:t>ы</w:t>
      </w:r>
      <w:r w:rsidRPr="001A508D">
        <w:rPr>
          <w:rFonts w:ascii="Times New Roman" w:hAnsi="Times New Roman" w:cs="Times New Roman"/>
          <w:sz w:val="28"/>
          <w:szCs w:val="28"/>
        </w:rPr>
        <w:t>работки. Под разрезом проведите три графы для характеристики скважин, в кот</w:t>
      </w:r>
      <w:r w:rsidRPr="001A508D">
        <w:rPr>
          <w:rFonts w:ascii="Times New Roman" w:hAnsi="Times New Roman" w:cs="Times New Roman"/>
          <w:sz w:val="28"/>
          <w:szCs w:val="28"/>
        </w:rPr>
        <w:t>о</w:t>
      </w:r>
      <w:r w:rsidRPr="001A508D">
        <w:rPr>
          <w:rFonts w:ascii="Times New Roman" w:hAnsi="Times New Roman" w:cs="Times New Roman"/>
          <w:sz w:val="28"/>
          <w:szCs w:val="28"/>
        </w:rPr>
        <w:lastRenderedPageBreak/>
        <w:t>рых укажите номера выработок, расстояние между ними и абсолютные отметки их устья.</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r w:rsidRPr="001A508D">
        <w:rPr>
          <w:rFonts w:ascii="Times New Roman" w:hAnsi="Times New Roman" w:cs="Times New Roman"/>
          <w:sz w:val="28"/>
          <w:szCs w:val="28"/>
        </w:rPr>
        <w:t>Задание выдается в виде отметок скважин с указанием высот (рисунок 3).</w:t>
      </w:r>
    </w:p>
    <w:p w:rsidR="001D2C58" w:rsidRPr="001A508D" w:rsidRDefault="001D2C58" w:rsidP="001D2C58">
      <w:pPr>
        <w:framePr w:wrap="none" w:vAnchor="page" w:hAnchor="page" w:x="3331" w:y="6254"/>
        <w:spacing w:after="0" w:line="240" w:lineRule="auto"/>
        <w:contextualSpacing/>
        <w:jc w:val="both"/>
        <w:rPr>
          <w:rFonts w:ascii="Times New Roman" w:hAnsi="Times New Roman" w:cs="Times New Roman"/>
          <w:sz w:val="28"/>
          <w:szCs w:val="28"/>
        </w:rPr>
      </w:pP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r w:rsidRPr="001A508D">
        <w:rPr>
          <w:rFonts w:ascii="Times New Roman" w:hAnsi="Times New Roman" w:cs="Times New Roman"/>
          <w:sz w:val="28"/>
          <w:szCs w:val="28"/>
        </w:rPr>
        <w:t>Каждому задается последовательность обработки скважин, она может быть разнообразной. Расстояние между скважинами задает преподаватель. Так же з</w:t>
      </w:r>
      <w:r w:rsidRPr="001A508D">
        <w:rPr>
          <w:rFonts w:ascii="Times New Roman" w:hAnsi="Times New Roman" w:cs="Times New Roman"/>
          <w:sz w:val="28"/>
          <w:szCs w:val="28"/>
        </w:rPr>
        <w:t>а</w:t>
      </w:r>
      <w:r w:rsidRPr="001A508D">
        <w:rPr>
          <w:rFonts w:ascii="Times New Roman" w:hAnsi="Times New Roman" w:cs="Times New Roman"/>
          <w:sz w:val="28"/>
          <w:szCs w:val="28"/>
        </w:rPr>
        <w:t>дание содержит слои грунта прорезаемые в ходе исследования, а так же очере</w:t>
      </w:r>
      <w:r w:rsidRPr="001A508D">
        <w:rPr>
          <w:rFonts w:ascii="Times New Roman" w:hAnsi="Times New Roman" w:cs="Times New Roman"/>
          <w:sz w:val="28"/>
          <w:szCs w:val="28"/>
        </w:rPr>
        <w:t>д</w:t>
      </w:r>
      <w:r w:rsidRPr="001A508D">
        <w:rPr>
          <w:rFonts w:ascii="Times New Roman" w:hAnsi="Times New Roman" w:cs="Times New Roman"/>
          <w:sz w:val="28"/>
          <w:szCs w:val="28"/>
        </w:rPr>
        <w:t>ность и мощность слоев (рисунок 4).</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p>
    <w:p w:rsidR="001D2C58" w:rsidRPr="001A508D" w:rsidRDefault="001D2C58" w:rsidP="001D2C58">
      <w:pPr>
        <w:tabs>
          <w:tab w:val="left" w:pos="851"/>
        </w:tabs>
        <w:autoSpaceDE w:val="0"/>
        <w:autoSpaceDN w:val="0"/>
        <w:adjustRightInd w:val="0"/>
        <w:spacing w:after="0" w:line="240" w:lineRule="auto"/>
        <w:contextualSpacing/>
        <w:jc w:val="center"/>
        <w:rPr>
          <w:rFonts w:ascii="Times New Roman" w:hAnsi="Times New Roman" w:cs="Times New Roman"/>
          <w:sz w:val="28"/>
          <w:szCs w:val="28"/>
        </w:rPr>
      </w:pPr>
      <w:r w:rsidRPr="001A508D">
        <w:rPr>
          <w:rFonts w:ascii="Times New Roman" w:hAnsi="Times New Roman" w:cs="Times New Roman"/>
          <w:noProof/>
          <w:sz w:val="28"/>
          <w:szCs w:val="28"/>
        </w:rPr>
        <w:drawing>
          <wp:inline distT="0" distB="0" distL="0" distR="0">
            <wp:extent cx="5486400" cy="1532574"/>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84014" cy="1531908"/>
                    </a:xfrm>
                    <a:prstGeom prst="rect">
                      <a:avLst/>
                    </a:prstGeom>
                    <a:noFill/>
                    <a:ln>
                      <a:noFill/>
                    </a:ln>
                  </pic:spPr>
                </pic:pic>
              </a:graphicData>
            </a:graphic>
          </wp:inline>
        </w:drawing>
      </w:r>
    </w:p>
    <w:p w:rsidR="001D2C58" w:rsidRPr="003112A5"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bCs/>
          <w:sz w:val="28"/>
          <w:szCs w:val="28"/>
        </w:rPr>
      </w:pPr>
      <w:r w:rsidRPr="003112A5">
        <w:rPr>
          <w:rFonts w:ascii="Times New Roman" w:hAnsi="Times New Roman" w:cs="Times New Roman"/>
          <w:bCs/>
          <w:sz w:val="28"/>
          <w:szCs w:val="28"/>
        </w:rPr>
        <w:t>Рисунок 4. Расположение грунтов и мощность слоев.</w:t>
      </w:r>
    </w:p>
    <w:p w:rsidR="001D2C58" w:rsidRPr="001A508D" w:rsidRDefault="001D2C58" w:rsidP="001D2C58">
      <w:pPr>
        <w:spacing w:after="0" w:line="240" w:lineRule="auto"/>
        <w:ind w:firstLine="851"/>
        <w:contextualSpacing/>
        <w:jc w:val="both"/>
        <w:rPr>
          <w:rFonts w:ascii="Times New Roman" w:eastAsia="Times New Roman" w:hAnsi="Times New Roman" w:cs="Times New Roman"/>
          <w:sz w:val="28"/>
          <w:szCs w:val="28"/>
        </w:rPr>
      </w:pPr>
      <w:r w:rsidRPr="001A508D">
        <w:rPr>
          <w:rFonts w:ascii="Times New Roman" w:hAnsi="Times New Roman" w:cs="Times New Roman"/>
          <w:sz w:val="28"/>
          <w:szCs w:val="28"/>
        </w:rPr>
        <w:t>По этим данным строятся геологические колонки. Вкоторых указывается № ИГЭ, глубина подошвы ИГЭ, мощность слоя, абсолютная отметка, колонка с указанием графического изображения слоев, для каждой скважины делаются к</w:t>
      </w:r>
      <w:r w:rsidRPr="001A508D">
        <w:rPr>
          <w:rFonts w:ascii="Times New Roman" w:hAnsi="Times New Roman" w:cs="Times New Roman"/>
          <w:sz w:val="28"/>
          <w:szCs w:val="28"/>
        </w:rPr>
        <w:t>о</w:t>
      </w:r>
      <w:r w:rsidRPr="001A508D">
        <w:rPr>
          <w:rFonts w:ascii="Times New Roman" w:hAnsi="Times New Roman" w:cs="Times New Roman"/>
          <w:sz w:val="28"/>
          <w:szCs w:val="28"/>
        </w:rPr>
        <w:t>лонки.</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sz w:val="28"/>
          <w:szCs w:val="28"/>
        </w:rPr>
      </w:pPr>
    </w:p>
    <w:p w:rsidR="001D2C58" w:rsidRPr="001A508D" w:rsidRDefault="001D2C58" w:rsidP="001D2C58">
      <w:pPr>
        <w:tabs>
          <w:tab w:val="left" w:pos="851"/>
        </w:tabs>
        <w:autoSpaceDE w:val="0"/>
        <w:autoSpaceDN w:val="0"/>
        <w:adjustRightInd w:val="0"/>
        <w:spacing w:after="0" w:line="240" w:lineRule="auto"/>
        <w:contextualSpacing/>
        <w:jc w:val="center"/>
        <w:rPr>
          <w:rFonts w:ascii="Times New Roman" w:hAnsi="Times New Roman" w:cs="Times New Roman"/>
          <w:noProof/>
          <w:sz w:val="28"/>
          <w:szCs w:val="28"/>
        </w:rPr>
      </w:pPr>
      <w:r w:rsidRPr="001A508D">
        <w:rPr>
          <w:rFonts w:ascii="Times New Roman" w:eastAsia="Times New Roman" w:hAnsi="Times New Roman" w:cs="Times New Roman"/>
          <w:noProof/>
          <w:sz w:val="28"/>
          <w:szCs w:val="28"/>
        </w:rPr>
        <w:drawing>
          <wp:inline distT="0" distB="0" distL="0" distR="0">
            <wp:extent cx="2558266" cy="2001398"/>
            <wp:effectExtent l="0" t="0" r="0" b="0"/>
            <wp:docPr id="5" name="Рисунок 5" descr="Инженерно-геологическая колонка скважины № 9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нженерно-геологическая колонка скважины № 910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68228" cy="2009192"/>
                    </a:xfrm>
                    <a:prstGeom prst="rect">
                      <a:avLst/>
                    </a:prstGeom>
                    <a:noFill/>
                    <a:ln>
                      <a:noFill/>
                    </a:ln>
                  </pic:spPr>
                </pic:pic>
              </a:graphicData>
            </a:graphic>
          </wp:inline>
        </w:drawing>
      </w:r>
    </w:p>
    <w:p w:rsidR="001D2C58" w:rsidRPr="003112A5"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bCs/>
          <w:sz w:val="28"/>
          <w:szCs w:val="28"/>
        </w:rPr>
      </w:pPr>
      <w:r w:rsidRPr="003112A5">
        <w:rPr>
          <w:rFonts w:ascii="Times New Roman" w:hAnsi="Times New Roman" w:cs="Times New Roman"/>
          <w:bCs/>
          <w:sz w:val="28"/>
          <w:szCs w:val="28"/>
        </w:rPr>
        <w:t>Рисунок 5. Инженерно – геологическая колонка.</w:t>
      </w:r>
    </w:p>
    <w:p w:rsidR="001D2C58" w:rsidRPr="001A508D" w:rsidRDefault="001D2C58" w:rsidP="001D2C58">
      <w:pPr>
        <w:spacing w:after="0" w:line="240" w:lineRule="auto"/>
        <w:ind w:firstLine="851"/>
        <w:contextualSpacing/>
        <w:jc w:val="both"/>
        <w:rPr>
          <w:rFonts w:ascii="Times New Roman" w:eastAsia="Times New Roman" w:hAnsi="Times New Roman" w:cs="Times New Roman"/>
          <w:sz w:val="28"/>
          <w:szCs w:val="28"/>
        </w:rPr>
      </w:pPr>
      <w:r w:rsidRPr="001A508D">
        <w:rPr>
          <w:rFonts w:ascii="Times New Roman" w:eastAsia="Times New Roman" w:hAnsi="Times New Roman" w:cs="Times New Roman"/>
          <w:sz w:val="28"/>
          <w:szCs w:val="28"/>
        </w:rPr>
        <w:t>Показать слева от колонки в специальных графах: возраст и генезис го</w:t>
      </w:r>
      <w:r w:rsidRPr="001A508D">
        <w:rPr>
          <w:rFonts w:ascii="Times New Roman" w:eastAsia="Times New Roman" w:hAnsi="Times New Roman" w:cs="Times New Roman"/>
          <w:sz w:val="28"/>
          <w:szCs w:val="28"/>
        </w:rPr>
        <w:t>р</w:t>
      </w:r>
      <w:r w:rsidRPr="001A508D">
        <w:rPr>
          <w:rFonts w:ascii="Times New Roman" w:eastAsia="Times New Roman" w:hAnsi="Times New Roman" w:cs="Times New Roman"/>
          <w:sz w:val="28"/>
          <w:szCs w:val="28"/>
        </w:rPr>
        <w:t>ных пород, глубину и абсолютную отметку подошвы слоя их мощность.</w:t>
      </w:r>
    </w:p>
    <w:p w:rsidR="001D2C58" w:rsidRPr="001A508D" w:rsidRDefault="001D2C58" w:rsidP="001D2C58">
      <w:pPr>
        <w:spacing w:after="0" w:line="240" w:lineRule="auto"/>
        <w:ind w:firstLine="851"/>
        <w:contextualSpacing/>
        <w:jc w:val="both"/>
        <w:rPr>
          <w:rFonts w:ascii="Times New Roman" w:eastAsia="Times New Roman" w:hAnsi="Times New Roman" w:cs="Times New Roman"/>
          <w:sz w:val="28"/>
          <w:szCs w:val="28"/>
        </w:rPr>
      </w:pPr>
      <w:r w:rsidRPr="001A508D">
        <w:rPr>
          <w:rFonts w:ascii="Times New Roman" w:eastAsia="Times New Roman" w:hAnsi="Times New Roman" w:cs="Times New Roman"/>
          <w:sz w:val="28"/>
          <w:szCs w:val="28"/>
        </w:rPr>
        <w:t>Дать описание вскрытых пород по слоям, справа от колонки есть сведения об их физическом состоянии, о появлении и стабилизации уровня подземных вод. Указать место и глубину отбора образцов горных пород и другие сведения. Ма</w:t>
      </w:r>
      <w:r w:rsidRPr="001A508D">
        <w:rPr>
          <w:rFonts w:ascii="Times New Roman" w:eastAsia="Times New Roman" w:hAnsi="Times New Roman" w:cs="Times New Roman"/>
          <w:sz w:val="28"/>
          <w:szCs w:val="28"/>
        </w:rPr>
        <w:t>с</w:t>
      </w:r>
      <w:r w:rsidRPr="001A508D">
        <w:rPr>
          <w:rFonts w:ascii="Times New Roman" w:eastAsia="Times New Roman" w:hAnsi="Times New Roman" w:cs="Times New Roman"/>
          <w:sz w:val="28"/>
          <w:szCs w:val="28"/>
        </w:rPr>
        <w:t>штаб построения колонки выбирается таким, чтобы была обеспечена четкость изображения особенностей строения слоев. Ширина колонки обычно принимается от 2 до 4 см.</w:t>
      </w:r>
    </w:p>
    <w:p w:rsidR="001D2C58" w:rsidRPr="001A508D" w:rsidRDefault="001D2C58" w:rsidP="001D2C58">
      <w:pPr>
        <w:spacing w:after="0" w:line="240" w:lineRule="auto"/>
        <w:ind w:firstLine="851"/>
        <w:contextualSpacing/>
        <w:jc w:val="both"/>
        <w:rPr>
          <w:rFonts w:ascii="Times New Roman" w:eastAsia="Times New Roman" w:hAnsi="Times New Roman" w:cs="Times New Roman"/>
          <w:sz w:val="28"/>
          <w:szCs w:val="28"/>
        </w:rPr>
      </w:pPr>
      <w:r w:rsidRPr="001A508D">
        <w:rPr>
          <w:rFonts w:ascii="Times New Roman" w:eastAsia="Times New Roman" w:hAnsi="Times New Roman" w:cs="Times New Roman"/>
          <w:sz w:val="28"/>
          <w:szCs w:val="28"/>
        </w:rPr>
        <w:t>№ ИГЭ подразумевает номер слоя по глубине. Мощность слоя получают исследованиями, как правило, имеется в задании. Для получения абсолютной о</w:t>
      </w:r>
      <w:r w:rsidRPr="001A508D">
        <w:rPr>
          <w:rFonts w:ascii="Times New Roman" w:eastAsia="Times New Roman" w:hAnsi="Times New Roman" w:cs="Times New Roman"/>
          <w:sz w:val="28"/>
          <w:szCs w:val="28"/>
        </w:rPr>
        <w:t>т</w:t>
      </w:r>
      <w:r w:rsidRPr="001A508D">
        <w:rPr>
          <w:rFonts w:ascii="Times New Roman" w:eastAsia="Times New Roman" w:hAnsi="Times New Roman" w:cs="Times New Roman"/>
          <w:sz w:val="28"/>
          <w:szCs w:val="28"/>
        </w:rPr>
        <w:t>метки нужно взять начальную отметку скважины по заданию и отнять мощность слоя. Для получения глубины необходимо суммировать слои, т. е. на какую гл</w:t>
      </w:r>
      <w:r w:rsidRPr="001A508D">
        <w:rPr>
          <w:rFonts w:ascii="Times New Roman" w:eastAsia="Times New Roman" w:hAnsi="Times New Roman" w:cs="Times New Roman"/>
          <w:sz w:val="28"/>
          <w:szCs w:val="28"/>
        </w:rPr>
        <w:t>у</w:t>
      </w:r>
      <w:r w:rsidRPr="001A508D">
        <w:rPr>
          <w:rFonts w:ascii="Times New Roman" w:eastAsia="Times New Roman" w:hAnsi="Times New Roman" w:cs="Times New Roman"/>
          <w:sz w:val="28"/>
          <w:szCs w:val="28"/>
        </w:rPr>
        <w:lastRenderedPageBreak/>
        <w:t xml:space="preserve">бину вы опустились. Затем по колонкам строится разрез. Слева делается </w:t>
      </w:r>
      <w:proofErr w:type="gramStart"/>
      <w:r w:rsidRPr="001A508D">
        <w:rPr>
          <w:rFonts w:ascii="Times New Roman" w:eastAsia="Times New Roman" w:hAnsi="Times New Roman" w:cs="Times New Roman"/>
          <w:sz w:val="28"/>
          <w:szCs w:val="28"/>
        </w:rPr>
        <w:t>линейка</w:t>
      </w:r>
      <w:proofErr w:type="gramEnd"/>
      <w:r w:rsidRPr="001A508D">
        <w:rPr>
          <w:rFonts w:ascii="Times New Roman" w:eastAsia="Times New Roman" w:hAnsi="Times New Roman" w:cs="Times New Roman"/>
          <w:sz w:val="28"/>
          <w:szCs w:val="28"/>
        </w:rPr>
        <w:t xml:space="preserve"> на которую наносятся абсолютные отметки, после их нанесения выстраиваются скважины и соединятся между собой.</w:t>
      </w:r>
    </w:p>
    <w:p w:rsidR="001D2C58" w:rsidRPr="001A508D" w:rsidRDefault="001D2C58" w:rsidP="001D2C58">
      <w:pPr>
        <w:tabs>
          <w:tab w:val="left" w:pos="851"/>
        </w:tabs>
        <w:autoSpaceDE w:val="0"/>
        <w:autoSpaceDN w:val="0"/>
        <w:adjustRightInd w:val="0"/>
        <w:spacing w:after="0" w:line="240" w:lineRule="auto"/>
        <w:ind w:firstLine="851"/>
        <w:contextualSpacing/>
        <w:jc w:val="both"/>
        <w:rPr>
          <w:rFonts w:ascii="Times New Roman" w:hAnsi="Times New Roman" w:cs="Times New Roman"/>
          <w:noProof/>
          <w:sz w:val="28"/>
          <w:szCs w:val="28"/>
        </w:rPr>
      </w:pPr>
    </w:p>
    <w:p w:rsidR="001D2C58" w:rsidRDefault="001D2C58" w:rsidP="001D2C58">
      <w:pPr>
        <w:spacing w:after="0" w:line="240" w:lineRule="auto"/>
        <w:ind w:firstLine="851"/>
        <w:contextualSpacing/>
        <w:rPr>
          <w:rFonts w:ascii="Times New Roman" w:eastAsia="Times New Roman" w:hAnsi="Times New Roman" w:cs="Times New Roman"/>
          <w:sz w:val="24"/>
          <w:szCs w:val="24"/>
        </w:rPr>
      </w:pPr>
      <w:r w:rsidRPr="0066394D">
        <w:rPr>
          <w:rFonts w:ascii="Times New Roman" w:hAnsi="Times New Roman" w:cs="Times New Roman"/>
          <w:noProof/>
          <w:sz w:val="20"/>
          <w:szCs w:val="20"/>
        </w:rPr>
        <w:drawing>
          <wp:inline distT="0" distB="0" distL="0" distR="0">
            <wp:extent cx="3082247" cy="2642972"/>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9">
                      <a:extLst>
                        <a:ext uri="{28A0092B-C50C-407E-A947-70E740481C1C}">
                          <a14:useLocalDpi xmlns:a14="http://schemas.microsoft.com/office/drawing/2010/main" val="0"/>
                        </a:ext>
                      </a:extLst>
                    </a:blip>
                    <a:srcRect l="2461" r="3356" b="3165"/>
                    <a:stretch/>
                  </pic:blipFill>
                  <pic:spPr bwMode="auto">
                    <a:xfrm>
                      <a:off x="0" y="0"/>
                      <a:ext cx="3087395" cy="2647386"/>
                    </a:xfrm>
                    <a:prstGeom prst="rect">
                      <a:avLst/>
                    </a:prstGeom>
                    <a:noFill/>
                    <a:ln>
                      <a:noFill/>
                    </a:ln>
                    <a:extLst>
                      <a:ext uri="{53640926-AAD7-44D8-BBD7-CCE9431645EC}">
                        <a14:shadowObscured xmlns:a14="http://schemas.microsoft.com/office/drawing/2010/main"/>
                      </a:ext>
                    </a:extLst>
                  </pic:spPr>
                </pic:pic>
              </a:graphicData>
            </a:graphic>
          </wp:inline>
        </w:drawing>
      </w:r>
    </w:p>
    <w:p w:rsidR="001D2C58" w:rsidRPr="00D2515A" w:rsidRDefault="001D2C58" w:rsidP="001D2C58">
      <w:pPr>
        <w:spacing w:after="0" w:line="240" w:lineRule="auto"/>
        <w:ind w:firstLine="426"/>
        <w:contextualSpacing/>
        <w:rPr>
          <w:rFonts w:ascii="Times New Roman" w:eastAsia="Times New Roman" w:hAnsi="Times New Roman" w:cs="Times New Roman"/>
          <w:sz w:val="24"/>
          <w:szCs w:val="24"/>
        </w:rPr>
      </w:pPr>
      <w:r w:rsidRPr="0066394D">
        <w:rPr>
          <w:rFonts w:ascii="Times New Roman" w:hAnsi="Times New Roman" w:cs="Times New Roman"/>
          <w:noProof/>
          <w:sz w:val="20"/>
          <w:szCs w:val="20"/>
        </w:rPr>
        <w:drawing>
          <wp:inline distT="0" distB="0" distL="0" distR="0">
            <wp:extent cx="3955551" cy="82453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86229" cy="830934"/>
                    </a:xfrm>
                    <a:prstGeom prst="rect">
                      <a:avLst/>
                    </a:prstGeom>
                    <a:noFill/>
                    <a:ln>
                      <a:noFill/>
                    </a:ln>
                  </pic:spPr>
                </pic:pic>
              </a:graphicData>
            </a:graphic>
          </wp:inline>
        </w:drawing>
      </w:r>
    </w:p>
    <w:p w:rsidR="001D2C58" w:rsidRPr="003112A5" w:rsidRDefault="001D2C58" w:rsidP="001D2C58">
      <w:pPr>
        <w:autoSpaceDE w:val="0"/>
        <w:autoSpaceDN w:val="0"/>
        <w:adjustRightInd w:val="0"/>
        <w:spacing w:after="0" w:line="240" w:lineRule="auto"/>
        <w:ind w:firstLine="851"/>
        <w:contextualSpacing/>
        <w:rPr>
          <w:rFonts w:ascii="Times New Roman" w:hAnsi="Times New Roman" w:cs="Times New Roman"/>
          <w:bCs/>
          <w:sz w:val="24"/>
          <w:szCs w:val="24"/>
        </w:rPr>
      </w:pPr>
      <w:r w:rsidRPr="003112A5">
        <w:rPr>
          <w:rFonts w:ascii="Times New Roman" w:hAnsi="Times New Roman" w:cs="Times New Roman"/>
          <w:bCs/>
          <w:sz w:val="24"/>
          <w:szCs w:val="24"/>
        </w:rPr>
        <w:t>Рисунок 6. Инженерно – геологический разрез.</w:t>
      </w:r>
    </w:p>
    <w:p w:rsidR="003947E4" w:rsidRPr="00823AA7" w:rsidRDefault="003947E4" w:rsidP="003947E4">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947E4" w:rsidRDefault="003947E4" w:rsidP="003947E4">
      <w:pPr>
        <w:pStyle w:val="a3"/>
        <w:rPr>
          <w:noProof/>
        </w:rPr>
      </w:pPr>
      <w:r>
        <w:rPr>
          <w:noProof/>
        </w:rPr>
        <w:drawing>
          <wp:inline distT="0" distB="0" distL="0" distR="0">
            <wp:extent cx="5940425" cy="2129332"/>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extLst>
                        <a:ext uri="{BEBA8EAE-BF5A-486C-A8C5-ECC9F3942E4B}">
                          <a14:imgProps xmlns:a14="http://schemas.microsoft.com/office/drawing/2010/main">
                            <a14:imgLayer r:embed="rId22">
                              <a14:imgEffect>
                                <a14:brightnessContrast contrast="40000"/>
                              </a14:imgEffect>
                            </a14:imgLayer>
                          </a14:imgProps>
                        </a:ext>
                      </a:extLst>
                    </a:blip>
                    <a:stretch>
                      <a:fillRect/>
                    </a:stretch>
                  </pic:blipFill>
                  <pic:spPr>
                    <a:xfrm>
                      <a:off x="0" y="0"/>
                      <a:ext cx="5940425" cy="2129332"/>
                    </a:xfrm>
                    <a:prstGeom prst="rect">
                      <a:avLst/>
                    </a:prstGeom>
                  </pic:spPr>
                </pic:pic>
              </a:graphicData>
            </a:graphic>
          </wp:inline>
        </w:drawing>
      </w:r>
    </w:p>
    <w:tbl>
      <w:tblPr>
        <w:tblStyle w:val="a4"/>
        <w:tblW w:w="10342" w:type="dxa"/>
        <w:tblLook w:val="04A0" w:firstRow="1" w:lastRow="0" w:firstColumn="1" w:lastColumn="0" w:noHBand="0" w:noVBand="1"/>
      </w:tblPr>
      <w:tblGrid>
        <w:gridCol w:w="5171"/>
        <w:gridCol w:w="5171"/>
      </w:tblGrid>
      <w:tr w:rsidR="003947E4" w:rsidTr="00DC391C">
        <w:trPr>
          <w:trHeight w:val="143"/>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№1 </w:t>
            </w:r>
            <w:r>
              <w:rPr>
                <w:noProof/>
              </w:rPr>
              <w:drawing>
                <wp:inline distT="0" distB="0" distL="0" distR="0">
                  <wp:extent cx="2413591" cy="1779607"/>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cstate="print">
                            <a:extLst>
                              <a:ext uri="{BEBA8EAE-BF5A-486C-A8C5-ECC9F3942E4B}">
                                <a14:imgProps xmlns:a14="http://schemas.microsoft.com/office/drawing/2010/main">
                                  <a14:imgLayer r:embed="rId24">
                                    <a14:imgEffect>
                                      <a14:brightnessContrast contrast="40000"/>
                                    </a14:imgEffect>
                                  </a14:imgLayer>
                                </a14:imgProps>
                              </a:ext>
                            </a:extLst>
                          </a:blip>
                          <a:srcRect r="28982" b="63636"/>
                          <a:stretch/>
                        </pic:blipFill>
                        <pic:spPr bwMode="auto">
                          <a:xfrm>
                            <a:off x="0" y="0"/>
                            <a:ext cx="2415580" cy="1781074"/>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№2 </w:t>
            </w:r>
            <w:r>
              <w:rPr>
                <w:noProof/>
              </w:rPr>
              <w:drawing>
                <wp:inline distT="0" distB="0" distL="0" distR="0">
                  <wp:extent cx="2657334" cy="1775637"/>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cstate="print">
                            <a:extLst>
                              <a:ext uri="{BEBA8EAE-BF5A-486C-A8C5-ECC9F3942E4B}">
                                <a14:imgProps xmlns:a14="http://schemas.microsoft.com/office/drawing/2010/main">
                                  <a14:imgLayer r:embed="rId24">
                                    <a14:imgEffect>
                                      <a14:brightnessContrast contrast="40000"/>
                                    </a14:imgEffect>
                                  </a14:imgLayer>
                                </a14:imgProps>
                              </a:ext>
                            </a:extLst>
                          </a:blip>
                          <a:srcRect t="44318" r="28983" b="22727"/>
                          <a:stretch/>
                        </pic:blipFill>
                        <pic:spPr bwMode="auto">
                          <a:xfrm>
                            <a:off x="0" y="0"/>
                            <a:ext cx="2668517" cy="1783109"/>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№3 </w:t>
            </w:r>
            <w:r>
              <w:rPr>
                <w:noProof/>
              </w:rPr>
              <w:lastRenderedPageBreak/>
              <w:drawing>
                <wp:inline distT="0" distB="0" distL="0" distR="0">
                  <wp:extent cx="2331561" cy="1679944"/>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cstate="print">
                            <a:extLst>
                              <a:ext uri="{BEBA8EAE-BF5A-486C-A8C5-ECC9F3942E4B}">
                                <a14:imgProps xmlns:a14="http://schemas.microsoft.com/office/drawing/2010/main">
                                  <a14:imgLayer r:embed="rId27">
                                    <a14:imgEffect>
                                      <a14:brightnessContrast contrast="40000"/>
                                    </a14:imgEffect>
                                  </a14:imgLayer>
                                </a14:imgProps>
                              </a:ext>
                            </a:extLst>
                          </a:blip>
                          <a:srcRect r="24995" b="57364"/>
                          <a:stretch/>
                        </pic:blipFill>
                        <pic:spPr bwMode="auto">
                          <a:xfrm>
                            <a:off x="0" y="0"/>
                            <a:ext cx="2347819" cy="1691659"/>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lastRenderedPageBreak/>
              <w:t xml:space="preserve">Задание №4 </w:t>
            </w:r>
            <w:r>
              <w:rPr>
                <w:noProof/>
              </w:rPr>
              <w:lastRenderedPageBreak/>
              <w:drawing>
                <wp:inline distT="0" distB="0" distL="0" distR="0">
                  <wp:extent cx="2486914" cy="1672423"/>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cstate="print">
                            <a:extLst>
                              <a:ext uri="{BEBA8EAE-BF5A-486C-A8C5-ECC9F3942E4B}">
                                <a14:imgProps xmlns:a14="http://schemas.microsoft.com/office/drawing/2010/main">
                                  <a14:imgLayer r:embed="rId27">
                                    <a14:imgEffect>
                                      <a14:brightnessContrast contrast="40000"/>
                                    </a14:imgEffect>
                                  </a14:imgLayer>
                                </a14:imgProps>
                              </a:ext>
                            </a:extLst>
                          </a:blip>
                          <a:srcRect t="47804" r="24990" b="12403"/>
                          <a:stretch/>
                        </pic:blipFill>
                        <pic:spPr bwMode="auto">
                          <a:xfrm>
                            <a:off x="0" y="0"/>
                            <a:ext cx="2499108" cy="1680624"/>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Default="003947E4" w:rsidP="00DC391C">
            <w:pPr>
              <w:pStyle w:val="a3"/>
              <w:rPr>
                <w:rFonts w:ascii="Times New Roman" w:hAnsi="Times New Roman" w:cs="Times New Roman"/>
                <w:sz w:val="24"/>
                <w:szCs w:val="24"/>
              </w:rPr>
            </w:pPr>
            <w:r>
              <w:rPr>
                <w:rFonts w:ascii="Times New Roman" w:hAnsi="Times New Roman" w:cs="Times New Roman"/>
                <w:sz w:val="24"/>
                <w:szCs w:val="24"/>
              </w:rPr>
              <w:lastRenderedPageBreak/>
              <w:t>Задание №5</w:t>
            </w:r>
          </w:p>
          <w:p w:rsidR="003947E4" w:rsidRPr="0032151F" w:rsidRDefault="003947E4" w:rsidP="00DC391C">
            <w:pPr>
              <w:pStyle w:val="a3"/>
              <w:rPr>
                <w:rFonts w:ascii="Times New Roman" w:hAnsi="Times New Roman" w:cs="Times New Roman"/>
                <w:sz w:val="24"/>
                <w:szCs w:val="24"/>
              </w:rPr>
            </w:pPr>
            <w:r>
              <w:rPr>
                <w:noProof/>
              </w:rPr>
              <w:drawing>
                <wp:inline distT="0" distB="0" distL="0" distR="0">
                  <wp:extent cx="2328531" cy="1451174"/>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cstate="print"/>
                          <a:srcRect t="2399" r="28169" b="65406"/>
                          <a:stretch/>
                        </pic:blipFill>
                        <pic:spPr bwMode="auto">
                          <a:xfrm>
                            <a:off x="0" y="0"/>
                            <a:ext cx="2332074" cy="1453382"/>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pPr>
              <w:pStyle w:val="a3"/>
              <w:rPr>
                <w:rFonts w:ascii="Times New Roman" w:hAnsi="Times New Roman" w:cs="Times New Roman"/>
                <w:sz w:val="24"/>
                <w:szCs w:val="24"/>
              </w:rPr>
            </w:pPr>
            <w:r>
              <w:rPr>
                <w:rFonts w:ascii="Times New Roman" w:hAnsi="Times New Roman" w:cs="Times New Roman"/>
                <w:sz w:val="24"/>
                <w:szCs w:val="24"/>
              </w:rPr>
              <w:t>Задание №6</w:t>
            </w:r>
          </w:p>
          <w:p w:rsidR="003947E4" w:rsidRPr="0032151F" w:rsidRDefault="003947E4" w:rsidP="00DC391C">
            <w:pPr>
              <w:pStyle w:val="a3"/>
              <w:rPr>
                <w:rFonts w:ascii="Times New Roman" w:hAnsi="Times New Roman" w:cs="Times New Roman"/>
                <w:sz w:val="24"/>
                <w:szCs w:val="24"/>
              </w:rPr>
            </w:pPr>
            <w:r>
              <w:rPr>
                <w:noProof/>
              </w:rPr>
              <w:drawing>
                <wp:inline distT="0" distB="0" distL="0" distR="0">
                  <wp:extent cx="2307265" cy="145941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brightnessContrast contrast="40000"/>
                                    </a14:imgEffect>
                                  </a14:imgLayer>
                                </a14:imgProps>
                              </a:ext>
                              <a:ext uri="{28A0092B-C50C-407E-A947-70E740481C1C}">
                                <a14:useLocalDpi xmlns:a14="http://schemas.microsoft.com/office/drawing/2010/main" val="0"/>
                              </a:ext>
                            </a:extLst>
                          </a:blip>
                          <a:srcRect t="46553" r="28928" b="21133"/>
                          <a:stretch/>
                        </pic:blipFill>
                        <pic:spPr bwMode="auto">
                          <a:xfrm>
                            <a:off x="0" y="0"/>
                            <a:ext cx="2312446" cy="1462692"/>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47E4" w:rsidTr="00DC391C">
        <w:trPr>
          <w:trHeight w:val="2814"/>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№7 </w:t>
            </w:r>
            <w:r>
              <w:rPr>
                <w:noProof/>
              </w:rPr>
              <w:drawing>
                <wp:inline distT="0" distB="0" distL="0" distR="0">
                  <wp:extent cx="2377507" cy="1648046"/>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cstate="print"/>
                          <a:srcRect t="783" r="35497" b="67363"/>
                          <a:stretch/>
                        </pic:blipFill>
                        <pic:spPr bwMode="auto">
                          <a:xfrm>
                            <a:off x="0" y="0"/>
                            <a:ext cx="2386111" cy="1654010"/>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№8 </w:t>
            </w:r>
            <w:r>
              <w:rPr>
                <w:noProof/>
              </w:rPr>
              <w:drawing>
                <wp:inline distT="0" distB="0" distL="0" distR="0">
                  <wp:extent cx="2310850" cy="1669311"/>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cstate="print"/>
                          <a:srcRect t="43863" r="35315" b="22847"/>
                          <a:stretch/>
                        </pic:blipFill>
                        <pic:spPr bwMode="auto">
                          <a:xfrm>
                            <a:off x="0" y="0"/>
                            <a:ext cx="2315011" cy="1672317"/>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№9 </w:t>
            </w:r>
            <w:r>
              <w:rPr>
                <w:noProof/>
              </w:rPr>
              <w:drawing>
                <wp:inline distT="0" distB="0" distL="0" distR="0">
                  <wp:extent cx="2425735" cy="1573618"/>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cstate="print"/>
                          <a:srcRect t="2778" r="27911" b="65277"/>
                          <a:stretch/>
                        </pic:blipFill>
                        <pic:spPr bwMode="auto">
                          <a:xfrm>
                            <a:off x="0" y="0"/>
                            <a:ext cx="2423518" cy="1572180"/>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№10 </w:t>
            </w:r>
            <w:r>
              <w:rPr>
                <w:noProof/>
              </w:rPr>
              <w:drawing>
                <wp:inline distT="0" distB="0" distL="0" distR="0">
                  <wp:extent cx="2430239" cy="1520456"/>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cstate="print"/>
                          <a:srcRect l="1" t="41920" r="27911" b="27271"/>
                          <a:stretch/>
                        </pic:blipFill>
                        <pic:spPr bwMode="auto">
                          <a:xfrm>
                            <a:off x="0" y="0"/>
                            <a:ext cx="2439136" cy="1526023"/>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№11 </w:t>
            </w:r>
            <w:r>
              <w:rPr>
                <w:noProof/>
              </w:rPr>
              <w:drawing>
                <wp:inline distT="0" distB="0" distL="0" distR="0">
                  <wp:extent cx="2307266" cy="1506786"/>
                  <wp:effectExtent l="0" t="0" r="0" b="0"/>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cstate="print"/>
                          <a:srcRect r="26685" b="66214"/>
                          <a:stretch/>
                        </pic:blipFill>
                        <pic:spPr bwMode="auto">
                          <a:xfrm>
                            <a:off x="0" y="0"/>
                            <a:ext cx="2315431" cy="1512118"/>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№12 </w:t>
            </w:r>
          </w:p>
          <w:p w:rsidR="003947E4" w:rsidRPr="0032151F" w:rsidRDefault="003947E4" w:rsidP="00DC391C">
            <w:pPr>
              <w:pStyle w:val="a3"/>
              <w:rPr>
                <w:rFonts w:ascii="Times New Roman" w:hAnsi="Times New Roman" w:cs="Times New Roman"/>
                <w:sz w:val="24"/>
                <w:szCs w:val="24"/>
              </w:rPr>
            </w:pPr>
            <w:r>
              <w:rPr>
                <w:noProof/>
              </w:rPr>
              <w:drawing>
                <wp:inline distT="0" distB="0" distL="0" distR="0">
                  <wp:extent cx="2190307" cy="1517423"/>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cstate="print"/>
                          <a:srcRect t="41177" r="31817" b="25490"/>
                          <a:stretch/>
                        </pic:blipFill>
                        <pic:spPr bwMode="auto">
                          <a:xfrm>
                            <a:off x="0" y="0"/>
                            <a:ext cx="2197567" cy="1522453"/>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№13 </w:t>
            </w:r>
            <w:r>
              <w:rPr>
                <w:noProof/>
              </w:rPr>
              <w:lastRenderedPageBreak/>
              <w:drawing>
                <wp:inline distT="0" distB="0" distL="0" distR="0">
                  <wp:extent cx="2307266" cy="1551576"/>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cstate="print"/>
                          <a:srcRect t="1639" r="26410" b="63204"/>
                          <a:stretch/>
                        </pic:blipFill>
                        <pic:spPr bwMode="auto">
                          <a:xfrm>
                            <a:off x="0" y="0"/>
                            <a:ext cx="2315424" cy="1557062"/>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pPr>
              <w:pStyle w:val="a3"/>
              <w:rPr>
                <w:rFonts w:ascii="Times New Roman" w:hAnsi="Times New Roman" w:cs="Times New Roman"/>
                <w:sz w:val="24"/>
                <w:szCs w:val="24"/>
              </w:rPr>
            </w:pPr>
            <w:r>
              <w:rPr>
                <w:rFonts w:ascii="Times New Roman" w:hAnsi="Times New Roman" w:cs="Times New Roman"/>
                <w:sz w:val="24"/>
                <w:szCs w:val="24"/>
              </w:rPr>
              <w:lastRenderedPageBreak/>
              <w:t xml:space="preserve">Задание №14 </w:t>
            </w:r>
          </w:p>
          <w:p w:rsidR="003947E4" w:rsidRPr="0032151F" w:rsidRDefault="003947E4" w:rsidP="00DC391C">
            <w:pPr>
              <w:pStyle w:val="a3"/>
              <w:rPr>
                <w:rFonts w:ascii="Times New Roman" w:hAnsi="Times New Roman" w:cs="Times New Roman"/>
                <w:sz w:val="24"/>
                <w:szCs w:val="24"/>
              </w:rPr>
            </w:pPr>
            <w:r>
              <w:rPr>
                <w:noProof/>
              </w:rPr>
              <w:lastRenderedPageBreak/>
              <w:drawing>
                <wp:inline distT="0" distB="0" distL="0" distR="0">
                  <wp:extent cx="2227040" cy="1531088"/>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cstate="print"/>
                          <a:srcRect t="41899" r="34359" b="26041"/>
                          <a:stretch/>
                        </pic:blipFill>
                        <pic:spPr bwMode="auto">
                          <a:xfrm>
                            <a:off x="0" y="0"/>
                            <a:ext cx="2226282" cy="1530567"/>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lastRenderedPageBreak/>
              <w:t xml:space="preserve">Задание №15 </w:t>
            </w:r>
            <w:r>
              <w:rPr>
                <w:noProof/>
              </w:rPr>
              <w:drawing>
                <wp:inline distT="0" distB="0" distL="0" distR="0">
                  <wp:extent cx="2257709" cy="1635881"/>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cstate="print"/>
                          <a:srcRect r="39384" b="68037"/>
                          <a:stretch/>
                        </pic:blipFill>
                        <pic:spPr bwMode="auto">
                          <a:xfrm>
                            <a:off x="0" y="0"/>
                            <a:ext cx="2263207" cy="1639865"/>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Pr="0032151F" w:rsidRDefault="003947E4" w:rsidP="00DC391C">
            <w:pPr>
              <w:pStyle w:val="a3"/>
              <w:rPr>
                <w:rFonts w:ascii="Times New Roman" w:hAnsi="Times New Roman" w:cs="Times New Roman"/>
                <w:sz w:val="24"/>
                <w:szCs w:val="24"/>
              </w:rPr>
            </w:pPr>
            <w:r>
              <w:rPr>
                <w:rFonts w:ascii="Times New Roman" w:hAnsi="Times New Roman" w:cs="Times New Roman"/>
                <w:sz w:val="24"/>
                <w:szCs w:val="24"/>
              </w:rPr>
              <w:t xml:space="preserve">Задание №16 </w:t>
            </w:r>
            <w:r>
              <w:rPr>
                <w:noProof/>
              </w:rPr>
              <w:drawing>
                <wp:inline distT="0" distB="0" distL="0" distR="0">
                  <wp:extent cx="2328891" cy="1635768"/>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cstate="print"/>
                          <a:srcRect t="40935" r="35274" b="25981"/>
                          <a:stretch/>
                        </pic:blipFill>
                        <pic:spPr bwMode="auto">
                          <a:xfrm>
                            <a:off x="0" y="0"/>
                            <a:ext cx="2330813" cy="1637118"/>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Default="003947E4" w:rsidP="00DC391C">
            <w:r w:rsidRPr="00872A98">
              <w:rPr>
                <w:rFonts w:ascii="Times New Roman" w:hAnsi="Times New Roman" w:cs="Times New Roman"/>
                <w:sz w:val="24"/>
                <w:szCs w:val="24"/>
              </w:rPr>
              <w:t>Задание №1</w:t>
            </w:r>
            <w:r>
              <w:rPr>
                <w:rFonts w:ascii="Times New Roman" w:hAnsi="Times New Roman" w:cs="Times New Roman"/>
                <w:sz w:val="24"/>
                <w:szCs w:val="24"/>
              </w:rPr>
              <w:t xml:space="preserve">7 </w:t>
            </w:r>
            <w:r>
              <w:rPr>
                <w:noProof/>
              </w:rPr>
              <w:drawing>
                <wp:inline distT="0" distB="0" distL="0" distR="0">
                  <wp:extent cx="2335845" cy="1530688"/>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print"/>
                          <a:srcRect t="2618" r="32308" b="65040"/>
                          <a:stretch/>
                        </pic:blipFill>
                        <pic:spPr bwMode="auto">
                          <a:xfrm>
                            <a:off x="0" y="0"/>
                            <a:ext cx="2339179" cy="1532873"/>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pPr>
              <w:rPr>
                <w:rFonts w:ascii="Times New Roman" w:hAnsi="Times New Roman" w:cs="Times New Roman"/>
                <w:sz w:val="24"/>
                <w:szCs w:val="24"/>
              </w:rPr>
            </w:pPr>
            <w:r w:rsidRPr="00872A98">
              <w:rPr>
                <w:rFonts w:ascii="Times New Roman" w:hAnsi="Times New Roman" w:cs="Times New Roman"/>
                <w:sz w:val="24"/>
                <w:szCs w:val="24"/>
              </w:rPr>
              <w:t>Задание №1</w:t>
            </w:r>
            <w:r>
              <w:rPr>
                <w:rFonts w:ascii="Times New Roman" w:hAnsi="Times New Roman" w:cs="Times New Roman"/>
                <w:sz w:val="24"/>
                <w:szCs w:val="24"/>
              </w:rPr>
              <w:t>8</w:t>
            </w:r>
          </w:p>
          <w:p w:rsidR="003947E4" w:rsidRDefault="003947E4" w:rsidP="00DC391C">
            <w:r>
              <w:rPr>
                <w:noProof/>
              </w:rPr>
              <w:drawing>
                <wp:inline distT="0" distB="0" distL="0" distR="0">
                  <wp:extent cx="2127502" cy="1531088"/>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cstate="print"/>
                          <a:srcRect t="38514" r="38718" b="29329"/>
                          <a:stretch/>
                        </pic:blipFill>
                        <pic:spPr bwMode="auto">
                          <a:xfrm>
                            <a:off x="0" y="0"/>
                            <a:ext cx="2129141" cy="1532268"/>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Default="003947E4" w:rsidP="00DC391C">
            <w:r w:rsidRPr="00872A98">
              <w:rPr>
                <w:rFonts w:ascii="Times New Roman" w:hAnsi="Times New Roman" w:cs="Times New Roman"/>
                <w:sz w:val="24"/>
                <w:szCs w:val="24"/>
              </w:rPr>
              <w:t>Задание №1</w:t>
            </w:r>
            <w:r>
              <w:rPr>
                <w:rFonts w:ascii="Times New Roman" w:hAnsi="Times New Roman" w:cs="Times New Roman"/>
                <w:sz w:val="24"/>
                <w:szCs w:val="24"/>
              </w:rPr>
              <w:t>9</w:t>
            </w:r>
            <w:r>
              <w:rPr>
                <w:noProof/>
              </w:rPr>
              <w:drawing>
                <wp:inline distT="0" distB="0" distL="0" distR="0">
                  <wp:extent cx="2309144" cy="1509824"/>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cstate="print"/>
                          <a:srcRect t="2804" r="33305" b="65421"/>
                          <a:stretch/>
                        </pic:blipFill>
                        <pic:spPr bwMode="auto">
                          <a:xfrm>
                            <a:off x="0" y="0"/>
                            <a:ext cx="2315470" cy="1513960"/>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r>
              <w:rPr>
                <w:rFonts w:ascii="Times New Roman" w:hAnsi="Times New Roman" w:cs="Times New Roman"/>
                <w:sz w:val="24"/>
                <w:szCs w:val="24"/>
              </w:rPr>
              <w:t>Задание №20</w:t>
            </w:r>
            <w:r>
              <w:rPr>
                <w:noProof/>
              </w:rPr>
              <w:drawing>
                <wp:inline distT="0" distB="0" distL="0" distR="0">
                  <wp:extent cx="2286123" cy="1498103"/>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cstate="print"/>
                          <a:srcRect t="43366" r="32282" b="24298"/>
                          <a:stretch/>
                        </pic:blipFill>
                        <pic:spPr bwMode="auto">
                          <a:xfrm>
                            <a:off x="0" y="0"/>
                            <a:ext cx="2295839" cy="1504470"/>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Default="003947E4" w:rsidP="00DC391C">
            <w:r>
              <w:rPr>
                <w:rFonts w:ascii="Times New Roman" w:hAnsi="Times New Roman" w:cs="Times New Roman"/>
                <w:sz w:val="24"/>
                <w:szCs w:val="24"/>
              </w:rPr>
              <w:t>Задание №21</w:t>
            </w:r>
            <w:r>
              <w:rPr>
                <w:noProof/>
              </w:rPr>
              <w:drawing>
                <wp:inline distT="0" distB="0" distL="0" distR="0">
                  <wp:extent cx="2339163" cy="151729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print">
                            <a:extLst>
                              <a:ext uri="{BEBA8EAE-BF5A-486C-A8C5-ECC9F3942E4B}">
                                <a14:imgProps xmlns:a14="http://schemas.microsoft.com/office/drawing/2010/main">
                                  <a14:imgLayer r:embed="rId47">
                                    <a14:imgEffect>
                                      <a14:brightnessContrast contrast="40000"/>
                                    </a14:imgEffect>
                                  </a14:imgLayer>
                                </a14:imgProps>
                              </a:ext>
                            </a:extLst>
                          </a:blip>
                          <a:srcRect t="2297" r="22105" b="63777"/>
                          <a:stretch/>
                        </pic:blipFill>
                        <pic:spPr bwMode="auto">
                          <a:xfrm>
                            <a:off x="0" y="0"/>
                            <a:ext cx="2339112" cy="1517262"/>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pPr>
              <w:rPr>
                <w:rFonts w:ascii="Times New Roman" w:hAnsi="Times New Roman" w:cs="Times New Roman"/>
                <w:sz w:val="24"/>
                <w:szCs w:val="24"/>
              </w:rPr>
            </w:pPr>
            <w:r>
              <w:rPr>
                <w:rFonts w:ascii="Times New Roman" w:hAnsi="Times New Roman" w:cs="Times New Roman"/>
                <w:sz w:val="24"/>
                <w:szCs w:val="24"/>
              </w:rPr>
              <w:t>Задание №22</w:t>
            </w:r>
          </w:p>
          <w:p w:rsidR="003947E4" w:rsidRDefault="003947E4" w:rsidP="00DC391C">
            <w:r>
              <w:rPr>
                <w:noProof/>
              </w:rPr>
              <w:drawing>
                <wp:inline distT="0" distB="0" distL="0" distR="0">
                  <wp:extent cx="2109259" cy="1520456"/>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cstate="print"/>
                          <a:srcRect l="3421" t="45411" r="22105" b="18542"/>
                          <a:stretch/>
                        </pic:blipFill>
                        <pic:spPr bwMode="auto">
                          <a:xfrm>
                            <a:off x="0" y="0"/>
                            <a:ext cx="2119734" cy="1528007"/>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Default="003947E4" w:rsidP="00DC391C">
            <w:pPr>
              <w:rPr>
                <w:rFonts w:ascii="Times New Roman" w:hAnsi="Times New Roman" w:cs="Times New Roman"/>
                <w:sz w:val="24"/>
                <w:szCs w:val="24"/>
              </w:rPr>
            </w:pPr>
            <w:r>
              <w:rPr>
                <w:rFonts w:ascii="Times New Roman" w:hAnsi="Times New Roman" w:cs="Times New Roman"/>
                <w:sz w:val="24"/>
                <w:szCs w:val="24"/>
              </w:rPr>
              <w:lastRenderedPageBreak/>
              <w:t>Задание №23</w:t>
            </w:r>
          </w:p>
          <w:p w:rsidR="003947E4" w:rsidRDefault="003947E4" w:rsidP="00DC391C">
            <w:r>
              <w:rPr>
                <w:noProof/>
              </w:rPr>
              <w:drawing>
                <wp:inline distT="0" distB="0" distL="0" distR="0">
                  <wp:extent cx="2188102" cy="1488558"/>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cstate="print"/>
                          <a:srcRect r="30952" b="67380"/>
                          <a:stretch/>
                        </pic:blipFill>
                        <pic:spPr bwMode="auto">
                          <a:xfrm>
                            <a:off x="0" y="0"/>
                            <a:ext cx="2206392" cy="1501001"/>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r>
              <w:rPr>
                <w:rFonts w:ascii="Times New Roman" w:hAnsi="Times New Roman" w:cs="Times New Roman"/>
                <w:sz w:val="24"/>
                <w:szCs w:val="24"/>
              </w:rPr>
              <w:t>Задание №24</w:t>
            </w:r>
            <w:r>
              <w:rPr>
                <w:noProof/>
              </w:rPr>
              <w:drawing>
                <wp:inline distT="0" distB="0" distL="0" distR="0">
                  <wp:extent cx="2278933" cy="1491048"/>
                  <wp:effectExtent l="0" t="0" r="0" b="0"/>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0" cstate="print"/>
                          <a:srcRect t="44028" r="30952" b="24599"/>
                          <a:stretch/>
                        </pic:blipFill>
                        <pic:spPr bwMode="auto">
                          <a:xfrm>
                            <a:off x="0" y="0"/>
                            <a:ext cx="2301332" cy="1505703"/>
                          </a:xfrm>
                          <a:prstGeom prst="rect">
                            <a:avLst/>
                          </a:prstGeom>
                          <a:ln>
                            <a:noFill/>
                          </a:ln>
                          <a:extLst>
                            <a:ext uri="{53640926-AAD7-44D8-BBD7-CCE9431645EC}">
                              <a14:shadowObscured xmlns:a14="http://schemas.microsoft.com/office/drawing/2010/main"/>
                            </a:ext>
                          </a:extLst>
                        </pic:spPr>
                      </pic:pic>
                    </a:graphicData>
                  </a:graphic>
                </wp:inline>
              </w:drawing>
            </w:r>
          </w:p>
        </w:tc>
      </w:tr>
      <w:tr w:rsidR="003947E4" w:rsidTr="00DC391C">
        <w:trPr>
          <w:trHeight w:val="143"/>
        </w:trPr>
        <w:tc>
          <w:tcPr>
            <w:tcW w:w="5171" w:type="dxa"/>
          </w:tcPr>
          <w:p w:rsidR="003947E4" w:rsidRDefault="003947E4" w:rsidP="00DC391C">
            <w:r>
              <w:rPr>
                <w:rFonts w:ascii="Times New Roman" w:hAnsi="Times New Roman" w:cs="Times New Roman"/>
                <w:sz w:val="24"/>
                <w:szCs w:val="24"/>
              </w:rPr>
              <w:t>Задание №2</w:t>
            </w:r>
            <w:r w:rsidRPr="00872A98">
              <w:rPr>
                <w:rFonts w:ascii="Times New Roman" w:hAnsi="Times New Roman" w:cs="Times New Roman"/>
                <w:sz w:val="24"/>
                <w:szCs w:val="24"/>
              </w:rPr>
              <w:t xml:space="preserve">5 </w:t>
            </w:r>
            <w:r>
              <w:rPr>
                <w:noProof/>
              </w:rPr>
              <w:drawing>
                <wp:inline distT="0" distB="0" distL="0" distR="0">
                  <wp:extent cx="2311267" cy="1616148"/>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cstate="print"/>
                          <a:srcRect t="2033" r="31795" b="60152"/>
                          <a:stretch/>
                        </pic:blipFill>
                        <pic:spPr bwMode="auto">
                          <a:xfrm>
                            <a:off x="0" y="0"/>
                            <a:ext cx="2312923" cy="1617306"/>
                          </a:xfrm>
                          <a:prstGeom prst="rect">
                            <a:avLst/>
                          </a:prstGeom>
                          <a:ln>
                            <a:noFill/>
                          </a:ln>
                          <a:extLst>
                            <a:ext uri="{53640926-AAD7-44D8-BBD7-CCE9431645EC}">
                              <a14:shadowObscured xmlns:a14="http://schemas.microsoft.com/office/drawing/2010/main"/>
                            </a:ext>
                          </a:extLst>
                        </pic:spPr>
                      </pic:pic>
                    </a:graphicData>
                  </a:graphic>
                </wp:inline>
              </w:drawing>
            </w:r>
          </w:p>
        </w:tc>
        <w:tc>
          <w:tcPr>
            <w:tcW w:w="5171" w:type="dxa"/>
          </w:tcPr>
          <w:p w:rsidR="003947E4" w:rsidRDefault="003947E4" w:rsidP="00DC391C">
            <w:r>
              <w:rPr>
                <w:rFonts w:ascii="Times New Roman" w:hAnsi="Times New Roman" w:cs="Times New Roman"/>
                <w:sz w:val="24"/>
                <w:szCs w:val="24"/>
              </w:rPr>
              <w:t>Задание №26</w:t>
            </w:r>
            <w:r>
              <w:rPr>
                <w:noProof/>
              </w:rPr>
              <w:drawing>
                <wp:inline distT="0" distB="0" distL="0" distR="0">
                  <wp:extent cx="2514008" cy="1616149"/>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cstate="print"/>
                          <a:srcRect t="47980" r="31795" b="17254"/>
                          <a:stretch/>
                        </pic:blipFill>
                        <pic:spPr bwMode="auto">
                          <a:xfrm>
                            <a:off x="0" y="0"/>
                            <a:ext cx="2515721" cy="1617250"/>
                          </a:xfrm>
                          <a:prstGeom prst="rect">
                            <a:avLst/>
                          </a:prstGeom>
                          <a:ln>
                            <a:noFill/>
                          </a:ln>
                          <a:extLst>
                            <a:ext uri="{53640926-AAD7-44D8-BBD7-CCE9431645EC}">
                              <a14:shadowObscured xmlns:a14="http://schemas.microsoft.com/office/drawing/2010/main"/>
                            </a:ext>
                          </a:extLst>
                        </pic:spPr>
                      </pic:pic>
                    </a:graphicData>
                  </a:graphic>
                </wp:inline>
              </w:drawing>
            </w:r>
          </w:p>
        </w:tc>
      </w:tr>
    </w:tbl>
    <w:p w:rsidR="006623E8" w:rsidRPr="00823AA7" w:rsidRDefault="006623E8" w:rsidP="003947E4">
      <w:pPr>
        <w:pStyle w:val="a3"/>
        <w:jc w:val="both"/>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0354DE" w:rsidRPr="00CB4B8A" w:rsidRDefault="000354DE" w:rsidP="00E009B8">
      <w:pPr>
        <w:pStyle w:val="af4"/>
        <w:numPr>
          <w:ilvl w:val="0"/>
          <w:numId w:val="7"/>
        </w:numPr>
        <w:spacing w:after="0" w:line="240" w:lineRule="auto"/>
        <w:jc w:val="both"/>
        <w:rPr>
          <w:rFonts w:eastAsia="Calibri"/>
          <w:bCs/>
          <w:sz w:val="28"/>
          <w:szCs w:val="28"/>
        </w:rPr>
      </w:pPr>
      <w:r w:rsidRPr="00CB4B8A">
        <w:rPr>
          <w:rFonts w:eastAsia="Calibri"/>
          <w:bCs/>
          <w:sz w:val="28"/>
          <w:szCs w:val="28"/>
        </w:rPr>
        <w:t>Н.А. Платов. Основы инженерно геологии: Учебник – М.: ИНФРА – М, 2013. – 173с.</w:t>
      </w:r>
    </w:p>
    <w:p w:rsidR="000354DE" w:rsidRPr="00C5508E" w:rsidRDefault="000354DE" w:rsidP="00E009B8">
      <w:pPr>
        <w:pStyle w:val="af4"/>
        <w:numPr>
          <w:ilvl w:val="0"/>
          <w:numId w:val="7"/>
        </w:numPr>
        <w:spacing w:after="0" w:line="240" w:lineRule="auto"/>
        <w:jc w:val="both"/>
        <w:rPr>
          <w:rFonts w:eastAsia="Calibri"/>
          <w:bCs/>
          <w:sz w:val="28"/>
          <w:szCs w:val="28"/>
        </w:rPr>
      </w:pPr>
      <w:r w:rsidRPr="00C5508E">
        <w:rPr>
          <w:rFonts w:eastAsia="Calibri"/>
          <w:bCs/>
          <w:sz w:val="28"/>
          <w:szCs w:val="28"/>
        </w:rPr>
        <w:t>Н.А. Платов. Основы инженерной геологии</w:t>
      </w:r>
      <w:r w:rsidRPr="00C5508E">
        <w:rPr>
          <w:rFonts w:eastAsia="Calibri"/>
          <w:bCs/>
          <w:sz w:val="28"/>
          <w:szCs w:val="28"/>
        </w:rPr>
        <w:br/>
        <w:t>: – М.: ИНФРА-М, 201</w:t>
      </w:r>
      <w:r>
        <w:rPr>
          <w:rFonts w:eastAsia="Calibri"/>
          <w:bCs/>
          <w:sz w:val="28"/>
          <w:szCs w:val="28"/>
        </w:rPr>
        <w:t>7</w:t>
      </w:r>
      <w:r w:rsidRPr="00C5508E">
        <w:rPr>
          <w:rFonts w:eastAsia="Calibri"/>
          <w:bCs/>
          <w:sz w:val="28"/>
          <w:szCs w:val="28"/>
        </w:rPr>
        <w:t>.</w:t>
      </w:r>
    </w:p>
    <w:p w:rsidR="000354DE" w:rsidRPr="004C5F05" w:rsidRDefault="000354DE" w:rsidP="000354DE">
      <w:pPr>
        <w:pStyle w:val="af4"/>
        <w:shd w:val="clear" w:color="auto" w:fill="FFFFFF"/>
        <w:spacing w:after="0" w:line="240" w:lineRule="auto"/>
        <w:ind w:left="567"/>
        <w:jc w:val="both"/>
        <w:rPr>
          <w:sz w:val="28"/>
        </w:rPr>
      </w:pPr>
      <w:r>
        <w:rPr>
          <w:color w:val="000000"/>
          <w:spacing w:val="2"/>
          <w:sz w:val="28"/>
        </w:rPr>
        <w:t>Нормативная литература</w:t>
      </w:r>
    </w:p>
    <w:p w:rsidR="000354DE" w:rsidRPr="00F177B9" w:rsidRDefault="000354DE" w:rsidP="00E009B8">
      <w:pPr>
        <w:numPr>
          <w:ilvl w:val="0"/>
          <w:numId w:val="7"/>
        </w:numPr>
        <w:spacing w:after="0" w:line="240" w:lineRule="auto"/>
        <w:jc w:val="both"/>
        <w:rPr>
          <w:rFonts w:ascii="Times New Roman" w:eastAsia="Calibri" w:hAnsi="Times New Roman" w:cs="Times New Roman"/>
          <w:bCs/>
          <w:sz w:val="28"/>
          <w:szCs w:val="28"/>
        </w:rPr>
      </w:pPr>
      <w:r w:rsidRPr="00F177B9">
        <w:rPr>
          <w:rFonts w:ascii="Times New Roman" w:eastAsia="Calibri" w:hAnsi="Times New Roman" w:cs="Times New Roman"/>
          <w:bCs/>
          <w:sz w:val="28"/>
          <w:szCs w:val="28"/>
        </w:rPr>
        <w:t>СП 11.105.97 Инженерно-геологические изыскания для строительства. Часть I. Общие правила производства работ.</w:t>
      </w:r>
    </w:p>
    <w:p w:rsidR="000354DE" w:rsidRPr="00E150AF" w:rsidRDefault="000354DE" w:rsidP="00E009B8">
      <w:pPr>
        <w:numPr>
          <w:ilvl w:val="0"/>
          <w:numId w:val="7"/>
        </w:numPr>
        <w:spacing w:after="0" w:line="240" w:lineRule="auto"/>
        <w:ind w:left="1077" w:hanging="357"/>
        <w:contextualSpacing/>
        <w:jc w:val="both"/>
        <w:rPr>
          <w:rFonts w:ascii="Times New Roman" w:eastAsia="Calibri" w:hAnsi="Times New Roman" w:cs="Times New Roman"/>
          <w:bCs/>
          <w:sz w:val="28"/>
          <w:szCs w:val="28"/>
        </w:rPr>
      </w:pPr>
      <w:r w:rsidRPr="00E150AF">
        <w:rPr>
          <w:rFonts w:ascii="Times New Roman" w:eastAsia="Calibri" w:hAnsi="Times New Roman" w:cs="Times New Roman"/>
          <w:bCs/>
          <w:sz w:val="28"/>
          <w:szCs w:val="28"/>
        </w:rPr>
        <w:t>ГОСТ 25100-95. Грунты. Классификация.</w:t>
      </w:r>
    </w:p>
    <w:p w:rsidR="000354DE" w:rsidRPr="00823AA7" w:rsidRDefault="000354DE" w:rsidP="000354DE">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49"/>
        </w:numPr>
        <w:shd w:val="clear" w:color="auto" w:fill="FFFFFF"/>
        <w:spacing w:after="0" w:line="240" w:lineRule="auto"/>
        <w:rPr>
          <w:sz w:val="28"/>
          <w:szCs w:val="28"/>
          <w:lang w:eastAsia="ru-RU"/>
        </w:rPr>
      </w:pPr>
      <w:r w:rsidRPr="00CA217E">
        <w:rPr>
          <w:b/>
          <w:bCs/>
          <w:sz w:val="28"/>
          <w:szCs w:val="28"/>
          <w:shd w:val="clear" w:color="auto" w:fill="FFFFFF"/>
        </w:rPr>
        <w:t>Инженерная геология</w:t>
      </w:r>
      <w:r w:rsidRPr="00CA217E">
        <w:rPr>
          <w:sz w:val="28"/>
          <w:szCs w:val="28"/>
          <w:shd w:val="clear" w:color="auto" w:fill="FFFFFF"/>
        </w:rPr>
        <w:t xml:space="preserve">: Учебник / Ананьев В.П., Потапов А.Д., Юлин А.Н. - 7-е изд., стер. - М.: НИЦ ИНФРА-М, 2016. - 575 с.: 60x90 1/16. - </w:t>
      </w:r>
      <w:proofErr w:type="gramStart"/>
      <w:r w:rsidRPr="00CA217E">
        <w:rPr>
          <w:sz w:val="28"/>
          <w:szCs w:val="28"/>
          <w:shd w:val="clear" w:color="auto" w:fill="FFFFFF"/>
        </w:rPr>
        <w:t>(Высшее образование:</w:t>
      </w:r>
      <w:proofErr w:type="gramEnd"/>
      <w:r w:rsidRPr="00CA217E">
        <w:rPr>
          <w:sz w:val="28"/>
          <w:szCs w:val="28"/>
          <w:shd w:val="clear" w:color="auto" w:fill="FFFFFF"/>
        </w:rPr>
        <w:t xml:space="preserve"> </w:t>
      </w:r>
      <w:proofErr w:type="gramStart"/>
      <w:r w:rsidRPr="00CA217E">
        <w:rPr>
          <w:sz w:val="28"/>
          <w:szCs w:val="28"/>
          <w:shd w:val="clear" w:color="auto" w:fill="FFFFFF"/>
        </w:rPr>
        <w:t>Бакалавриат) (Обложка) ISBN 978-5-16-010406-5 - Режим д</w:t>
      </w:r>
      <w:r w:rsidRPr="00CA217E">
        <w:rPr>
          <w:sz w:val="28"/>
          <w:szCs w:val="28"/>
          <w:shd w:val="clear" w:color="auto" w:fill="FFFFFF"/>
        </w:rPr>
        <w:t>о</w:t>
      </w:r>
      <w:r w:rsidRPr="00CA217E">
        <w:rPr>
          <w:sz w:val="28"/>
          <w:szCs w:val="28"/>
          <w:shd w:val="clear" w:color="auto" w:fill="FFFFFF"/>
        </w:rPr>
        <w:t xml:space="preserve">ступа: </w:t>
      </w:r>
      <w:hyperlink r:id="rId53" w:history="1">
        <w:r w:rsidRPr="00CA217E">
          <w:rPr>
            <w:rStyle w:val="af5"/>
            <w:color w:val="auto"/>
            <w:sz w:val="28"/>
            <w:szCs w:val="28"/>
            <w:shd w:val="clear" w:color="auto" w:fill="FFFFFF"/>
          </w:rPr>
          <w:t>http://znanium.com/catalog/product/487346</w:t>
        </w:r>
      </w:hyperlink>
      <w:proofErr w:type="gramEnd"/>
    </w:p>
    <w:p w:rsidR="00CA217E" w:rsidRPr="00CA217E" w:rsidRDefault="00CA217E" w:rsidP="00E009B8">
      <w:pPr>
        <w:pStyle w:val="af4"/>
        <w:numPr>
          <w:ilvl w:val="0"/>
          <w:numId w:val="49"/>
        </w:numPr>
        <w:shd w:val="clear" w:color="auto" w:fill="FFFFFF"/>
        <w:spacing w:after="0" w:line="240" w:lineRule="auto"/>
        <w:rPr>
          <w:sz w:val="28"/>
          <w:szCs w:val="28"/>
          <w:lang w:eastAsia="ru-RU"/>
        </w:rPr>
      </w:pPr>
      <w:r w:rsidRPr="00CA217E">
        <w:rPr>
          <w:b/>
          <w:bCs/>
          <w:sz w:val="28"/>
          <w:szCs w:val="28"/>
          <w:shd w:val="clear" w:color="auto" w:fill="FFFFFF"/>
        </w:rPr>
        <w:t>Специальная инженерная геология</w:t>
      </w:r>
      <w:r w:rsidRPr="00CA217E">
        <w:rPr>
          <w:sz w:val="28"/>
          <w:szCs w:val="28"/>
          <w:shd w:val="clear" w:color="auto" w:fill="FFFFFF"/>
        </w:rPr>
        <w:t xml:space="preserve">: Учебник / Ананьев В.П., Потапов А.Д., Филькин Н.А. - М.: НИЦ ИНФРА-М, 2016. - 263 с.: 60x90 1/16. - </w:t>
      </w:r>
      <w:proofErr w:type="gramStart"/>
      <w:r w:rsidRPr="00CA217E">
        <w:rPr>
          <w:sz w:val="28"/>
          <w:szCs w:val="28"/>
          <w:shd w:val="clear" w:color="auto" w:fill="FFFFFF"/>
        </w:rPr>
        <w:t>(Высшее образование:</w:t>
      </w:r>
      <w:proofErr w:type="gramEnd"/>
      <w:r w:rsidRPr="00CA217E">
        <w:rPr>
          <w:sz w:val="28"/>
          <w:szCs w:val="28"/>
          <w:shd w:val="clear" w:color="auto" w:fill="FFFFFF"/>
        </w:rPr>
        <w:t xml:space="preserve"> </w:t>
      </w:r>
      <w:proofErr w:type="gramStart"/>
      <w:r w:rsidRPr="00CA217E">
        <w:rPr>
          <w:sz w:val="28"/>
          <w:szCs w:val="28"/>
          <w:shd w:val="clear" w:color="auto" w:fill="FFFFFF"/>
        </w:rPr>
        <w:t xml:space="preserve">Бакалавриат) (Обложка) ISBN 978-5-16-010407-2 - Режим доступа: </w:t>
      </w:r>
      <w:hyperlink r:id="rId54" w:history="1">
        <w:r w:rsidRPr="00CA217E">
          <w:rPr>
            <w:rStyle w:val="af5"/>
            <w:color w:val="auto"/>
            <w:sz w:val="28"/>
            <w:szCs w:val="28"/>
            <w:shd w:val="clear" w:color="auto" w:fill="FFFFFF"/>
          </w:rPr>
          <w:t>http://znanium.com/catalog/product/487350</w:t>
        </w:r>
      </w:hyperlink>
      <w:proofErr w:type="gramEnd"/>
    </w:p>
    <w:p w:rsidR="00CA217E" w:rsidRPr="00CA217E" w:rsidRDefault="00CA217E" w:rsidP="00E009B8">
      <w:pPr>
        <w:pStyle w:val="af4"/>
        <w:numPr>
          <w:ilvl w:val="0"/>
          <w:numId w:val="49"/>
        </w:numPr>
        <w:shd w:val="clear" w:color="auto" w:fill="FFFFFF"/>
        <w:spacing w:after="0" w:line="240" w:lineRule="auto"/>
        <w:rPr>
          <w:sz w:val="28"/>
          <w:szCs w:val="28"/>
          <w:lang w:eastAsia="ru-RU"/>
        </w:rPr>
      </w:pPr>
      <w:r w:rsidRPr="00CA217E">
        <w:rPr>
          <w:b/>
          <w:bCs/>
          <w:sz w:val="28"/>
          <w:szCs w:val="28"/>
          <w:shd w:val="clear" w:color="auto" w:fill="FFFFFF"/>
        </w:rPr>
        <w:t>Геология</w:t>
      </w:r>
      <w:r w:rsidRPr="00CA217E">
        <w:rPr>
          <w:sz w:val="28"/>
          <w:szCs w:val="28"/>
          <w:shd w:val="clear" w:color="auto" w:fill="FFFFFF"/>
        </w:rPr>
        <w:t xml:space="preserve">: Учебное пособие / Венгерова М.В., Венгеров А.С., - 2-е изд., стер. - М.:Флинта, 2017. - 176 с.: ISBN 978-5-9765-3061-4 - Режим доступа: </w:t>
      </w:r>
      <w:hyperlink r:id="rId55" w:history="1">
        <w:r w:rsidRPr="00CA217E">
          <w:rPr>
            <w:rStyle w:val="af5"/>
            <w:color w:val="auto"/>
            <w:sz w:val="28"/>
            <w:szCs w:val="28"/>
            <w:shd w:val="clear" w:color="auto" w:fill="FFFFFF"/>
          </w:rPr>
          <w:t>http://znanium.com/catalog/product/959380</w:t>
        </w:r>
      </w:hyperlink>
    </w:p>
    <w:p w:rsidR="006623E8" w:rsidRPr="00823AA7" w:rsidRDefault="006623E8" w:rsidP="006623E8">
      <w:pPr>
        <w:pStyle w:val="a3"/>
        <w:rPr>
          <w:rFonts w:ascii="Times New Roman" w:hAnsi="Times New Roman" w:cs="Times New Roman"/>
          <w:b/>
          <w:sz w:val="28"/>
          <w:szCs w:val="28"/>
        </w:rPr>
      </w:pPr>
    </w:p>
    <w:p w:rsidR="00C6084F" w:rsidRPr="006C0169" w:rsidRDefault="00C6084F" w:rsidP="00C6084F">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90754F">
        <w:rPr>
          <w:rFonts w:ascii="Times New Roman" w:hAnsi="Times New Roman" w:cs="Times New Roman"/>
          <w:b/>
          <w:sz w:val="28"/>
          <w:szCs w:val="28"/>
        </w:rPr>
        <w:t>3</w:t>
      </w:r>
      <w:r w:rsidRPr="006C0169">
        <w:rPr>
          <w:rFonts w:ascii="Times New Roman" w:hAnsi="Times New Roman" w:cs="Times New Roman"/>
          <w:b/>
          <w:sz w:val="28"/>
          <w:szCs w:val="28"/>
        </w:rPr>
        <w:t xml:space="preserve"> «</w:t>
      </w:r>
      <w:r w:rsidR="0090754F" w:rsidRPr="0090754F">
        <w:rPr>
          <w:rFonts w:ascii="Times New Roman" w:eastAsiaTheme="minorHAnsi" w:hAnsi="Times New Roman"/>
          <w:b/>
          <w:bCs/>
          <w:sz w:val="28"/>
          <w:szCs w:val="28"/>
          <w:lang w:eastAsia="en-US"/>
        </w:rPr>
        <w:t>Построение карты гидроиз</w:t>
      </w:r>
      <w:r w:rsidR="0090754F">
        <w:rPr>
          <w:rFonts w:ascii="Times New Roman" w:eastAsiaTheme="minorHAnsi" w:hAnsi="Times New Roman"/>
          <w:b/>
          <w:bCs/>
          <w:sz w:val="28"/>
          <w:szCs w:val="28"/>
          <w:lang w:eastAsia="en-US"/>
        </w:rPr>
        <w:t>огипс по данным ге</w:t>
      </w:r>
      <w:r w:rsidR="0090754F">
        <w:rPr>
          <w:rFonts w:ascii="Times New Roman" w:eastAsiaTheme="minorHAnsi" w:hAnsi="Times New Roman"/>
          <w:b/>
          <w:bCs/>
          <w:sz w:val="28"/>
          <w:szCs w:val="28"/>
          <w:lang w:eastAsia="en-US"/>
        </w:rPr>
        <w:t>о</w:t>
      </w:r>
      <w:r w:rsidR="0090754F">
        <w:rPr>
          <w:rFonts w:ascii="Times New Roman" w:eastAsiaTheme="minorHAnsi" w:hAnsi="Times New Roman"/>
          <w:b/>
          <w:bCs/>
          <w:sz w:val="28"/>
          <w:szCs w:val="28"/>
          <w:lang w:eastAsia="en-US"/>
        </w:rPr>
        <w:t>логоразведки</w:t>
      </w:r>
      <w:r w:rsidRPr="006C0169">
        <w:rPr>
          <w:rFonts w:ascii="Times New Roman" w:hAnsi="Times New Roman" w:cs="Times New Roman"/>
          <w:b/>
          <w:sz w:val="28"/>
          <w:szCs w:val="28"/>
        </w:rPr>
        <w:t>»</w:t>
      </w:r>
    </w:p>
    <w:p w:rsidR="00C6084F" w:rsidRPr="00823AA7" w:rsidRDefault="00C6084F" w:rsidP="00C6084F">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F588A" w:rsidRPr="001A508D" w:rsidRDefault="004F588A" w:rsidP="004F588A">
      <w:pPr>
        <w:pStyle w:val="af4"/>
        <w:shd w:val="clear" w:color="auto" w:fill="FFFFFF"/>
        <w:tabs>
          <w:tab w:val="left" w:pos="0"/>
          <w:tab w:val="left" w:pos="284"/>
        </w:tabs>
        <w:spacing w:after="0" w:line="240" w:lineRule="auto"/>
        <w:ind w:left="0" w:firstLine="567"/>
        <w:jc w:val="both"/>
        <w:rPr>
          <w:bCs/>
          <w:color w:val="000000"/>
          <w:sz w:val="28"/>
          <w:szCs w:val="28"/>
          <w:lang w:eastAsia="ru-RU"/>
        </w:rPr>
      </w:pPr>
      <w:r w:rsidRPr="001A508D">
        <w:rPr>
          <w:bCs/>
          <w:color w:val="000000"/>
          <w:sz w:val="28"/>
          <w:szCs w:val="28"/>
          <w:lang w:eastAsia="ru-RU"/>
        </w:rPr>
        <w:t xml:space="preserve">Научиться вычерчивать </w:t>
      </w:r>
      <w:r w:rsidRPr="0098176B">
        <w:rPr>
          <w:rFonts w:eastAsiaTheme="minorHAnsi"/>
          <w:bCs/>
          <w:sz w:val="28"/>
          <w:szCs w:val="28"/>
        </w:rPr>
        <w:t>гидроизогипс</w:t>
      </w:r>
      <w:r w:rsidRPr="001A508D">
        <w:rPr>
          <w:bCs/>
          <w:color w:val="000000"/>
          <w:sz w:val="28"/>
          <w:szCs w:val="28"/>
          <w:lang w:eastAsia="ru-RU"/>
        </w:rPr>
        <w:t>.</w:t>
      </w:r>
      <w:r>
        <w:rPr>
          <w:bCs/>
          <w:color w:val="000000"/>
          <w:sz w:val="28"/>
          <w:szCs w:val="28"/>
          <w:lang w:eastAsia="ru-RU"/>
        </w:rPr>
        <w:t xml:space="preserve"> </w:t>
      </w:r>
      <w:r w:rsidRPr="001A508D">
        <w:rPr>
          <w:bCs/>
          <w:color w:val="000000"/>
          <w:sz w:val="28"/>
          <w:szCs w:val="28"/>
          <w:lang w:eastAsia="ru-RU"/>
        </w:rPr>
        <w:t xml:space="preserve">Научиться строить </w:t>
      </w:r>
      <w:r w:rsidRPr="0098176B">
        <w:rPr>
          <w:rFonts w:eastAsiaTheme="minorHAnsi"/>
          <w:bCs/>
          <w:sz w:val="28"/>
          <w:szCs w:val="28"/>
        </w:rPr>
        <w:t>карты гидроиз</w:t>
      </w:r>
      <w:r w:rsidRPr="0098176B">
        <w:rPr>
          <w:rFonts w:eastAsiaTheme="minorHAnsi"/>
          <w:bCs/>
          <w:sz w:val="28"/>
          <w:szCs w:val="28"/>
        </w:rPr>
        <w:t>о</w:t>
      </w:r>
      <w:r w:rsidRPr="0098176B">
        <w:rPr>
          <w:rFonts w:eastAsiaTheme="minorHAnsi"/>
          <w:bCs/>
          <w:sz w:val="28"/>
          <w:szCs w:val="28"/>
        </w:rPr>
        <w:t>гипс по данным геологоразведки</w:t>
      </w:r>
      <w:r w:rsidRPr="0098176B">
        <w:rPr>
          <w:bCs/>
          <w:color w:val="000000"/>
          <w:sz w:val="28"/>
          <w:szCs w:val="28"/>
          <w:lang w:eastAsia="ru-RU"/>
        </w:rPr>
        <w:t>.</w:t>
      </w:r>
    </w:p>
    <w:p w:rsidR="004F588A" w:rsidRPr="00823AA7" w:rsidRDefault="004F588A" w:rsidP="004F588A">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F588A" w:rsidRPr="00540CD4" w:rsidRDefault="004F588A" w:rsidP="004F588A">
      <w:pPr>
        <w:pStyle w:val="Default"/>
        <w:ind w:firstLine="567"/>
        <w:contextualSpacing/>
        <w:jc w:val="both"/>
        <w:rPr>
          <w:bCs/>
          <w:color w:val="auto"/>
          <w:sz w:val="28"/>
          <w:szCs w:val="28"/>
        </w:rPr>
      </w:pPr>
      <w:r>
        <w:rPr>
          <w:bCs/>
          <w:color w:val="auto"/>
          <w:sz w:val="28"/>
          <w:szCs w:val="28"/>
        </w:rPr>
        <w:lastRenderedPageBreak/>
        <w:t xml:space="preserve">Учебно-методическое пособие по выполнению практических работ </w:t>
      </w:r>
      <w:r w:rsidRPr="00540CD4">
        <w:rPr>
          <w:bCs/>
          <w:color w:val="auto"/>
          <w:sz w:val="28"/>
          <w:szCs w:val="28"/>
        </w:rPr>
        <w:t>по ПМ. 01. «Участие в проектировании зданий и сооружений»</w:t>
      </w:r>
      <w:r>
        <w:rPr>
          <w:bCs/>
          <w:color w:val="auto"/>
          <w:sz w:val="28"/>
          <w:szCs w:val="28"/>
        </w:rPr>
        <w:t xml:space="preserve"> </w:t>
      </w:r>
      <w:r w:rsidRPr="00540CD4">
        <w:rPr>
          <w:bCs/>
          <w:color w:val="auto"/>
          <w:sz w:val="28"/>
          <w:szCs w:val="28"/>
        </w:rPr>
        <w:t>МДК. 01.01«Проектирование зданий и сооружений»</w:t>
      </w:r>
      <w:r>
        <w:rPr>
          <w:bCs/>
          <w:color w:val="auto"/>
          <w:sz w:val="28"/>
          <w:szCs w:val="28"/>
        </w:rPr>
        <w:t xml:space="preserve"> т</w:t>
      </w:r>
      <w:r w:rsidRPr="00540CD4">
        <w:rPr>
          <w:bCs/>
          <w:color w:val="auto"/>
          <w:sz w:val="28"/>
          <w:szCs w:val="28"/>
        </w:rPr>
        <w:t>ема 1.  «Инженерно-геологические исследования для строительства»</w:t>
      </w:r>
      <w:r>
        <w:rPr>
          <w:bCs/>
          <w:color w:val="auto"/>
          <w:sz w:val="28"/>
          <w:szCs w:val="28"/>
        </w:rPr>
        <w:t xml:space="preserve"> с</w:t>
      </w:r>
      <w:r w:rsidRPr="00540CD4">
        <w:rPr>
          <w:bCs/>
          <w:color w:val="auto"/>
          <w:sz w:val="28"/>
          <w:szCs w:val="28"/>
        </w:rPr>
        <w:t>пециальность «Строительство и эксплуатация зданий и сооружений»</w:t>
      </w:r>
    </w:p>
    <w:p w:rsidR="004F588A" w:rsidRPr="007B06F7" w:rsidRDefault="004F588A" w:rsidP="00E009B8">
      <w:pPr>
        <w:pStyle w:val="a3"/>
        <w:numPr>
          <w:ilvl w:val="0"/>
          <w:numId w:val="8"/>
        </w:numPr>
        <w:rPr>
          <w:rFonts w:ascii="Times New Roman" w:hAnsi="Times New Roman" w:cs="Times New Roman"/>
          <w:b/>
          <w:sz w:val="28"/>
          <w:szCs w:val="28"/>
        </w:rPr>
      </w:pPr>
      <w:r w:rsidRPr="007B06F7">
        <w:rPr>
          <w:rFonts w:ascii="Times New Roman" w:hAnsi="Times New Roman" w:cs="Times New Roman"/>
          <w:b/>
          <w:sz w:val="28"/>
          <w:szCs w:val="28"/>
        </w:rPr>
        <w:t>Алгоритм работы.</w:t>
      </w:r>
    </w:p>
    <w:p w:rsidR="004F588A" w:rsidRPr="00552937" w:rsidRDefault="004F588A" w:rsidP="004F588A">
      <w:pPr>
        <w:pStyle w:val="Default"/>
        <w:ind w:firstLine="567"/>
        <w:contextualSpacing/>
        <w:jc w:val="both"/>
        <w:rPr>
          <w:bCs/>
          <w:color w:val="auto"/>
          <w:sz w:val="28"/>
          <w:szCs w:val="28"/>
        </w:rPr>
      </w:pPr>
      <w:proofErr w:type="gramStart"/>
      <w:r w:rsidRPr="00552937">
        <w:rPr>
          <w:bCs/>
          <w:color w:val="auto"/>
          <w:sz w:val="28"/>
          <w:szCs w:val="28"/>
        </w:rPr>
        <w:t>По данным замера уровня грунтовых вод в 9 скважинах, пробуренных по квадратной сетке на расстоянии 50 м друг от друга, необходимо построить карту в масштабе 1:1000, сечение гидроизогипс через 0,5 м при условии, что поверхность участка горизонтальная и ее абсолютная высотная отметка 250 м. Данные резул</w:t>
      </w:r>
      <w:r w:rsidRPr="00552937">
        <w:rPr>
          <w:bCs/>
          <w:color w:val="auto"/>
          <w:sz w:val="28"/>
          <w:szCs w:val="28"/>
        </w:rPr>
        <w:t>ь</w:t>
      </w:r>
      <w:r w:rsidRPr="00552937">
        <w:rPr>
          <w:bCs/>
          <w:color w:val="auto"/>
          <w:sz w:val="28"/>
          <w:szCs w:val="28"/>
        </w:rPr>
        <w:t>татов бурения о вскрытии водоносного горизонта приведены в таблице 9 (число вариантов соответствует числу</w:t>
      </w:r>
      <w:proofErr w:type="gramEnd"/>
      <w:r w:rsidRPr="00552937">
        <w:rPr>
          <w:bCs/>
          <w:color w:val="auto"/>
          <w:sz w:val="28"/>
          <w:szCs w:val="28"/>
        </w:rPr>
        <w:t xml:space="preserve"> студентов в подгруппе).</w:t>
      </w:r>
    </w:p>
    <w:p w:rsidR="004F588A" w:rsidRPr="00552937" w:rsidRDefault="004F588A" w:rsidP="004F588A">
      <w:pPr>
        <w:pStyle w:val="Default"/>
        <w:ind w:firstLine="567"/>
        <w:contextualSpacing/>
        <w:jc w:val="both"/>
        <w:rPr>
          <w:bCs/>
          <w:color w:val="auto"/>
          <w:sz w:val="28"/>
          <w:szCs w:val="28"/>
        </w:rPr>
      </w:pPr>
      <w:r w:rsidRPr="00552937">
        <w:rPr>
          <w:bCs/>
          <w:color w:val="auto"/>
          <w:sz w:val="28"/>
          <w:szCs w:val="28"/>
        </w:rPr>
        <w:t>Построение карты гидроизогипс выполняется на листе миллиметровой бум</w:t>
      </w:r>
      <w:r w:rsidRPr="00552937">
        <w:rPr>
          <w:bCs/>
          <w:color w:val="auto"/>
          <w:sz w:val="28"/>
          <w:szCs w:val="28"/>
        </w:rPr>
        <w:t>а</w:t>
      </w:r>
      <w:r w:rsidRPr="00552937">
        <w:rPr>
          <w:bCs/>
          <w:color w:val="auto"/>
          <w:sz w:val="28"/>
          <w:szCs w:val="28"/>
        </w:rPr>
        <w:t>ги. Сначала, в соответствии с выбранным масштабом, определяется - какому к</w:t>
      </w:r>
      <w:r w:rsidRPr="00552937">
        <w:rPr>
          <w:bCs/>
          <w:color w:val="auto"/>
          <w:sz w:val="28"/>
          <w:szCs w:val="28"/>
        </w:rPr>
        <w:t>о</w:t>
      </w:r>
      <w:r w:rsidRPr="00552937">
        <w:rPr>
          <w:bCs/>
          <w:color w:val="auto"/>
          <w:sz w:val="28"/>
          <w:szCs w:val="28"/>
        </w:rPr>
        <w:t>личеству метров отвечает 1 см чертежа. Затем в заданном масштабе на чертеж наносятся точки, отвечающие местоположению каждой скважины. Рядом с ка</w:t>
      </w:r>
      <w:r w:rsidRPr="00552937">
        <w:rPr>
          <w:bCs/>
          <w:color w:val="auto"/>
          <w:sz w:val="28"/>
          <w:szCs w:val="28"/>
        </w:rPr>
        <w:t>ж</w:t>
      </w:r>
      <w:r w:rsidRPr="00552937">
        <w:rPr>
          <w:bCs/>
          <w:color w:val="auto"/>
          <w:sz w:val="28"/>
          <w:szCs w:val="28"/>
        </w:rPr>
        <w:t>дой точкой подписывается номер скважины и глубина залегания водоносного г</w:t>
      </w:r>
      <w:r w:rsidRPr="00552937">
        <w:rPr>
          <w:bCs/>
          <w:color w:val="auto"/>
          <w:sz w:val="28"/>
          <w:szCs w:val="28"/>
        </w:rPr>
        <w:t>о</w:t>
      </w:r>
      <w:r w:rsidRPr="00552937">
        <w:rPr>
          <w:bCs/>
          <w:color w:val="auto"/>
          <w:sz w:val="28"/>
          <w:szCs w:val="28"/>
        </w:rPr>
        <w:t>ризонта по данным бурения.</w:t>
      </w:r>
    </w:p>
    <w:p w:rsidR="004F588A" w:rsidRPr="00552937" w:rsidRDefault="004F588A" w:rsidP="004F588A">
      <w:pPr>
        <w:tabs>
          <w:tab w:val="left" w:pos="851"/>
        </w:tabs>
        <w:spacing w:after="0" w:line="240" w:lineRule="auto"/>
        <w:ind w:left="360"/>
        <w:jc w:val="right"/>
        <w:rPr>
          <w:rFonts w:ascii="Times New Roman" w:hAnsi="Times New Roman" w:cs="Times New Roman"/>
          <w:sz w:val="28"/>
          <w:szCs w:val="28"/>
        </w:rPr>
      </w:pPr>
      <w:r w:rsidRPr="00552937">
        <w:rPr>
          <w:rFonts w:ascii="Times New Roman" w:hAnsi="Times New Roman" w:cs="Times New Roman"/>
          <w:sz w:val="28"/>
          <w:szCs w:val="28"/>
        </w:rPr>
        <w:t>Таблица 1</w:t>
      </w:r>
    </w:p>
    <w:p w:rsidR="004F588A" w:rsidRPr="00552937" w:rsidRDefault="004F588A" w:rsidP="004F588A">
      <w:pPr>
        <w:tabs>
          <w:tab w:val="left" w:pos="851"/>
        </w:tabs>
        <w:spacing w:after="0" w:line="240" w:lineRule="auto"/>
        <w:ind w:left="360"/>
        <w:jc w:val="both"/>
        <w:rPr>
          <w:rFonts w:ascii="Times New Roman" w:hAnsi="Times New Roman" w:cs="Times New Roman"/>
          <w:sz w:val="28"/>
          <w:szCs w:val="28"/>
        </w:rPr>
      </w:pPr>
      <w:r w:rsidRPr="00552937">
        <w:rPr>
          <w:rFonts w:ascii="Times New Roman" w:hAnsi="Times New Roman" w:cs="Times New Roman"/>
          <w:sz w:val="28"/>
          <w:szCs w:val="28"/>
        </w:rPr>
        <w:t>Данные замера уровня грунтовых вод в 9 скважинах, пробуренных по квадра</w:t>
      </w:r>
      <w:r w:rsidRPr="00552937">
        <w:rPr>
          <w:rFonts w:ascii="Times New Roman" w:hAnsi="Times New Roman" w:cs="Times New Roman"/>
          <w:sz w:val="28"/>
          <w:szCs w:val="28"/>
        </w:rPr>
        <w:t>т</w:t>
      </w:r>
      <w:r w:rsidRPr="00552937">
        <w:rPr>
          <w:rFonts w:ascii="Times New Roman" w:hAnsi="Times New Roman" w:cs="Times New Roman"/>
          <w:sz w:val="28"/>
          <w:szCs w:val="28"/>
        </w:rPr>
        <w:t>ной сетке на расстоянии 50 м друг от друга</w:t>
      </w:r>
    </w:p>
    <w:tbl>
      <w:tblPr>
        <w:tblW w:w="9465" w:type="dxa"/>
        <w:jc w:val="center"/>
        <w:tblBorders>
          <w:top w:val="single" w:sz="6" w:space="0" w:color="000000"/>
          <w:left w:val="single" w:sz="6" w:space="0" w:color="000000"/>
          <w:bottom w:val="single" w:sz="6" w:space="0" w:color="000000"/>
          <w:right w:val="single" w:sz="6" w:space="0" w:color="000000"/>
        </w:tblBorders>
        <w:tblCellMar>
          <w:top w:w="105" w:type="dxa"/>
          <w:left w:w="105" w:type="dxa"/>
          <w:bottom w:w="105" w:type="dxa"/>
          <w:right w:w="105" w:type="dxa"/>
        </w:tblCellMar>
        <w:tblLook w:val="04A0" w:firstRow="1" w:lastRow="0" w:firstColumn="1" w:lastColumn="0" w:noHBand="0" w:noVBand="1"/>
      </w:tblPr>
      <w:tblGrid>
        <w:gridCol w:w="1308"/>
        <w:gridCol w:w="907"/>
        <w:gridCol w:w="907"/>
        <w:gridCol w:w="907"/>
        <w:gridCol w:w="906"/>
        <w:gridCol w:w="906"/>
        <w:gridCol w:w="906"/>
        <w:gridCol w:w="906"/>
        <w:gridCol w:w="906"/>
        <w:gridCol w:w="906"/>
      </w:tblGrid>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Номер</w:t>
            </w:r>
          </w:p>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варианта</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кв.4</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кв.6</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proofErr w:type="gramStart"/>
            <w:r w:rsidRPr="00552937">
              <w:rPr>
                <w:rFonts w:ascii="Times New Roman" w:eastAsia="Times New Roman" w:hAnsi="Times New Roman" w:cs="Times New Roman"/>
                <w:sz w:val="24"/>
                <w:szCs w:val="24"/>
              </w:rPr>
              <w:t>C</w:t>
            </w:r>
            <w:proofErr w:type="gramEnd"/>
            <w:r w:rsidRPr="00552937">
              <w:rPr>
                <w:rFonts w:ascii="Times New Roman" w:eastAsia="Times New Roman" w:hAnsi="Times New Roman" w:cs="Times New Roman"/>
                <w:sz w:val="24"/>
                <w:szCs w:val="24"/>
              </w:rPr>
              <w:t>кв.9</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13,5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14,5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14</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lastRenderedPageBreak/>
              <w:t>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16</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6,2</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7,2</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9,2</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19</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8,3</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9,3</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11,3</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2,3</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3,3</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24</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4.5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8,1</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5,3</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26</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13,5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27</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11,5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14,0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15,0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15,5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6,8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29</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7,8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8,3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r>
      <w:tr w:rsidR="004F588A" w:rsidRPr="00552937" w:rsidTr="00A0345C">
        <w:trPr>
          <w:jc w:val="center"/>
        </w:trPr>
        <w:tc>
          <w:tcPr>
            <w:tcW w:w="720"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30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9.5</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10,0</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12,2</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9,8</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10,3</w:t>
            </w:r>
          </w:p>
        </w:tc>
        <w:tc>
          <w:tcPr>
            <w:tcW w:w="735" w:type="dxa"/>
            <w:tcBorders>
              <w:top w:val="single" w:sz="6" w:space="0" w:color="000000"/>
              <w:left w:val="single" w:sz="6" w:space="0" w:color="000000"/>
              <w:bottom w:val="single" w:sz="6" w:space="0" w:color="000000"/>
              <w:right w:val="single" w:sz="6" w:space="0" w:color="000000"/>
            </w:tcBorders>
            <w:hideMark/>
          </w:tcPr>
          <w:p w:rsidR="004F588A" w:rsidRPr="00552937" w:rsidRDefault="004F588A" w:rsidP="00A0345C">
            <w:pPr>
              <w:spacing w:after="0" w:line="240" w:lineRule="auto"/>
              <w:jc w:val="center"/>
              <w:rPr>
                <w:rFonts w:ascii="Times New Roman" w:eastAsia="Times New Roman" w:hAnsi="Times New Roman" w:cs="Times New Roman"/>
                <w:sz w:val="24"/>
                <w:szCs w:val="24"/>
              </w:rPr>
            </w:pPr>
            <w:r w:rsidRPr="00552937">
              <w:rPr>
                <w:rFonts w:ascii="Times New Roman" w:eastAsia="Times New Roman" w:hAnsi="Times New Roman" w:cs="Times New Roman"/>
                <w:sz w:val="24"/>
                <w:szCs w:val="24"/>
              </w:rPr>
              <w:t>12,5</w:t>
            </w:r>
          </w:p>
        </w:tc>
      </w:tr>
    </w:tbl>
    <w:p w:rsidR="004F588A" w:rsidRPr="00552937" w:rsidRDefault="004F588A" w:rsidP="004F588A">
      <w:pPr>
        <w:pStyle w:val="Default"/>
        <w:ind w:firstLine="567"/>
        <w:contextualSpacing/>
        <w:jc w:val="both"/>
        <w:rPr>
          <w:bCs/>
          <w:color w:val="auto"/>
          <w:sz w:val="28"/>
          <w:szCs w:val="28"/>
        </w:rPr>
      </w:pPr>
      <w:r w:rsidRPr="00552937">
        <w:rPr>
          <w:bCs/>
          <w:color w:val="auto"/>
          <w:sz w:val="28"/>
          <w:szCs w:val="28"/>
        </w:rPr>
        <w:t>Все точки попарно соединяются тонкими линиями. После этого каждая из линий делится штрихами на несколько равных отрезков, количество которых ле</w:t>
      </w:r>
      <w:r w:rsidRPr="00552937">
        <w:rPr>
          <w:bCs/>
          <w:color w:val="auto"/>
          <w:sz w:val="28"/>
          <w:szCs w:val="28"/>
        </w:rPr>
        <w:t>г</w:t>
      </w:r>
      <w:r w:rsidRPr="00552937">
        <w:rPr>
          <w:bCs/>
          <w:color w:val="auto"/>
          <w:sz w:val="28"/>
          <w:szCs w:val="28"/>
        </w:rPr>
        <w:t>ко определить, если разницу абсолютных отметок глубины залегания водоносного горизонта в двух соседних скважинах разделить на 0,5 м (заданная величина с</w:t>
      </w:r>
      <w:r w:rsidRPr="00552937">
        <w:rPr>
          <w:bCs/>
          <w:color w:val="auto"/>
          <w:sz w:val="28"/>
          <w:szCs w:val="28"/>
        </w:rPr>
        <w:t>е</w:t>
      </w:r>
      <w:r w:rsidRPr="00552937">
        <w:rPr>
          <w:bCs/>
          <w:color w:val="auto"/>
          <w:sz w:val="28"/>
          <w:szCs w:val="28"/>
        </w:rPr>
        <w:t>чения гидроизогипс). Например, если в двух соседних скважинах (например, №4 и №5), глубина залегания водоносного горизонта 4,5 и 6 м соответственно, то л</w:t>
      </w:r>
      <w:r w:rsidRPr="00552937">
        <w:rPr>
          <w:bCs/>
          <w:color w:val="auto"/>
          <w:sz w:val="28"/>
          <w:szCs w:val="28"/>
        </w:rPr>
        <w:t>и</w:t>
      </w:r>
      <w:r w:rsidRPr="00552937">
        <w:rPr>
          <w:bCs/>
          <w:color w:val="auto"/>
          <w:sz w:val="28"/>
          <w:szCs w:val="28"/>
        </w:rPr>
        <w:t>нию между ними нужно разделить на 3 равных отрезка (так как 6-4,5=1,5 и 1,5:0,5=3). У конца каждого отрезка (около соответствующего штриха) необход</w:t>
      </w:r>
      <w:r w:rsidRPr="00552937">
        <w:rPr>
          <w:bCs/>
          <w:color w:val="auto"/>
          <w:sz w:val="28"/>
          <w:szCs w:val="28"/>
        </w:rPr>
        <w:t>и</w:t>
      </w:r>
      <w:r w:rsidRPr="00552937">
        <w:rPr>
          <w:bCs/>
          <w:color w:val="auto"/>
          <w:sz w:val="28"/>
          <w:szCs w:val="28"/>
        </w:rPr>
        <w:t>мо аккуратно подписать промежуточное значение глубины залегания подземных вод (соответственно 5 и 5,5 м по направлению от скважины 4 к скважине 5). Ну</w:t>
      </w:r>
      <w:r w:rsidRPr="00552937">
        <w:rPr>
          <w:bCs/>
          <w:color w:val="auto"/>
          <w:sz w:val="28"/>
          <w:szCs w:val="28"/>
        </w:rPr>
        <w:t>ж</w:t>
      </w:r>
      <w:r w:rsidRPr="00552937">
        <w:rPr>
          <w:bCs/>
          <w:color w:val="auto"/>
          <w:sz w:val="28"/>
          <w:szCs w:val="28"/>
        </w:rPr>
        <w:t>но быть очень внимательным и не перепутать направление, в котором возрастает, либо убывает глубина залегания подземных вод. Операция повторяется до тех пор, пока все линии между соседними скважинами не будут разделены на нужное количество отрезков. Не следует забывать, что нужно соединять линиями сосе</w:t>
      </w:r>
      <w:r w:rsidRPr="00552937">
        <w:rPr>
          <w:bCs/>
          <w:color w:val="auto"/>
          <w:sz w:val="28"/>
          <w:szCs w:val="28"/>
        </w:rPr>
        <w:t>д</w:t>
      </w:r>
      <w:r w:rsidRPr="00552937">
        <w:rPr>
          <w:bCs/>
          <w:color w:val="auto"/>
          <w:sz w:val="28"/>
          <w:szCs w:val="28"/>
        </w:rPr>
        <w:t>ние скважины не только по вертикали и горизонтали, но и по диагонали, что п</w:t>
      </w:r>
      <w:r w:rsidRPr="00552937">
        <w:rPr>
          <w:bCs/>
          <w:color w:val="auto"/>
          <w:sz w:val="28"/>
          <w:szCs w:val="28"/>
        </w:rPr>
        <w:t>о</w:t>
      </w:r>
      <w:r w:rsidRPr="00552937">
        <w:rPr>
          <w:bCs/>
          <w:color w:val="auto"/>
          <w:sz w:val="28"/>
          <w:szCs w:val="28"/>
        </w:rPr>
        <w:t>вышает точность построения гидроизогипс. Все вспомогательные построения проводят мягким простым карандашом. Соединяя одинаковые отметки глубины залегания подземных вод плавными кривыми линиями, получают гидроизогипсы. Гидроизогипсы обычно проводят синим цветом. Следует помнить, что гидроиз</w:t>
      </w:r>
      <w:r w:rsidRPr="00552937">
        <w:rPr>
          <w:bCs/>
          <w:color w:val="auto"/>
          <w:sz w:val="28"/>
          <w:szCs w:val="28"/>
        </w:rPr>
        <w:t>о</w:t>
      </w:r>
      <w:r w:rsidRPr="00552937">
        <w:rPr>
          <w:bCs/>
          <w:color w:val="auto"/>
          <w:sz w:val="28"/>
          <w:szCs w:val="28"/>
        </w:rPr>
        <w:t>гипсы не могут пересекаться друг с другом.</w:t>
      </w:r>
    </w:p>
    <w:p w:rsidR="004F588A" w:rsidRPr="00552937" w:rsidRDefault="004F588A" w:rsidP="004F588A">
      <w:pPr>
        <w:pStyle w:val="Default"/>
        <w:ind w:firstLine="567"/>
        <w:contextualSpacing/>
        <w:jc w:val="both"/>
        <w:rPr>
          <w:bCs/>
          <w:color w:val="auto"/>
          <w:sz w:val="28"/>
          <w:szCs w:val="28"/>
        </w:rPr>
      </w:pPr>
      <w:r w:rsidRPr="00552937">
        <w:rPr>
          <w:bCs/>
          <w:color w:val="auto"/>
          <w:sz w:val="28"/>
          <w:szCs w:val="28"/>
        </w:rPr>
        <w:lastRenderedPageBreak/>
        <w:t>После построения гидроизогипс легко можно определить направление дв</w:t>
      </w:r>
      <w:r w:rsidRPr="00552937">
        <w:rPr>
          <w:bCs/>
          <w:color w:val="auto"/>
          <w:sz w:val="28"/>
          <w:szCs w:val="28"/>
        </w:rPr>
        <w:t>и</w:t>
      </w:r>
      <w:r w:rsidRPr="00552937">
        <w:rPr>
          <w:bCs/>
          <w:color w:val="auto"/>
          <w:sz w:val="28"/>
          <w:szCs w:val="28"/>
        </w:rPr>
        <w:t>жения подземных вод. Так как вода всегда течет сверху вниз, то ее движение б</w:t>
      </w:r>
      <w:r w:rsidRPr="00552937">
        <w:rPr>
          <w:bCs/>
          <w:color w:val="auto"/>
          <w:sz w:val="28"/>
          <w:szCs w:val="28"/>
        </w:rPr>
        <w:t>у</w:t>
      </w:r>
      <w:r w:rsidRPr="00552937">
        <w:rPr>
          <w:bCs/>
          <w:color w:val="auto"/>
          <w:sz w:val="28"/>
          <w:szCs w:val="28"/>
        </w:rPr>
        <w:t>дет происходить по направлению от гидроизогипс с меньшими значениями гл</w:t>
      </w:r>
      <w:r w:rsidRPr="00552937">
        <w:rPr>
          <w:bCs/>
          <w:color w:val="auto"/>
          <w:sz w:val="28"/>
          <w:szCs w:val="28"/>
        </w:rPr>
        <w:t>у</w:t>
      </w:r>
      <w:r w:rsidRPr="00552937">
        <w:rPr>
          <w:bCs/>
          <w:color w:val="auto"/>
          <w:sz w:val="28"/>
          <w:szCs w:val="28"/>
        </w:rPr>
        <w:t>бины залегания к гидроизогипсам с большими значениями глубины залегания подземных вод. В приведенном ранее примере - от скважины 4 к скважине 5.</w:t>
      </w:r>
    </w:p>
    <w:p w:rsidR="004F588A" w:rsidRPr="00552937" w:rsidRDefault="004F588A" w:rsidP="004F588A">
      <w:pPr>
        <w:pStyle w:val="Default"/>
        <w:ind w:firstLine="567"/>
        <w:contextualSpacing/>
        <w:jc w:val="both"/>
        <w:rPr>
          <w:bCs/>
          <w:color w:val="auto"/>
          <w:sz w:val="28"/>
          <w:szCs w:val="28"/>
        </w:rPr>
      </w:pPr>
      <w:r w:rsidRPr="00552937">
        <w:rPr>
          <w:bCs/>
          <w:color w:val="auto"/>
          <w:sz w:val="28"/>
          <w:szCs w:val="28"/>
        </w:rPr>
        <w:t>После построения карты гидроизогипс выполняют построение разреза вод</w:t>
      </w:r>
      <w:r w:rsidRPr="00552937">
        <w:rPr>
          <w:bCs/>
          <w:color w:val="auto"/>
          <w:sz w:val="28"/>
          <w:szCs w:val="28"/>
        </w:rPr>
        <w:t>о</w:t>
      </w:r>
      <w:r w:rsidRPr="00552937">
        <w:rPr>
          <w:bCs/>
          <w:color w:val="auto"/>
          <w:sz w:val="28"/>
          <w:szCs w:val="28"/>
        </w:rPr>
        <w:t>носного горизонта по линии скважин 4-5-6 в том же масштабе (1:1000) при усл</w:t>
      </w:r>
      <w:r w:rsidRPr="00552937">
        <w:rPr>
          <w:bCs/>
          <w:color w:val="auto"/>
          <w:sz w:val="28"/>
          <w:szCs w:val="28"/>
        </w:rPr>
        <w:t>о</w:t>
      </w:r>
      <w:r w:rsidRPr="00552937">
        <w:rPr>
          <w:bCs/>
          <w:color w:val="auto"/>
          <w:sz w:val="28"/>
          <w:szCs w:val="28"/>
        </w:rPr>
        <w:t>вии, что водоупорный слой залегает горизонтально и его кровля имеет абсолю</w:t>
      </w:r>
      <w:r w:rsidRPr="00552937">
        <w:rPr>
          <w:bCs/>
          <w:color w:val="auto"/>
          <w:sz w:val="28"/>
          <w:szCs w:val="28"/>
        </w:rPr>
        <w:t>т</w:t>
      </w:r>
      <w:r w:rsidRPr="00552937">
        <w:rPr>
          <w:bCs/>
          <w:color w:val="auto"/>
          <w:sz w:val="28"/>
          <w:szCs w:val="28"/>
        </w:rPr>
        <w:t>ную высотную отметку 225 м, а водовмещающие грунты представлены песчано-галечниковыми отложениями.</w:t>
      </w:r>
    </w:p>
    <w:p w:rsidR="004F588A" w:rsidRDefault="004F588A" w:rsidP="004F588A">
      <w:pPr>
        <w:pStyle w:val="Default"/>
        <w:ind w:firstLine="567"/>
        <w:contextualSpacing/>
        <w:jc w:val="both"/>
        <w:rPr>
          <w:b/>
          <w:sz w:val="28"/>
          <w:szCs w:val="28"/>
        </w:rPr>
      </w:pPr>
      <w:r w:rsidRPr="00552937">
        <w:rPr>
          <w:bCs/>
          <w:color w:val="auto"/>
          <w:sz w:val="28"/>
          <w:szCs w:val="28"/>
        </w:rPr>
        <w:t>При построении разреза в левом верхнем углу ставится точка, около которой подписывается высотная отметка земной поверхности (площадки, на которой б</w:t>
      </w:r>
      <w:r w:rsidRPr="00552937">
        <w:rPr>
          <w:bCs/>
          <w:color w:val="auto"/>
          <w:sz w:val="28"/>
          <w:szCs w:val="28"/>
        </w:rPr>
        <w:t>у</w:t>
      </w:r>
      <w:r w:rsidRPr="00552937">
        <w:rPr>
          <w:bCs/>
          <w:color w:val="auto"/>
          <w:sz w:val="28"/>
          <w:szCs w:val="28"/>
        </w:rPr>
        <w:t>рились скважины). В данном примере это 250 м. Вниз от этой точки на верт</w:t>
      </w:r>
      <w:r w:rsidRPr="00552937">
        <w:rPr>
          <w:bCs/>
          <w:color w:val="auto"/>
          <w:sz w:val="28"/>
          <w:szCs w:val="28"/>
        </w:rPr>
        <w:t>и</w:t>
      </w:r>
      <w:r w:rsidRPr="00552937">
        <w:rPr>
          <w:bCs/>
          <w:color w:val="auto"/>
          <w:sz w:val="28"/>
          <w:szCs w:val="28"/>
        </w:rPr>
        <w:t>кальной оси в заданном масштабе откладывается расстояние, соответствующее разнице высотных отметок поверхности и глубины залегания водоупорного гор</w:t>
      </w:r>
      <w:r w:rsidRPr="00552937">
        <w:rPr>
          <w:bCs/>
          <w:color w:val="auto"/>
          <w:sz w:val="28"/>
          <w:szCs w:val="28"/>
        </w:rPr>
        <w:t>и</w:t>
      </w:r>
      <w:r w:rsidRPr="00552937">
        <w:rPr>
          <w:bCs/>
          <w:color w:val="auto"/>
          <w:sz w:val="28"/>
          <w:szCs w:val="28"/>
        </w:rPr>
        <w:t xml:space="preserve">зонта (250-225=25м). Ставится точка, около которой подписывается абсолютная отметка глубины залегания водоупорного горизонта. Так как по условиям задания и поверхность </w:t>
      </w:r>
      <w:proofErr w:type="gramStart"/>
      <w:r w:rsidRPr="00552937">
        <w:rPr>
          <w:bCs/>
          <w:color w:val="auto"/>
          <w:sz w:val="28"/>
          <w:szCs w:val="28"/>
        </w:rPr>
        <w:t>земли</w:t>
      </w:r>
      <w:proofErr w:type="gramEnd"/>
      <w:r w:rsidRPr="00552937">
        <w:rPr>
          <w:bCs/>
          <w:color w:val="auto"/>
          <w:sz w:val="28"/>
          <w:szCs w:val="28"/>
        </w:rPr>
        <w:t xml:space="preserve"> и поверхность водоупорного горизонта горизонтальны, вправо от полученных на вертикальной линии точек проводим две параллельные горизонтальные прямые линии. </w:t>
      </w:r>
      <w:proofErr w:type="gramStart"/>
      <w:r w:rsidRPr="00552937">
        <w:rPr>
          <w:bCs/>
          <w:color w:val="auto"/>
          <w:sz w:val="28"/>
          <w:szCs w:val="28"/>
        </w:rPr>
        <w:t>На</w:t>
      </w:r>
      <w:proofErr w:type="gramEnd"/>
      <w:r w:rsidRPr="00552937">
        <w:rPr>
          <w:bCs/>
          <w:color w:val="auto"/>
          <w:sz w:val="28"/>
          <w:szCs w:val="28"/>
        </w:rPr>
        <w:t xml:space="preserve"> </w:t>
      </w:r>
      <w:proofErr w:type="gramStart"/>
      <w:r w:rsidRPr="00552937">
        <w:rPr>
          <w:bCs/>
          <w:color w:val="auto"/>
          <w:sz w:val="28"/>
          <w:szCs w:val="28"/>
        </w:rPr>
        <w:t>верхней</w:t>
      </w:r>
      <w:proofErr w:type="gramEnd"/>
      <w:r w:rsidRPr="00552937">
        <w:rPr>
          <w:bCs/>
          <w:color w:val="auto"/>
          <w:sz w:val="28"/>
          <w:szCs w:val="28"/>
        </w:rPr>
        <w:t xml:space="preserve"> из них (не забывая про масштаб) наносим положение скважин 4, 5 и 6 и от полученных точек вниз (в том же ма</w:t>
      </w:r>
      <w:r w:rsidRPr="00552937">
        <w:rPr>
          <w:bCs/>
          <w:color w:val="auto"/>
          <w:sz w:val="28"/>
          <w:szCs w:val="28"/>
        </w:rPr>
        <w:t>с</w:t>
      </w:r>
      <w:r w:rsidRPr="00552937">
        <w:rPr>
          <w:bCs/>
          <w:color w:val="auto"/>
          <w:sz w:val="28"/>
          <w:szCs w:val="28"/>
        </w:rPr>
        <w:t>штабе) откладываем величину глубины залегания подземных вод в каждой из скважин. Получившиеся в результате точки соединяем плавной кривой – это кровля водоносного горизонта в разрезе. Площадь между получившейся кривой и нижней горизонтальной линией заполняем соответствующими условными знак</w:t>
      </w:r>
      <w:r w:rsidRPr="00552937">
        <w:rPr>
          <w:bCs/>
          <w:color w:val="auto"/>
          <w:sz w:val="28"/>
          <w:szCs w:val="28"/>
        </w:rPr>
        <w:t>а</w:t>
      </w:r>
      <w:r w:rsidRPr="00552937">
        <w:rPr>
          <w:bCs/>
          <w:color w:val="auto"/>
          <w:sz w:val="28"/>
          <w:szCs w:val="28"/>
        </w:rPr>
        <w:t>ми (в нашем случае это песчано-галечниковые отложения). Мы получили разрез водоносного горизонта по линии скважин 4-5-6.</w:t>
      </w:r>
    </w:p>
    <w:p w:rsidR="004F588A" w:rsidRPr="00823AA7" w:rsidRDefault="004F588A" w:rsidP="004F588A">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4F588A" w:rsidRPr="007B06F7" w:rsidRDefault="004F588A" w:rsidP="00E009B8">
      <w:pPr>
        <w:pStyle w:val="af4"/>
        <w:numPr>
          <w:ilvl w:val="0"/>
          <w:numId w:val="44"/>
        </w:numPr>
        <w:spacing w:after="0" w:line="240" w:lineRule="auto"/>
        <w:jc w:val="both"/>
        <w:rPr>
          <w:rFonts w:eastAsia="Calibri"/>
          <w:bCs/>
          <w:sz w:val="28"/>
          <w:szCs w:val="28"/>
        </w:rPr>
      </w:pPr>
      <w:r w:rsidRPr="007B06F7">
        <w:rPr>
          <w:rFonts w:eastAsia="Calibri"/>
          <w:bCs/>
          <w:sz w:val="28"/>
          <w:szCs w:val="28"/>
        </w:rPr>
        <w:t>Н.А. Платов. Основы инженерно геологии: Учебник – М.: ИНФРА – М, 2013. – 173с.</w:t>
      </w:r>
    </w:p>
    <w:p w:rsidR="004F588A" w:rsidRPr="007B06F7" w:rsidRDefault="004F588A" w:rsidP="00E009B8">
      <w:pPr>
        <w:pStyle w:val="af4"/>
        <w:numPr>
          <w:ilvl w:val="0"/>
          <w:numId w:val="44"/>
        </w:numPr>
        <w:spacing w:after="0" w:line="240" w:lineRule="auto"/>
        <w:jc w:val="both"/>
        <w:rPr>
          <w:rFonts w:eastAsia="Calibri"/>
          <w:bCs/>
          <w:sz w:val="28"/>
          <w:szCs w:val="28"/>
        </w:rPr>
      </w:pPr>
      <w:r w:rsidRPr="007B06F7">
        <w:rPr>
          <w:rFonts w:eastAsia="Calibri"/>
          <w:bCs/>
          <w:sz w:val="28"/>
          <w:szCs w:val="28"/>
        </w:rPr>
        <w:t>Н.А. Платов. Основы инженерной геологии</w:t>
      </w:r>
      <w:r w:rsidRPr="007B06F7">
        <w:rPr>
          <w:rFonts w:eastAsia="Calibri"/>
          <w:bCs/>
          <w:sz w:val="28"/>
          <w:szCs w:val="28"/>
        </w:rPr>
        <w:br/>
        <w:t>: – М.: ИНФРА-М, 2017.</w:t>
      </w:r>
    </w:p>
    <w:p w:rsidR="004F588A" w:rsidRPr="004C5F05" w:rsidRDefault="004F588A" w:rsidP="004F588A">
      <w:pPr>
        <w:pStyle w:val="af4"/>
        <w:shd w:val="clear" w:color="auto" w:fill="FFFFFF"/>
        <w:spacing w:after="0" w:line="240" w:lineRule="auto"/>
        <w:ind w:left="567"/>
        <w:jc w:val="both"/>
        <w:rPr>
          <w:sz w:val="28"/>
        </w:rPr>
      </w:pPr>
      <w:r>
        <w:rPr>
          <w:color w:val="000000"/>
          <w:spacing w:val="2"/>
          <w:sz w:val="28"/>
        </w:rPr>
        <w:t>Нормативная литература</w:t>
      </w:r>
    </w:p>
    <w:p w:rsidR="004F588A" w:rsidRPr="00F177B9" w:rsidRDefault="004F588A" w:rsidP="00E009B8">
      <w:pPr>
        <w:numPr>
          <w:ilvl w:val="0"/>
          <w:numId w:val="44"/>
        </w:numPr>
        <w:spacing w:after="0" w:line="240" w:lineRule="auto"/>
        <w:jc w:val="both"/>
        <w:rPr>
          <w:rFonts w:ascii="Times New Roman" w:eastAsia="Calibri" w:hAnsi="Times New Roman" w:cs="Times New Roman"/>
          <w:bCs/>
          <w:sz w:val="28"/>
          <w:szCs w:val="28"/>
        </w:rPr>
      </w:pPr>
      <w:r w:rsidRPr="00F177B9">
        <w:rPr>
          <w:rFonts w:ascii="Times New Roman" w:eastAsia="Calibri" w:hAnsi="Times New Roman" w:cs="Times New Roman"/>
          <w:bCs/>
          <w:sz w:val="28"/>
          <w:szCs w:val="28"/>
        </w:rPr>
        <w:t>СП 11.105.97 Инженерно-геологические изыскания для строительства. Часть I. Общие правила производства работ.</w:t>
      </w:r>
    </w:p>
    <w:p w:rsidR="004F588A" w:rsidRPr="00E150AF" w:rsidRDefault="004F588A" w:rsidP="00E009B8">
      <w:pPr>
        <w:numPr>
          <w:ilvl w:val="0"/>
          <w:numId w:val="44"/>
        </w:numPr>
        <w:spacing w:after="0" w:line="240" w:lineRule="auto"/>
        <w:ind w:left="1077" w:hanging="357"/>
        <w:contextualSpacing/>
        <w:jc w:val="both"/>
        <w:rPr>
          <w:rFonts w:ascii="Times New Roman" w:eastAsia="Calibri" w:hAnsi="Times New Roman" w:cs="Times New Roman"/>
          <w:bCs/>
          <w:sz w:val="28"/>
          <w:szCs w:val="28"/>
        </w:rPr>
      </w:pPr>
      <w:r w:rsidRPr="00E150AF">
        <w:rPr>
          <w:rFonts w:ascii="Times New Roman" w:eastAsia="Calibri" w:hAnsi="Times New Roman" w:cs="Times New Roman"/>
          <w:bCs/>
          <w:sz w:val="28"/>
          <w:szCs w:val="28"/>
        </w:rPr>
        <w:t>ГОСТ 25100-95. Грунты. Классификация.</w:t>
      </w:r>
    </w:p>
    <w:p w:rsidR="004F588A" w:rsidRPr="00823AA7" w:rsidRDefault="004F588A" w:rsidP="004F588A">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50"/>
        </w:numPr>
        <w:shd w:val="clear" w:color="auto" w:fill="FFFFFF"/>
        <w:spacing w:after="0" w:line="240" w:lineRule="auto"/>
        <w:rPr>
          <w:sz w:val="28"/>
          <w:szCs w:val="28"/>
          <w:lang w:eastAsia="ru-RU"/>
        </w:rPr>
      </w:pPr>
      <w:r w:rsidRPr="00CA217E">
        <w:rPr>
          <w:b/>
          <w:bCs/>
          <w:sz w:val="28"/>
          <w:szCs w:val="28"/>
          <w:shd w:val="clear" w:color="auto" w:fill="FFFFFF"/>
        </w:rPr>
        <w:t>Инженерная геология</w:t>
      </w:r>
      <w:r w:rsidRPr="00CA217E">
        <w:rPr>
          <w:sz w:val="28"/>
          <w:szCs w:val="28"/>
          <w:shd w:val="clear" w:color="auto" w:fill="FFFFFF"/>
        </w:rPr>
        <w:t xml:space="preserve">: Учебник / Ананьев В.П., Потапов А.Д., Юлин А.Н. - 7-е изд., стер. - М.: НИЦ ИНФРА-М, 2016. - 575 с.: 60x90 1/16. - </w:t>
      </w:r>
      <w:proofErr w:type="gramStart"/>
      <w:r w:rsidRPr="00CA217E">
        <w:rPr>
          <w:sz w:val="28"/>
          <w:szCs w:val="28"/>
          <w:shd w:val="clear" w:color="auto" w:fill="FFFFFF"/>
        </w:rPr>
        <w:t>(Высшее образование:</w:t>
      </w:r>
      <w:proofErr w:type="gramEnd"/>
      <w:r w:rsidRPr="00CA217E">
        <w:rPr>
          <w:sz w:val="28"/>
          <w:szCs w:val="28"/>
          <w:shd w:val="clear" w:color="auto" w:fill="FFFFFF"/>
        </w:rPr>
        <w:t xml:space="preserve"> </w:t>
      </w:r>
      <w:proofErr w:type="gramStart"/>
      <w:r w:rsidRPr="00CA217E">
        <w:rPr>
          <w:sz w:val="28"/>
          <w:szCs w:val="28"/>
          <w:shd w:val="clear" w:color="auto" w:fill="FFFFFF"/>
        </w:rPr>
        <w:t>Бакалавриат) (Обложка) ISBN 978-5-16-010406-5 - Режим д</w:t>
      </w:r>
      <w:r w:rsidRPr="00CA217E">
        <w:rPr>
          <w:sz w:val="28"/>
          <w:szCs w:val="28"/>
          <w:shd w:val="clear" w:color="auto" w:fill="FFFFFF"/>
        </w:rPr>
        <w:t>о</w:t>
      </w:r>
      <w:r w:rsidRPr="00CA217E">
        <w:rPr>
          <w:sz w:val="28"/>
          <w:szCs w:val="28"/>
          <w:shd w:val="clear" w:color="auto" w:fill="FFFFFF"/>
        </w:rPr>
        <w:t xml:space="preserve">ступа: </w:t>
      </w:r>
      <w:hyperlink r:id="rId56" w:history="1">
        <w:r w:rsidRPr="00CA217E">
          <w:rPr>
            <w:rStyle w:val="af5"/>
            <w:color w:val="auto"/>
            <w:sz w:val="28"/>
            <w:szCs w:val="28"/>
            <w:shd w:val="clear" w:color="auto" w:fill="FFFFFF"/>
          </w:rPr>
          <w:t>http://znanium.com/catalog/product/487346</w:t>
        </w:r>
      </w:hyperlink>
      <w:proofErr w:type="gramEnd"/>
    </w:p>
    <w:p w:rsidR="00CA217E" w:rsidRPr="00CA217E" w:rsidRDefault="00CA217E" w:rsidP="00E009B8">
      <w:pPr>
        <w:pStyle w:val="af4"/>
        <w:numPr>
          <w:ilvl w:val="0"/>
          <w:numId w:val="50"/>
        </w:numPr>
        <w:shd w:val="clear" w:color="auto" w:fill="FFFFFF"/>
        <w:spacing w:after="0" w:line="240" w:lineRule="auto"/>
        <w:rPr>
          <w:sz w:val="28"/>
          <w:szCs w:val="28"/>
          <w:lang w:eastAsia="ru-RU"/>
        </w:rPr>
      </w:pPr>
      <w:r w:rsidRPr="00CA217E">
        <w:rPr>
          <w:b/>
          <w:bCs/>
          <w:sz w:val="28"/>
          <w:szCs w:val="28"/>
          <w:shd w:val="clear" w:color="auto" w:fill="FFFFFF"/>
        </w:rPr>
        <w:t>Специальная инженерная геология</w:t>
      </w:r>
      <w:r w:rsidRPr="00CA217E">
        <w:rPr>
          <w:sz w:val="28"/>
          <w:szCs w:val="28"/>
          <w:shd w:val="clear" w:color="auto" w:fill="FFFFFF"/>
        </w:rPr>
        <w:t xml:space="preserve">: Учебник / Ананьев В.П., Потапов А.Д., Филькин Н.А. - М.: НИЦ ИНФРА-М, 2016. - 263 с.: 60x90 1/16. - </w:t>
      </w:r>
      <w:proofErr w:type="gramStart"/>
      <w:r w:rsidRPr="00CA217E">
        <w:rPr>
          <w:sz w:val="28"/>
          <w:szCs w:val="28"/>
          <w:shd w:val="clear" w:color="auto" w:fill="FFFFFF"/>
        </w:rPr>
        <w:t>(Высшее образование:</w:t>
      </w:r>
      <w:proofErr w:type="gramEnd"/>
      <w:r w:rsidRPr="00CA217E">
        <w:rPr>
          <w:sz w:val="28"/>
          <w:szCs w:val="28"/>
          <w:shd w:val="clear" w:color="auto" w:fill="FFFFFF"/>
        </w:rPr>
        <w:t xml:space="preserve"> </w:t>
      </w:r>
      <w:proofErr w:type="gramStart"/>
      <w:r w:rsidRPr="00CA217E">
        <w:rPr>
          <w:sz w:val="28"/>
          <w:szCs w:val="28"/>
          <w:shd w:val="clear" w:color="auto" w:fill="FFFFFF"/>
        </w:rPr>
        <w:t xml:space="preserve">Бакалавриат) (Обложка) ISBN 978-5-16-010407-2 - Режим доступа: </w:t>
      </w:r>
      <w:hyperlink r:id="rId57" w:history="1">
        <w:r w:rsidRPr="00CA217E">
          <w:rPr>
            <w:rStyle w:val="af5"/>
            <w:color w:val="auto"/>
            <w:sz w:val="28"/>
            <w:szCs w:val="28"/>
            <w:shd w:val="clear" w:color="auto" w:fill="FFFFFF"/>
          </w:rPr>
          <w:t>http://znanium.com/catalog/product/487350</w:t>
        </w:r>
      </w:hyperlink>
      <w:proofErr w:type="gramEnd"/>
    </w:p>
    <w:p w:rsidR="00CA217E" w:rsidRPr="00CA217E" w:rsidRDefault="00CA217E" w:rsidP="00E009B8">
      <w:pPr>
        <w:pStyle w:val="af4"/>
        <w:numPr>
          <w:ilvl w:val="0"/>
          <w:numId w:val="50"/>
        </w:numPr>
        <w:shd w:val="clear" w:color="auto" w:fill="FFFFFF"/>
        <w:spacing w:after="0" w:line="240" w:lineRule="auto"/>
        <w:rPr>
          <w:sz w:val="28"/>
          <w:szCs w:val="28"/>
          <w:lang w:eastAsia="ru-RU"/>
        </w:rPr>
      </w:pPr>
      <w:r w:rsidRPr="00CA217E">
        <w:rPr>
          <w:b/>
          <w:bCs/>
          <w:sz w:val="28"/>
          <w:szCs w:val="28"/>
          <w:shd w:val="clear" w:color="auto" w:fill="FFFFFF"/>
        </w:rPr>
        <w:lastRenderedPageBreak/>
        <w:t>Геология</w:t>
      </w:r>
      <w:r w:rsidRPr="00CA217E">
        <w:rPr>
          <w:sz w:val="28"/>
          <w:szCs w:val="28"/>
          <w:shd w:val="clear" w:color="auto" w:fill="FFFFFF"/>
        </w:rPr>
        <w:t xml:space="preserve">: Учебное пособие / Венгерова М.В., Венгеров А.С., - 2-е изд., стер. - М.:Флинта, 2017. - 176 с.: ISBN 978-5-9765-3061-4 - Режим доступа: </w:t>
      </w:r>
      <w:hyperlink r:id="rId58" w:history="1">
        <w:r w:rsidRPr="00CA217E">
          <w:rPr>
            <w:rStyle w:val="af5"/>
            <w:color w:val="auto"/>
            <w:sz w:val="28"/>
            <w:szCs w:val="28"/>
            <w:shd w:val="clear" w:color="auto" w:fill="FFFFFF"/>
          </w:rPr>
          <w:t>http://znanium.com/catalog/product/959380</w:t>
        </w:r>
      </w:hyperlink>
    </w:p>
    <w:p w:rsidR="004F588A" w:rsidRDefault="004F588A" w:rsidP="004F588A">
      <w:pPr>
        <w:pStyle w:val="a3"/>
        <w:rPr>
          <w:rFonts w:ascii="Times New Roman" w:hAnsi="Times New Roman" w:cs="Times New Roman"/>
          <w:b/>
          <w:sz w:val="28"/>
          <w:szCs w:val="28"/>
        </w:rPr>
      </w:pPr>
    </w:p>
    <w:p w:rsidR="00B05C37" w:rsidRPr="006C0169" w:rsidRDefault="00B05C37" w:rsidP="00B05C37">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w:t>
      </w:r>
      <w:r w:rsidRPr="006C0169">
        <w:rPr>
          <w:rFonts w:ascii="Times New Roman" w:hAnsi="Times New Roman" w:cs="Times New Roman"/>
          <w:b/>
          <w:sz w:val="28"/>
          <w:szCs w:val="28"/>
        </w:rPr>
        <w:t xml:space="preserve"> «</w:t>
      </w:r>
      <w:r w:rsidRPr="00B05C37">
        <w:rPr>
          <w:rFonts w:ascii="Times New Roman" w:hAnsi="Times New Roman"/>
          <w:b/>
          <w:sz w:val="28"/>
          <w:szCs w:val="28"/>
        </w:rPr>
        <w:t>Ознакомление с эксплуатационно - техническ</w:t>
      </w:r>
      <w:r w:rsidRPr="00B05C37">
        <w:rPr>
          <w:rFonts w:ascii="Times New Roman" w:hAnsi="Times New Roman"/>
          <w:b/>
          <w:sz w:val="28"/>
          <w:szCs w:val="28"/>
        </w:rPr>
        <w:t>и</w:t>
      </w:r>
      <w:r w:rsidRPr="00B05C37">
        <w:rPr>
          <w:rFonts w:ascii="Times New Roman" w:hAnsi="Times New Roman"/>
          <w:b/>
          <w:sz w:val="28"/>
          <w:szCs w:val="28"/>
        </w:rPr>
        <w:t>ми  характеристиками кровельных  гидроизоляционных материалов</w:t>
      </w:r>
      <w:r w:rsidRPr="006C0169">
        <w:rPr>
          <w:rFonts w:ascii="Times New Roman" w:hAnsi="Times New Roman" w:cs="Times New Roman"/>
          <w:b/>
          <w:sz w:val="28"/>
          <w:szCs w:val="28"/>
        </w:rPr>
        <w:t>»</w:t>
      </w:r>
    </w:p>
    <w:p w:rsidR="00B05C37" w:rsidRPr="00823AA7" w:rsidRDefault="00B05C37" w:rsidP="00B05C37">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B5B9D" w:rsidRPr="00F91BC7" w:rsidRDefault="006B5B9D" w:rsidP="006B5B9D">
      <w:pPr>
        <w:spacing w:after="0" w:line="240" w:lineRule="auto"/>
        <w:ind w:firstLine="851"/>
        <w:contextualSpacing/>
        <w:jc w:val="both"/>
        <w:rPr>
          <w:rFonts w:ascii="Times New Roman" w:hAnsi="Times New Roman" w:cs="Times New Roman"/>
          <w:b/>
          <w:sz w:val="28"/>
          <w:szCs w:val="28"/>
        </w:rPr>
      </w:pPr>
      <w:r>
        <w:rPr>
          <w:rFonts w:ascii="Times New Roman" w:hAnsi="Times New Roman" w:cs="Times New Roman"/>
          <w:sz w:val="28"/>
          <w:szCs w:val="28"/>
        </w:rPr>
        <w:t>Р</w:t>
      </w:r>
      <w:r w:rsidRPr="00F91BC7">
        <w:rPr>
          <w:rFonts w:ascii="Times New Roman" w:hAnsi="Times New Roman" w:cs="Times New Roman"/>
          <w:sz w:val="28"/>
          <w:szCs w:val="28"/>
        </w:rPr>
        <w:t xml:space="preserve">азличать виды </w:t>
      </w:r>
      <w:r>
        <w:rPr>
          <w:rFonts w:ascii="Times New Roman" w:hAnsi="Times New Roman" w:cs="Times New Roman"/>
          <w:sz w:val="28"/>
          <w:szCs w:val="28"/>
        </w:rPr>
        <w:t>гидроизоляционных материалов</w:t>
      </w:r>
      <w:r w:rsidRPr="00F91BC7">
        <w:rPr>
          <w:rFonts w:ascii="Times New Roman" w:hAnsi="Times New Roman" w:cs="Times New Roman"/>
          <w:sz w:val="28"/>
          <w:szCs w:val="28"/>
        </w:rPr>
        <w:t xml:space="preserve">, уметь определять </w:t>
      </w:r>
      <w:r>
        <w:rPr>
          <w:rFonts w:ascii="Times New Roman" w:hAnsi="Times New Roman" w:cs="Times New Roman"/>
          <w:sz w:val="28"/>
          <w:szCs w:val="28"/>
        </w:rPr>
        <w:t>экспл</w:t>
      </w:r>
      <w:r>
        <w:rPr>
          <w:rFonts w:ascii="Times New Roman" w:hAnsi="Times New Roman" w:cs="Times New Roman"/>
          <w:sz w:val="28"/>
          <w:szCs w:val="28"/>
        </w:rPr>
        <w:t>у</w:t>
      </w:r>
      <w:r>
        <w:rPr>
          <w:rFonts w:ascii="Times New Roman" w:hAnsi="Times New Roman" w:cs="Times New Roman"/>
          <w:sz w:val="28"/>
          <w:szCs w:val="28"/>
        </w:rPr>
        <w:t>атационно-технические характеристики кровельных гидроизоляционных матер</w:t>
      </w:r>
      <w:r>
        <w:rPr>
          <w:rFonts w:ascii="Times New Roman" w:hAnsi="Times New Roman" w:cs="Times New Roman"/>
          <w:sz w:val="28"/>
          <w:szCs w:val="28"/>
        </w:rPr>
        <w:t>и</w:t>
      </w:r>
      <w:r>
        <w:rPr>
          <w:rFonts w:ascii="Times New Roman" w:hAnsi="Times New Roman" w:cs="Times New Roman"/>
          <w:sz w:val="28"/>
          <w:szCs w:val="28"/>
        </w:rPr>
        <w:t>алов</w:t>
      </w:r>
      <w:r w:rsidRPr="00F91BC7">
        <w:rPr>
          <w:rFonts w:ascii="Times New Roman" w:hAnsi="Times New Roman" w:cs="Times New Roman"/>
          <w:sz w:val="28"/>
          <w:szCs w:val="28"/>
        </w:rPr>
        <w:t>.</w:t>
      </w:r>
    </w:p>
    <w:p w:rsidR="006B5B9D" w:rsidRPr="00823AA7"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6B5B9D" w:rsidRPr="00A271E5" w:rsidRDefault="006B5B9D" w:rsidP="006B5B9D">
      <w:pPr>
        <w:pStyle w:val="Default"/>
        <w:ind w:firstLine="567"/>
        <w:contextualSpacing/>
        <w:jc w:val="both"/>
        <w:rPr>
          <w:bCs/>
          <w:color w:val="auto"/>
          <w:sz w:val="28"/>
          <w:szCs w:val="28"/>
        </w:rPr>
      </w:pPr>
      <w:r w:rsidRPr="00A271E5">
        <w:rPr>
          <w:bCs/>
          <w:color w:val="auto"/>
          <w:sz w:val="28"/>
          <w:szCs w:val="28"/>
        </w:rPr>
        <w:t>Рабочая тетрадь для выполнения лабораторных и практических занятий по профессиональному модулю 01 «Участие в проектировании зданий и сооруж</w:t>
      </w:r>
      <w:r w:rsidRPr="00A271E5">
        <w:rPr>
          <w:bCs/>
          <w:color w:val="auto"/>
          <w:sz w:val="28"/>
          <w:szCs w:val="28"/>
        </w:rPr>
        <w:t>е</w:t>
      </w:r>
      <w:r w:rsidRPr="00A271E5">
        <w:rPr>
          <w:bCs/>
          <w:color w:val="auto"/>
          <w:sz w:val="28"/>
          <w:szCs w:val="28"/>
        </w:rPr>
        <w:t>ний» междисциплинарному курсу 01.01 «Проектирование зданий и сооружений» тема 2 «Строительные материалы»</w:t>
      </w:r>
    </w:p>
    <w:p w:rsidR="006B5B9D"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6B5B9D" w:rsidRPr="003D75C5" w:rsidRDefault="006B5B9D" w:rsidP="006B5B9D">
      <w:pPr>
        <w:shd w:val="clear" w:color="auto" w:fill="FFFFFF"/>
        <w:spacing w:after="0" w:line="240" w:lineRule="auto"/>
        <w:ind w:firstLine="426"/>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Работа выполняется студентом индивидуально. Студент должен просмотреть и изучить литературу по данной теме. Составить таблицу с подробным описанием </w:t>
      </w:r>
      <w:r w:rsidRPr="00C91715">
        <w:rPr>
          <w:rFonts w:ascii="Times New Roman" w:hAnsi="Times New Roman"/>
          <w:sz w:val="28"/>
          <w:szCs w:val="28"/>
        </w:rPr>
        <w:t>эксплуатационно - техническими  характеристиками кровельных  гидроизоляц</w:t>
      </w:r>
      <w:r w:rsidRPr="00C91715">
        <w:rPr>
          <w:rFonts w:ascii="Times New Roman" w:hAnsi="Times New Roman"/>
          <w:sz w:val="28"/>
          <w:szCs w:val="28"/>
        </w:rPr>
        <w:t>и</w:t>
      </w:r>
      <w:r w:rsidRPr="00C91715">
        <w:rPr>
          <w:rFonts w:ascii="Times New Roman" w:hAnsi="Times New Roman"/>
          <w:sz w:val="28"/>
          <w:szCs w:val="28"/>
        </w:rPr>
        <w:t>онных материалов</w:t>
      </w:r>
      <w:r w:rsidRPr="003D75C5">
        <w:rPr>
          <w:rFonts w:ascii="Times New Roman" w:hAnsi="Times New Roman" w:cs="Times New Roman"/>
          <w:sz w:val="28"/>
          <w:szCs w:val="28"/>
        </w:rPr>
        <w:t>.</w:t>
      </w:r>
      <w:r w:rsidRPr="003D75C5">
        <w:rPr>
          <w:rFonts w:ascii="Times New Roman" w:hAnsi="Times New Roman" w:cs="Times New Roman"/>
          <w:color w:val="000000"/>
          <w:sz w:val="28"/>
          <w:szCs w:val="28"/>
        </w:rPr>
        <w:t xml:space="preserve"> </w:t>
      </w:r>
    </w:p>
    <w:p w:rsidR="006B5B9D" w:rsidRPr="003D75C5" w:rsidRDefault="006B5B9D" w:rsidP="006B5B9D">
      <w:pPr>
        <w:shd w:val="clear" w:color="auto" w:fill="FFFFFF"/>
        <w:spacing w:after="0" w:line="240" w:lineRule="auto"/>
        <w:ind w:firstLine="567"/>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Перед  заполнением таблицы       студент      должен       обязательно  прор</w:t>
      </w:r>
      <w:r w:rsidRPr="003D75C5">
        <w:rPr>
          <w:rFonts w:ascii="Times New Roman" w:hAnsi="Times New Roman" w:cs="Times New Roman"/>
          <w:color w:val="000000"/>
          <w:sz w:val="28"/>
          <w:szCs w:val="28"/>
        </w:rPr>
        <w:t>а</w:t>
      </w:r>
      <w:r w:rsidRPr="003D75C5">
        <w:rPr>
          <w:rFonts w:ascii="Times New Roman" w:hAnsi="Times New Roman" w:cs="Times New Roman"/>
          <w:color w:val="000000"/>
          <w:sz w:val="28"/>
          <w:szCs w:val="28"/>
        </w:rPr>
        <w:t xml:space="preserve">ботать  и записать виды </w:t>
      </w:r>
      <w:r w:rsidRPr="00C91715">
        <w:rPr>
          <w:rFonts w:ascii="Times New Roman" w:hAnsi="Times New Roman"/>
          <w:sz w:val="28"/>
          <w:szCs w:val="28"/>
        </w:rPr>
        <w:t>кровельных  гидроизоляционных материалов</w:t>
      </w:r>
      <w:r w:rsidRPr="003D75C5">
        <w:rPr>
          <w:rFonts w:ascii="Times New Roman" w:hAnsi="Times New Roman" w:cs="Times New Roman"/>
          <w:color w:val="000000"/>
          <w:sz w:val="28"/>
          <w:szCs w:val="28"/>
        </w:rPr>
        <w:t xml:space="preserve">.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Структура      таблицы,     как  принято,  включает:</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 - титульный лист;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таблица с описанием заданной темы;</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вывод;</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 библиографический список.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Таблица заполняется  студентами самостоятельно,  она  должна  быть  написана  понятным  языком  и  технически правильно оформлена.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b/>
          <w:color w:val="000000"/>
          <w:sz w:val="28"/>
          <w:szCs w:val="28"/>
        </w:rPr>
        <w:t>Таблица 1.</w:t>
      </w:r>
      <w:r w:rsidRPr="003D75C5">
        <w:rPr>
          <w:rFonts w:ascii="Times New Roman" w:hAnsi="Times New Roman" w:cs="Times New Roman"/>
          <w:color w:val="000000"/>
          <w:sz w:val="28"/>
          <w:szCs w:val="28"/>
        </w:rPr>
        <w:t xml:space="preserve"> </w:t>
      </w:r>
      <w:r w:rsidRPr="00C91715">
        <w:rPr>
          <w:rFonts w:ascii="Times New Roman" w:hAnsi="Times New Roman"/>
          <w:sz w:val="28"/>
          <w:szCs w:val="28"/>
        </w:rPr>
        <w:t>Эксплуатационно - технические  характеристики кровельных  гидр</w:t>
      </w:r>
      <w:r w:rsidRPr="00C91715">
        <w:rPr>
          <w:rFonts w:ascii="Times New Roman" w:hAnsi="Times New Roman"/>
          <w:sz w:val="28"/>
          <w:szCs w:val="28"/>
        </w:rPr>
        <w:t>о</w:t>
      </w:r>
      <w:r w:rsidRPr="00C91715">
        <w:rPr>
          <w:rFonts w:ascii="Times New Roman" w:hAnsi="Times New Roman"/>
          <w:sz w:val="28"/>
          <w:szCs w:val="28"/>
        </w:rPr>
        <w:t>изоляционных материалов</w:t>
      </w:r>
      <w:r w:rsidRPr="003D75C5">
        <w:rPr>
          <w:rFonts w:ascii="Times New Roman" w:hAnsi="Times New Roman" w:cs="Times New Roman"/>
          <w:color w:val="000000"/>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7"/>
        <w:gridCol w:w="1890"/>
        <w:gridCol w:w="1737"/>
        <w:gridCol w:w="1820"/>
        <w:gridCol w:w="1983"/>
      </w:tblGrid>
      <w:tr w:rsidR="006B5B9D" w:rsidRPr="003D75C5" w:rsidTr="00A0345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Вид </w:t>
            </w:r>
            <w:r>
              <w:rPr>
                <w:rFonts w:ascii="Times New Roman" w:hAnsi="Times New Roman" w:cs="Times New Roman"/>
                <w:color w:val="000000"/>
                <w:sz w:val="28"/>
                <w:szCs w:val="28"/>
              </w:rPr>
              <w:t>гидроизоляц</w:t>
            </w:r>
            <w:r>
              <w:rPr>
                <w:rFonts w:ascii="Times New Roman" w:hAnsi="Times New Roman" w:cs="Times New Roman"/>
                <w:color w:val="000000"/>
                <w:sz w:val="28"/>
                <w:szCs w:val="28"/>
              </w:rPr>
              <w:t>и</w:t>
            </w:r>
            <w:r>
              <w:rPr>
                <w:rFonts w:ascii="Times New Roman" w:hAnsi="Times New Roman" w:cs="Times New Roman"/>
                <w:color w:val="000000"/>
                <w:sz w:val="28"/>
                <w:szCs w:val="28"/>
              </w:rPr>
              <w:t>онного материала</w:t>
            </w:r>
          </w:p>
        </w:t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Способ </w:t>
            </w:r>
            <w:r>
              <w:rPr>
                <w:rFonts w:ascii="Times New Roman" w:hAnsi="Times New Roman" w:cs="Times New Roman"/>
                <w:color w:val="000000"/>
                <w:sz w:val="28"/>
                <w:szCs w:val="28"/>
              </w:rPr>
              <w:t>пр</w:t>
            </w:r>
            <w:r>
              <w:rPr>
                <w:rFonts w:ascii="Times New Roman" w:hAnsi="Times New Roman" w:cs="Times New Roman"/>
                <w:color w:val="000000"/>
                <w:sz w:val="28"/>
                <w:szCs w:val="28"/>
              </w:rPr>
              <w:t>и</w:t>
            </w:r>
            <w:r>
              <w:rPr>
                <w:rFonts w:ascii="Times New Roman" w:hAnsi="Times New Roman" w:cs="Times New Roman"/>
                <w:color w:val="000000"/>
                <w:sz w:val="28"/>
                <w:szCs w:val="28"/>
              </w:rPr>
              <w:t>менения</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Состав</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Толщина, </w:t>
            </w:r>
            <w:proofErr w:type="gramStart"/>
            <w:r>
              <w:rPr>
                <w:rFonts w:ascii="Times New Roman" w:hAnsi="Times New Roman" w:cs="Times New Roman"/>
                <w:color w:val="000000"/>
                <w:sz w:val="28"/>
                <w:szCs w:val="28"/>
              </w:rPr>
              <w:t>мм</w:t>
            </w:r>
            <w:proofErr w:type="gramEnd"/>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Особенности использования</w:t>
            </w:r>
          </w:p>
        </w:tc>
      </w:tr>
      <w:tr w:rsidR="006B5B9D" w:rsidRPr="003D75C5" w:rsidTr="00A0345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1</w:t>
            </w:r>
          </w:p>
        </w:t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2</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3</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4</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5</w:t>
            </w:r>
          </w:p>
        </w:tc>
      </w:tr>
    </w:tbl>
    <w:p w:rsidR="006B5B9D" w:rsidRPr="003D75C5" w:rsidRDefault="006B5B9D" w:rsidP="006B5B9D">
      <w:pPr>
        <w:shd w:val="clear" w:color="auto" w:fill="FFFFFF"/>
        <w:spacing w:after="0" w:line="240" w:lineRule="auto"/>
        <w:jc w:val="both"/>
        <w:rPr>
          <w:rFonts w:ascii="Times New Roman" w:hAnsi="Times New Roman" w:cs="Times New Roman"/>
          <w:b/>
          <w:color w:val="000000"/>
          <w:sz w:val="28"/>
          <w:szCs w:val="28"/>
        </w:rPr>
      </w:pPr>
    </w:p>
    <w:p w:rsidR="006B5B9D" w:rsidRDefault="006B5B9D" w:rsidP="006B5B9D">
      <w:pPr>
        <w:shd w:val="clear" w:color="auto" w:fill="FFFFFF"/>
        <w:spacing w:after="0" w:line="240" w:lineRule="auto"/>
        <w:jc w:val="both"/>
        <w:rPr>
          <w:rFonts w:ascii="Times New Roman" w:hAnsi="Times New Roman" w:cs="Times New Roman"/>
          <w:b/>
          <w:color w:val="000000"/>
          <w:sz w:val="28"/>
          <w:szCs w:val="28"/>
        </w:rPr>
      </w:pPr>
      <w:r w:rsidRPr="003D75C5">
        <w:rPr>
          <w:rFonts w:ascii="Times New Roman" w:hAnsi="Times New Roman" w:cs="Times New Roman"/>
          <w:b/>
          <w:color w:val="000000"/>
          <w:sz w:val="28"/>
          <w:szCs w:val="28"/>
        </w:rPr>
        <w:t>ВЫВОД:</w:t>
      </w:r>
    </w:p>
    <w:p w:rsidR="00CA217E" w:rsidRDefault="00CA217E" w:rsidP="006B5B9D">
      <w:pPr>
        <w:shd w:val="clear" w:color="auto" w:fill="FFFFFF"/>
        <w:spacing w:after="0" w:line="240" w:lineRule="auto"/>
        <w:jc w:val="both"/>
        <w:rPr>
          <w:rFonts w:ascii="Times New Roman" w:hAnsi="Times New Roman" w:cs="Times New Roman"/>
          <w:b/>
          <w:color w:val="000000"/>
          <w:sz w:val="28"/>
          <w:szCs w:val="28"/>
        </w:rPr>
      </w:pPr>
    </w:p>
    <w:p w:rsidR="00CA217E" w:rsidRDefault="00CA217E" w:rsidP="006B5B9D">
      <w:pPr>
        <w:shd w:val="clear" w:color="auto" w:fill="FFFFFF"/>
        <w:spacing w:after="0" w:line="240" w:lineRule="auto"/>
        <w:jc w:val="both"/>
        <w:rPr>
          <w:rFonts w:ascii="Times New Roman" w:hAnsi="Times New Roman" w:cs="Times New Roman"/>
          <w:b/>
          <w:color w:val="000000"/>
          <w:sz w:val="28"/>
          <w:szCs w:val="28"/>
        </w:rPr>
      </w:pPr>
    </w:p>
    <w:p w:rsidR="00CA217E" w:rsidRDefault="00CA217E" w:rsidP="006B5B9D">
      <w:pPr>
        <w:shd w:val="clear" w:color="auto" w:fill="FFFFFF"/>
        <w:spacing w:after="0" w:line="240" w:lineRule="auto"/>
        <w:jc w:val="both"/>
        <w:rPr>
          <w:rFonts w:ascii="Times New Roman" w:hAnsi="Times New Roman" w:cs="Times New Roman"/>
          <w:b/>
          <w:color w:val="000000"/>
          <w:sz w:val="28"/>
          <w:szCs w:val="28"/>
        </w:rPr>
      </w:pPr>
    </w:p>
    <w:p w:rsidR="006B5B9D" w:rsidRPr="00823AA7"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6B5B9D" w:rsidRDefault="006B5B9D" w:rsidP="006B5B9D">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8E5679">
        <w:rPr>
          <w:rFonts w:ascii="Times New Roman" w:hAnsi="Times New Roman" w:cs="Times New Roman"/>
          <w:sz w:val="28"/>
          <w:szCs w:val="28"/>
        </w:rPr>
        <w:t>1</w:t>
      </w:r>
      <w:r w:rsidRPr="00F436C1">
        <w:rPr>
          <w:rFonts w:ascii="Times New Roman" w:hAnsi="Times New Roman" w:cs="Times New Roman"/>
          <w:sz w:val="28"/>
          <w:szCs w:val="28"/>
        </w:rPr>
        <w:t>.</w:t>
      </w:r>
    </w:p>
    <w:p w:rsidR="006B5B9D" w:rsidRDefault="006B5B9D" w:rsidP="006B5B9D">
      <w:pPr>
        <w:pStyle w:val="a3"/>
        <w:rPr>
          <w:rFonts w:ascii="Times New Roman" w:hAnsi="Times New Roman" w:cs="Times New Roman"/>
          <w:b/>
          <w:sz w:val="28"/>
          <w:szCs w:val="28"/>
        </w:rPr>
      </w:pPr>
      <w:r>
        <w:rPr>
          <w:rFonts w:ascii="Times New Roman" w:hAnsi="Times New Roman" w:cs="Times New Roman"/>
          <w:sz w:val="28"/>
          <w:szCs w:val="28"/>
        </w:rPr>
        <w:t>Выдаются образцы кровельных гидроизоляционных материалов разных классов для визуального описания, изображения и испытания.</w:t>
      </w:r>
      <w:r w:rsidRPr="00C91715">
        <w:rPr>
          <w:rFonts w:ascii="Times New Roman" w:hAnsi="Times New Roman" w:cs="Times New Roman"/>
          <w:sz w:val="28"/>
          <w:szCs w:val="28"/>
        </w:rPr>
        <w:t xml:space="preserve"> </w:t>
      </w:r>
      <w:r w:rsidRPr="00F91BC7">
        <w:rPr>
          <w:rFonts w:ascii="Times New Roman" w:hAnsi="Times New Roman" w:cs="Times New Roman"/>
          <w:sz w:val="28"/>
          <w:szCs w:val="28"/>
        </w:rPr>
        <w:t>Результа</w:t>
      </w:r>
      <w:r>
        <w:rPr>
          <w:rFonts w:ascii="Times New Roman" w:hAnsi="Times New Roman" w:cs="Times New Roman"/>
          <w:sz w:val="28"/>
          <w:szCs w:val="28"/>
        </w:rPr>
        <w:t>ты обследования заносят в таблицу 1.</w:t>
      </w:r>
    </w:p>
    <w:p w:rsidR="006B5B9D" w:rsidRPr="00823AA7"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B5B9D" w:rsidRPr="00FD6C95" w:rsidRDefault="006B5B9D" w:rsidP="00E009B8">
      <w:pPr>
        <w:pStyle w:val="af4"/>
        <w:widowControl w:val="0"/>
        <w:numPr>
          <w:ilvl w:val="0"/>
          <w:numId w:val="10"/>
        </w:numPr>
        <w:shd w:val="clear" w:color="auto" w:fill="FFFFFF"/>
        <w:tabs>
          <w:tab w:val="left" w:pos="283"/>
        </w:tabs>
        <w:autoSpaceDE w:val="0"/>
        <w:autoSpaceDN w:val="0"/>
        <w:adjustRightInd w:val="0"/>
        <w:spacing w:after="0" w:line="240" w:lineRule="auto"/>
        <w:jc w:val="both"/>
        <w:rPr>
          <w:color w:val="000000"/>
          <w:spacing w:val="-31"/>
          <w:sz w:val="28"/>
          <w:szCs w:val="28"/>
        </w:rPr>
      </w:pPr>
      <w:r w:rsidRPr="00FD6C95">
        <w:rPr>
          <w:color w:val="000000"/>
          <w:spacing w:val="-1"/>
          <w:sz w:val="28"/>
          <w:szCs w:val="28"/>
        </w:rPr>
        <w:lastRenderedPageBreak/>
        <w:t>Л.Н. Попов  Строительные материалы и изделия: Учеб. / Попов Л.Н.,    Н.Л.</w:t>
      </w:r>
      <w:r w:rsidRPr="00FD6C95">
        <w:rPr>
          <w:color w:val="000000"/>
          <w:spacing w:val="-1"/>
          <w:sz w:val="28"/>
          <w:szCs w:val="28"/>
        </w:rPr>
        <w:br/>
      </w:r>
      <w:r w:rsidRPr="00FD6C95">
        <w:rPr>
          <w:color w:val="000000"/>
          <w:spacing w:val="2"/>
          <w:sz w:val="28"/>
          <w:szCs w:val="28"/>
        </w:rPr>
        <w:t>Попов, - М.: ГУП ЦПП, 2013. - 384 с.</w:t>
      </w:r>
    </w:p>
    <w:p w:rsidR="006B5B9D" w:rsidRPr="00FD6C95" w:rsidRDefault="006B5B9D" w:rsidP="00E009B8">
      <w:pPr>
        <w:pStyle w:val="af4"/>
        <w:widowControl w:val="0"/>
        <w:numPr>
          <w:ilvl w:val="0"/>
          <w:numId w:val="10"/>
        </w:numPr>
        <w:shd w:val="clear" w:color="auto" w:fill="FFFFFF"/>
        <w:tabs>
          <w:tab w:val="left" w:pos="283"/>
        </w:tabs>
        <w:autoSpaceDE w:val="0"/>
        <w:autoSpaceDN w:val="0"/>
        <w:adjustRightInd w:val="0"/>
        <w:spacing w:after="0" w:line="240" w:lineRule="auto"/>
        <w:jc w:val="both"/>
        <w:rPr>
          <w:color w:val="000000"/>
          <w:spacing w:val="-17"/>
          <w:sz w:val="28"/>
          <w:szCs w:val="28"/>
        </w:rPr>
      </w:pPr>
      <w:r w:rsidRPr="00FD6C95">
        <w:rPr>
          <w:color w:val="000000"/>
          <w:spacing w:val="-1"/>
          <w:sz w:val="28"/>
          <w:szCs w:val="28"/>
        </w:rPr>
        <w:t xml:space="preserve">Л.Н. Попов Лабораторные работы по дисциплине «Строительные </w:t>
      </w:r>
      <w:proofErr w:type="gramStart"/>
      <w:r w:rsidRPr="00FD6C95">
        <w:rPr>
          <w:color w:val="000000"/>
          <w:spacing w:val="-1"/>
          <w:sz w:val="28"/>
          <w:szCs w:val="28"/>
        </w:rPr>
        <w:t>материа</w:t>
      </w:r>
      <w:r w:rsidRPr="00FD6C95">
        <w:rPr>
          <w:color w:val="000000"/>
          <w:spacing w:val="-1"/>
          <w:sz w:val="28"/>
          <w:szCs w:val="28"/>
        </w:rPr>
        <w:softHyphen/>
      </w:r>
      <w:r w:rsidRPr="00FD6C95">
        <w:rPr>
          <w:color w:val="000000"/>
          <w:spacing w:val="-1"/>
          <w:sz w:val="28"/>
          <w:szCs w:val="28"/>
        </w:rPr>
        <w:br/>
      </w:r>
      <w:r w:rsidRPr="00FD6C95">
        <w:rPr>
          <w:color w:val="000000"/>
          <w:spacing w:val="1"/>
          <w:sz w:val="28"/>
          <w:szCs w:val="28"/>
        </w:rPr>
        <w:t>лы</w:t>
      </w:r>
      <w:proofErr w:type="gramEnd"/>
      <w:r w:rsidRPr="00FD6C95">
        <w:rPr>
          <w:color w:val="000000"/>
          <w:spacing w:val="1"/>
          <w:sz w:val="28"/>
          <w:szCs w:val="28"/>
        </w:rPr>
        <w:t xml:space="preserve"> и изделия»: Учеб. / Попов Л.Н., Н.Л. Попов, - М.: ИНФРА-М,   2013. -</w:t>
      </w:r>
      <w:r w:rsidRPr="00FD6C95">
        <w:rPr>
          <w:color w:val="000000"/>
          <w:spacing w:val="1"/>
          <w:sz w:val="28"/>
          <w:szCs w:val="28"/>
        </w:rPr>
        <w:br/>
      </w:r>
      <w:r w:rsidRPr="00FD6C95">
        <w:rPr>
          <w:color w:val="000000"/>
          <w:spacing w:val="-5"/>
          <w:sz w:val="28"/>
          <w:szCs w:val="28"/>
        </w:rPr>
        <w:t>223 с.</w:t>
      </w:r>
    </w:p>
    <w:p w:rsidR="006B5B9D" w:rsidRPr="004C5F05" w:rsidRDefault="006B5B9D" w:rsidP="006B5B9D">
      <w:pPr>
        <w:pStyle w:val="af4"/>
        <w:shd w:val="clear" w:color="auto" w:fill="FFFFFF"/>
        <w:spacing w:after="0" w:line="240" w:lineRule="auto"/>
        <w:ind w:left="567"/>
        <w:jc w:val="both"/>
        <w:rPr>
          <w:sz w:val="28"/>
        </w:rPr>
      </w:pPr>
      <w:r>
        <w:rPr>
          <w:color w:val="000000"/>
          <w:spacing w:val="2"/>
          <w:sz w:val="28"/>
        </w:rPr>
        <w:t>Нормативная литература</w:t>
      </w:r>
    </w:p>
    <w:p w:rsidR="006B5B9D" w:rsidRPr="00B743B6" w:rsidRDefault="006B5B9D" w:rsidP="006B5B9D">
      <w:pPr>
        <w:pStyle w:val="af4"/>
        <w:shd w:val="clear" w:color="auto" w:fill="FFFFFF"/>
        <w:spacing w:after="0" w:line="240" w:lineRule="auto"/>
        <w:ind w:left="567"/>
      </w:pPr>
      <w:r w:rsidRPr="00B743B6">
        <w:rPr>
          <w:color w:val="000000"/>
          <w:spacing w:val="-1"/>
          <w:sz w:val="28"/>
          <w:szCs w:val="28"/>
        </w:rPr>
        <w:t xml:space="preserve">ГОСТ 125-79 </w:t>
      </w:r>
      <w:proofErr w:type="gramStart"/>
      <w:r w:rsidRPr="00B743B6">
        <w:rPr>
          <w:color w:val="000000"/>
          <w:spacing w:val="-1"/>
          <w:sz w:val="28"/>
          <w:szCs w:val="28"/>
        </w:rPr>
        <w:t>Вяжущие</w:t>
      </w:r>
      <w:proofErr w:type="gramEnd"/>
      <w:r w:rsidRPr="00B743B6">
        <w:rPr>
          <w:color w:val="000000"/>
          <w:spacing w:val="-1"/>
          <w:sz w:val="28"/>
          <w:szCs w:val="28"/>
        </w:rPr>
        <w:t xml:space="preserve"> гипсовые. Технические условия.</w:t>
      </w:r>
    </w:p>
    <w:p w:rsidR="006B5B9D" w:rsidRPr="00B743B6" w:rsidRDefault="006B5B9D" w:rsidP="006B5B9D">
      <w:pPr>
        <w:pStyle w:val="af4"/>
        <w:shd w:val="clear" w:color="auto" w:fill="FFFFFF"/>
        <w:spacing w:after="0" w:line="240" w:lineRule="auto"/>
        <w:ind w:left="567" w:right="182"/>
        <w:jc w:val="both"/>
      </w:pPr>
      <w:r w:rsidRPr="00B743B6">
        <w:rPr>
          <w:color w:val="000000"/>
          <w:spacing w:val="-1"/>
          <w:sz w:val="28"/>
          <w:szCs w:val="28"/>
        </w:rPr>
        <w:t>ГОСТ 30547-97 Материалы рулонные кровельные и гидроизоляционные. Общие технические условия.</w:t>
      </w:r>
    </w:p>
    <w:p w:rsidR="006B5B9D" w:rsidRPr="00B743B6" w:rsidRDefault="006B5B9D" w:rsidP="006B5B9D">
      <w:pPr>
        <w:pStyle w:val="af4"/>
        <w:shd w:val="clear" w:color="auto" w:fill="FFFFFF"/>
        <w:spacing w:after="0" w:line="240" w:lineRule="auto"/>
        <w:ind w:left="567" w:right="120"/>
        <w:jc w:val="both"/>
        <w:rPr>
          <w:b/>
          <w:sz w:val="28"/>
          <w:szCs w:val="28"/>
        </w:rPr>
      </w:pPr>
      <w:r w:rsidRPr="00B743B6">
        <w:rPr>
          <w:color w:val="000000"/>
          <w:spacing w:val="-1"/>
          <w:sz w:val="28"/>
          <w:szCs w:val="28"/>
        </w:rPr>
        <w:t>ГОСТ 25591-83 Мастики кровельные и гидроизоляционные. Классифика</w:t>
      </w:r>
      <w:r w:rsidRPr="00B743B6">
        <w:rPr>
          <w:color w:val="000000"/>
          <w:spacing w:val="-1"/>
          <w:sz w:val="28"/>
          <w:szCs w:val="28"/>
        </w:rPr>
        <w:softHyphen/>
        <w:t>ция и общие технические требования.</w:t>
      </w:r>
    </w:p>
    <w:p w:rsidR="006B5B9D" w:rsidRPr="00823AA7" w:rsidRDefault="006B5B9D" w:rsidP="006B5B9D">
      <w:pPr>
        <w:shd w:val="clear" w:color="auto" w:fill="FFFFFF"/>
        <w:spacing w:after="0" w:line="240" w:lineRule="auto"/>
        <w:ind w:right="120"/>
        <w:jc w:val="both"/>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51"/>
        </w:numPr>
        <w:spacing w:after="0" w:line="240" w:lineRule="auto"/>
        <w:ind w:left="709" w:hanging="349"/>
        <w:rPr>
          <w:sz w:val="28"/>
          <w:szCs w:val="28"/>
          <w:lang w:eastAsia="ru-RU"/>
        </w:rPr>
      </w:pPr>
      <w:r w:rsidRPr="00CA217E">
        <w:rPr>
          <w:b/>
          <w:bCs/>
          <w:sz w:val="28"/>
          <w:szCs w:val="28"/>
          <w:lang w:eastAsia="ru-RU"/>
        </w:rPr>
        <w:t>Строительные материалы</w:t>
      </w:r>
      <w:r w:rsidRPr="00CA217E">
        <w:rPr>
          <w:sz w:val="28"/>
          <w:szCs w:val="28"/>
          <w:lang w:eastAsia="ru-RU"/>
        </w:rPr>
        <w:t> : учеб</w:t>
      </w:r>
      <w:proofErr w:type="gramStart"/>
      <w:r w:rsidRPr="00CA217E">
        <w:rPr>
          <w:sz w:val="28"/>
          <w:szCs w:val="28"/>
          <w:lang w:eastAsia="ru-RU"/>
        </w:rPr>
        <w:t>.</w:t>
      </w:r>
      <w:proofErr w:type="gramEnd"/>
      <w:r w:rsidRPr="00CA217E">
        <w:rPr>
          <w:sz w:val="28"/>
          <w:szCs w:val="28"/>
          <w:lang w:eastAsia="ru-RU"/>
        </w:rPr>
        <w:t xml:space="preserve"> </w:t>
      </w:r>
      <w:proofErr w:type="gramStart"/>
      <w:r w:rsidRPr="00CA217E">
        <w:rPr>
          <w:sz w:val="28"/>
          <w:szCs w:val="28"/>
          <w:lang w:eastAsia="ru-RU"/>
        </w:rPr>
        <w:t>п</w:t>
      </w:r>
      <w:proofErr w:type="gramEnd"/>
      <w:r w:rsidRPr="00CA217E">
        <w:rPr>
          <w:sz w:val="28"/>
          <w:szCs w:val="28"/>
          <w:lang w:eastAsia="ru-RU"/>
        </w:rPr>
        <w:t>особие / П.С. Красовский. — М.</w:t>
      </w:r>
      <w:proofErr w:type="gramStart"/>
      <w:r w:rsidRPr="00CA217E">
        <w:rPr>
          <w:sz w:val="28"/>
          <w:szCs w:val="28"/>
          <w:lang w:eastAsia="ru-RU"/>
        </w:rPr>
        <w:t> :</w:t>
      </w:r>
      <w:proofErr w:type="gramEnd"/>
      <w:r w:rsidRPr="00CA217E">
        <w:rPr>
          <w:sz w:val="28"/>
          <w:szCs w:val="28"/>
          <w:lang w:eastAsia="ru-RU"/>
        </w:rPr>
        <w:t xml:space="preserve"> Ф</w:t>
      </w:r>
      <w:r w:rsidRPr="00CA217E">
        <w:rPr>
          <w:sz w:val="28"/>
          <w:szCs w:val="28"/>
          <w:lang w:eastAsia="ru-RU"/>
        </w:rPr>
        <w:t>О</w:t>
      </w:r>
      <w:r w:rsidRPr="00CA217E">
        <w:rPr>
          <w:sz w:val="28"/>
          <w:szCs w:val="28"/>
          <w:lang w:eastAsia="ru-RU"/>
        </w:rPr>
        <w:t>РУМ : ИНФРА-М, 2019. — 256 с. — (Высшее образование). - Режим дост</w:t>
      </w:r>
      <w:r w:rsidRPr="00CA217E">
        <w:rPr>
          <w:sz w:val="28"/>
          <w:szCs w:val="28"/>
          <w:lang w:eastAsia="ru-RU"/>
        </w:rPr>
        <w:t>у</w:t>
      </w:r>
      <w:r w:rsidRPr="00CA217E">
        <w:rPr>
          <w:sz w:val="28"/>
          <w:szCs w:val="28"/>
          <w:lang w:eastAsia="ru-RU"/>
        </w:rPr>
        <w:t>па: http://znanium.com/catalog/product/1009463</w:t>
      </w:r>
    </w:p>
    <w:p w:rsidR="00CA217E" w:rsidRPr="00CA217E" w:rsidRDefault="00CA217E" w:rsidP="00E009B8">
      <w:pPr>
        <w:pStyle w:val="af4"/>
        <w:numPr>
          <w:ilvl w:val="0"/>
          <w:numId w:val="51"/>
        </w:numPr>
        <w:shd w:val="clear" w:color="auto" w:fill="FFFFFF"/>
        <w:spacing w:after="0" w:line="240" w:lineRule="auto"/>
        <w:ind w:left="709" w:hanging="349"/>
        <w:rPr>
          <w:sz w:val="28"/>
          <w:szCs w:val="28"/>
          <w:lang w:eastAsia="ru-RU"/>
        </w:rPr>
      </w:pPr>
      <w:r w:rsidRPr="00CA217E">
        <w:rPr>
          <w:b/>
          <w:bCs/>
          <w:sz w:val="28"/>
          <w:szCs w:val="28"/>
          <w:shd w:val="clear" w:color="auto" w:fill="FFFFFF"/>
        </w:rPr>
        <w:t>Строительные материалы. Лабораторный практикум</w:t>
      </w:r>
      <w:r w:rsidRPr="00CA217E">
        <w:rPr>
          <w:sz w:val="28"/>
          <w:szCs w:val="28"/>
          <w:shd w:val="clear" w:color="auto" w:fill="FFFFFF"/>
        </w:rPr>
        <w:t>: Уч</w:t>
      </w:r>
      <w:proofErr w:type="gramStart"/>
      <w:r w:rsidRPr="00CA217E">
        <w:rPr>
          <w:sz w:val="28"/>
          <w:szCs w:val="28"/>
          <w:shd w:val="clear" w:color="auto" w:fill="FFFFFF"/>
        </w:rPr>
        <w:t>.-</w:t>
      </w:r>
      <w:proofErr w:type="gramEnd"/>
      <w:r w:rsidRPr="00CA217E">
        <w:rPr>
          <w:sz w:val="28"/>
          <w:szCs w:val="28"/>
          <w:shd w:val="clear" w:color="auto" w:fill="FFFFFF"/>
        </w:rPr>
        <w:t>метод. пос. / Я.Н.Ковалев и др.; Под ред. д.т.н., проф. Я.Н.Ковалева. - М.: НИЦ Инфра-М; Мн.: Нов. знание, 2013. - 633 с.: ил</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60x90 1/16. - </w:t>
      </w:r>
      <w:proofErr w:type="gramStart"/>
      <w:r w:rsidRPr="00CA217E">
        <w:rPr>
          <w:sz w:val="28"/>
          <w:szCs w:val="28"/>
          <w:shd w:val="clear" w:color="auto" w:fill="FFFFFF"/>
        </w:rPr>
        <w:t>(ВО:</w:t>
      </w:r>
      <w:proofErr w:type="gramEnd"/>
      <w:r w:rsidRPr="00CA217E">
        <w:rPr>
          <w:sz w:val="28"/>
          <w:szCs w:val="28"/>
          <w:shd w:val="clear" w:color="auto" w:fill="FFFFFF"/>
        </w:rPr>
        <w:t xml:space="preserve"> Бакалавр.). (п) ISBN 978-5-16-006406-2 - Режим доступа: </w:t>
      </w:r>
      <w:hyperlink r:id="rId59" w:history="1">
        <w:r w:rsidRPr="00CA217E">
          <w:rPr>
            <w:rStyle w:val="af5"/>
            <w:color w:val="auto"/>
            <w:sz w:val="28"/>
            <w:szCs w:val="28"/>
            <w:shd w:val="clear" w:color="auto" w:fill="FFFFFF"/>
          </w:rPr>
          <w:t>http://znanium.com/catalog/product/376170</w:t>
        </w:r>
      </w:hyperlink>
    </w:p>
    <w:p w:rsidR="00CA217E" w:rsidRPr="00CA217E" w:rsidRDefault="00CA217E" w:rsidP="00E009B8">
      <w:pPr>
        <w:pStyle w:val="af4"/>
        <w:numPr>
          <w:ilvl w:val="0"/>
          <w:numId w:val="51"/>
        </w:numPr>
        <w:shd w:val="clear" w:color="auto" w:fill="FFFFFF"/>
        <w:spacing w:after="0" w:line="240" w:lineRule="auto"/>
        <w:ind w:left="709" w:hanging="349"/>
        <w:rPr>
          <w:sz w:val="28"/>
          <w:szCs w:val="28"/>
          <w:lang w:eastAsia="ru-RU"/>
        </w:rPr>
      </w:pPr>
      <w:r w:rsidRPr="00CA217E">
        <w:rPr>
          <w:b/>
          <w:bCs/>
          <w:sz w:val="28"/>
          <w:szCs w:val="28"/>
          <w:shd w:val="clear" w:color="auto" w:fill="FFFFFF"/>
        </w:rPr>
        <w:t>Технология изоляционных и строительных материалов и изделий</w:t>
      </w:r>
      <w:r w:rsidRPr="00CA217E">
        <w:rPr>
          <w:sz w:val="28"/>
          <w:szCs w:val="28"/>
          <w:shd w:val="clear" w:color="auto" w:fill="FFFFFF"/>
        </w:rPr>
        <w:t> : учеб</w:t>
      </w:r>
      <w:proofErr w:type="gramStart"/>
      <w:r w:rsidRPr="00CA217E">
        <w:rPr>
          <w:sz w:val="28"/>
          <w:szCs w:val="28"/>
          <w:shd w:val="clear" w:color="auto" w:fill="FFFFFF"/>
        </w:rPr>
        <w:t>.</w:t>
      </w:r>
      <w:proofErr w:type="gramEnd"/>
      <w:r w:rsidRPr="00CA217E">
        <w:rPr>
          <w:sz w:val="28"/>
          <w:szCs w:val="28"/>
          <w:shd w:val="clear" w:color="auto" w:fill="FFFFFF"/>
        </w:rPr>
        <w:t xml:space="preserve"> </w:t>
      </w:r>
      <w:proofErr w:type="gramStart"/>
      <w:r w:rsidRPr="00CA217E">
        <w:rPr>
          <w:sz w:val="28"/>
          <w:szCs w:val="28"/>
          <w:shd w:val="clear" w:color="auto" w:fill="FFFFFF"/>
        </w:rPr>
        <w:t>п</w:t>
      </w:r>
      <w:proofErr w:type="gramEnd"/>
      <w:r w:rsidRPr="00CA217E">
        <w:rPr>
          <w:sz w:val="28"/>
          <w:szCs w:val="28"/>
          <w:shd w:val="clear" w:color="auto" w:fill="FFFFFF"/>
        </w:rPr>
        <w:t>особие / О.А. Игнатова, В.Ф. Завадский. — М.</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 ИНФРА-М, 2017. — 472 с. — (Высшее образование: </w:t>
      </w:r>
      <w:proofErr w:type="gramStart"/>
      <w:r w:rsidRPr="00CA217E">
        <w:rPr>
          <w:sz w:val="28"/>
          <w:szCs w:val="28"/>
          <w:shd w:val="clear" w:color="auto" w:fill="FFFFFF"/>
        </w:rPr>
        <w:t>Бакалавриат). — www.dx.doi.org/10.12737/22258.</w:t>
      </w:r>
      <w:proofErr w:type="gramEnd"/>
      <w:r w:rsidRPr="00CA217E">
        <w:rPr>
          <w:sz w:val="28"/>
          <w:szCs w:val="28"/>
          <w:shd w:val="clear" w:color="auto" w:fill="FFFFFF"/>
        </w:rPr>
        <w:t xml:space="preserve"> - Режим доступа: </w:t>
      </w:r>
      <w:hyperlink r:id="rId60" w:history="1">
        <w:r w:rsidRPr="00CA217E">
          <w:rPr>
            <w:rStyle w:val="af5"/>
            <w:color w:val="auto"/>
            <w:sz w:val="28"/>
            <w:szCs w:val="28"/>
            <w:shd w:val="clear" w:color="auto" w:fill="FFFFFF"/>
          </w:rPr>
          <w:t>http://znanium.com/catalog/product/553701</w:t>
        </w:r>
      </w:hyperlink>
    </w:p>
    <w:p w:rsidR="00B05C37" w:rsidRDefault="00B05C37" w:rsidP="00C6084F">
      <w:pPr>
        <w:pStyle w:val="a3"/>
        <w:rPr>
          <w:rFonts w:ascii="Times New Roman" w:hAnsi="Times New Roman" w:cs="Times New Roman"/>
          <w:sz w:val="28"/>
          <w:szCs w:val="28"/>
        </w:rPr>
      </w:pPr>
    </w:p>
    <w:p w:rsidR="00B05C37" w:rsidRPr="006C0169" w:rsidRDefault="00B05C37" w:rsidP="00B05C37">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5</w:t>
      </w:r>
      <w:r w:rsidRPr="006C0169">
        <w:rPr>
          <w:rFonts w:ascii="Times New Roman" w:hAnsi="Times New Roman" w:cs="Times New Roman"/>
          <w:b/>
          <w:sz w:val="28"/>
          <w:szCs w:val="28"/>
        </w:rPr>
        <w:t xml:space="preserve"> «</w:t>
      </w:r>
      <w:r w:rsidRPr="00B05C37">
        <w:rPr>
          <w:rFonts w:ascii="Times New Roman" w:hAnsi="Times New Roman"/>
          <w:b/>
          <w:sz w:val="28"/>
          <w:szCs w:val="28"/>
        </w:rPr>
        <w:t>Ознакомление с эксплуатационно - техническ</w:t>
      </w:r>
      <w:r w:rsidRPr="00B05C37">
        <w:rPr>
          <w:rFonts w:ascii="Times New Roman" w:hAnsi="Times New Roman"/>
          <w:b/>
          <w:sz w:val="28"/>
          <w:szCs w:val="28"/>
        </w:rPr>
        <w:t>и</w:t>
      </w:r>
      <w:r w:rsidRPr="00B05C37">
        <w:rPr>
          <w:rFonts w:ascii="Times New Roman" w:hAnsi="Times New Roman"/>
          <w:b/>
          <w:sz w:val="28"/>
          <w:szCs w:val="28"/>
        </w:rPr>
        <w:t>ми характеристиками теплоизоляционных материалов</w:t>
      </w:r>
      <w:r w:rsidRPr="006C0169">
        <w:rPr>
          <w:rFonts w:ascii="Times New Roman" w:hAnsi="Times New Roman" w:cs="Times New Roman"/>
          <w:b/>
          <w:sz w:val="28"/>
          <w:szCs w:val="28"/>
        </w:rPr>
        <w:t>»</w:t>
      </w:r>
    </w:p>
    <w:p w:rsidR="00B05C37" w:rsidRPr="00823AA7" w:rsidRDefault="00B05C37" w:rsidP="00B05C37">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B5B9D" w:rsidRPr="00F91BC7" w:rsidRDefault="006B5B9D" w:rsidP="006B5B9D">
      <w:pPr>
        <w:spacing w:after="0" w:line="240" w:lineRule="auto"/>
        <w:ind w:firstLine="851"/>
        <w:contextualSpacing/>
        <w:rPr>
          <w:rFonts w:ascii="Times New Roman" w:hAnsi="Times New Roman" w:cs="Times New Roman"/>
          <w:b/>
          <w:sz w:val="28"/>
          <w:szCs w:val="28"/>
        </w:rPr>
      </w:pPr>
      <w:r>
        <w:rPr>
          <w:rFonts w:ascii="Times New Roman" w:hAnsi="Times New Roman" w:cs="Times New Roman"/>
          <w:sz w:val="28"/>
          <w:szCs w:val="28"/>
        </w:rPr>
        <w:t>Р</w:t>
      </w:r>
      <w:r w:rsidRPr="00F91BC7">
        <w:rPr>
          <w:rFonts w:ascii="Times New Roman" w:hAnsi="Times New Roman" w:cs="Times New Roman"/>
          <w:sz w:val="28"/>
          <w:szCs w:val="28"/>
        </w:rPr>
        <w:t xml:space="preserve">азличать виды </w:t>
      </w:r>
      <w:r>
        <w:rPr>
          <w:rFonts w:ascii="Times New Roman" w:hAnsi="Times New Roman" w:cs="Times New Roman"/>
          <w:sz w:val="28"/>
          <w:szCs w:val="28"/>
        </w:rPr>
        <w:t>теплоизоляционных материалов</w:t>
      </w:r>
      <w:r w:rsidRPr="00F91BC7">
        <w:rPr>
          <w:rFonts w:ascii="Times New Roman" w:hAnsi="Times New Roman" w:cs="Times New Roman"/>
          <w:sz w:val="28"/>
          <w:szCs w:val="28"/>
        </w:rPr>
        <w:t xml:space="preserve">, уметь определять </w:t>
      </w:r>
      <w:r>
        <w:rPr>
          <w:rFonts w:ascii="Times New Roman" w:hAnsi="Times New Roman" w:cs="Times New Roman"/>
          <w:sz w:val="28"/>
          <w:szCs w:val="28"/>
        </w:rPr>
        <w:t>экспл</w:t>
      </w:r>
      <w:r>
        <w:rPr>
          <w:rFonts w:ascii="Times New Roman" w:hAnsi="Times New Roman" w:cs="Times New Roman"/>
          <w:sz w:val="28"/>
          <w:szCs w:val="28"/>
        </w:rPr>
        <w:t>у</w:t>
      </w:r>
      <w:r>
        <w:rPr>
          <w:rFonts w:ascii="Times New Roman" w:hAnsi="Times New Roman" w:cs="Times New Roman"/>
          <w:sz w:val="28"/>
          <w:szCs w:val="28"/>
        </w:rPr>
        <w:t>атационно-технические характеристики теплоизоляционных материалов</w:t>
      </w:r>
      <w:r w:rsidRPr="00F91BC7">
        <w:rPr>
          <w:rFonts w:ascii="Times New Roman" w:hAnsi="Times New Roman" w:cs="Times New Roman"/>
          <w:sz w:val="28"/>
          <w:szCs w:val="28"/>
        </w:rPr>
        <w:t>.</w:t>
      </w:r>
    </w:p>
    <w:p w:rsidR="006B5B9D" w:rsidRPr="00823AA7"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6B5B9D" w:rsidRPr="00A271E5" w:rsidRDefault="006B5B9D" w:rsidP="006B5B9D">
      <w:pPr>
        <w:pStyle w:val="Default"/>
        <w:ind w:firstLine="567"/>
        <w:contextualSpacing/>
        <w:jc w:val="both"/>
        <w:rPr>
          <w:bCs/>
          <w:color w:val="auto"/>
          <w:sz w:val="28"/>
          <w:szCs w:val="28"/>
        </w:rPr>
      </w:pPr>
      <w:r w:rsidRPr="00A271E5">
        <w:rPr>
          <w:bCs/>
          <w:color w:val="auto"/>
          <w:sz w:val="28"/>
          <w:szCs w:val="28"/>
        </w:rPr>
        <w:t>Рабочая тетрадь для выполнения лабораторных и практических занятий по профессиональному модулю 01 «Участие в проектировании зданий и сооруж</w:t>
      </w:r>
      <w:r w:rsidRPr="00A271E5">
        <w:rPr>
          <w:bCs/>
          <w:color w:val="auto"/>
          <w:sz w:val="28"/>
          <w:szCs w:val="28"/>
        </w:rPr>
        <w:t>е</w:t>
      </w:r>
      <w:r w:rsidRPr="00A271E5">
        <w:rPr>
          <w:bCs/>
          <w:color w:val="auto"/>
          <w:sz w:val="28"/>
          <w:szCs w:val="28"/>
        </w:rPr>
        <w:t>ний» междисциплинарному курсу 01.01 «Проектирование зданий и сооружений» тема 2 «Строительные материалы»</w:t>
      </w:r>
    </w:p>
    <w:p w:rsidR="006B5B9D"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6B5B9D" w:rsidRPr="003D75C5" w:rsidRDefault="006B5B9D" w:rsidP="006B5B9D">
      <w:pPr>
        <w:shd w:val="clear" w:color="auto" w:fill="FFFFFF"/>
        <w:spacing w:after="0" w:line="240" w:lineRule="auto"/>
        <w:ind w:firstLine="426"/>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Работа выполняется студентом индивидуально. Студент должен просмотреть и изучить литературу по данной теме. Составить таблицу с подробным описанием </w:t>
      </w:r>
      <w:r w:rsidRPr="00C91715">
        <w:rPr>
          <w:rFonts w:ascii="Times New Roman" w:hAnsi="Times New Roman"/>
          <w:sz w:val="28"/>
          <w:szCs w:val="28"/>
        </w:rPr>
        <w:t>эксплуатационно - техническими характеристиками теплоизоляционных матери</w:t>
      </w:r>
      <w:r w:rsidRPr="00C91715">
        <w:rPr>
          <w:rFonts w:ascii="Times New Roman" w:hAnsi="Times New Roman"/>
          <w:sz w:val="28"/>
          <w:szCs w:val="28"/>
        </w:rPr>
        <w:t>а</w:t>
      </w:r>
      <w:r w:rsidRPr="00C91715">
        <w:rPr>
          <w:rFonts w:ascii="Times New Roman" w:hAnsi="Times New Roman"/>
          <w:sz w:val="28"/>
          <w:szCs w:val="28"/>
        </w:rPr>
        <w:t>лов</w:t>
      </w:r>
      <w:r w:rsidRPr="003D75C5">
        <w:rPr>
          <w:rFonts w:ascii="Times New Roman" w:hAnsi="Times New Roman" w:cs="Times New Roman"/>
          <w:sz w:val="28"/>
          <w:szCs w:val="28"/>
        </w:rPr>
        <w:t>.</w:t>
      </w:r>
      <w:r w:rsidRPr="003D75C5">
        <w:rPr>
          <w:rFonts w:ascii="Times New Roman" w:hAnsi="Times New Roman" w:cs="Times New Roman"/>
          <w:color w:val="000000"/>
          <w:sz w:val="28"/>
          <w:szCs w:val="28"/>
        </w:rPr>
        <w:t xml:space="preserve"> </w:t>
      </w:r>
    </w:p>
    <w:p w:rsidR="006B5B9D" w:rsidRPr="003D75C5" w:rsidRDefault="006B5B9D" w:rsidP="006B5B9D">
      <w:pPr>
        <w:shd w:val="clear" w:color="auto" w:fill="FFFFFF"/>
        <w:spacing w:after="0" w:line="240" w:lineRule="auto"/>
        <w:ind w:firstLine="567"/>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Перед  заполнением таблицы       студент      должен       обязательно  прор</w:t>
      </w:r>
      <w:r w:rsidRPr="003D75C5">
        <w:rPr>
          <w:rFonts w:ascii="Times New Roman" w:hAnsi="Times New Roman" w:cs="Times New Roman"/>
          <w:color w:val="000000"/>
          <w:sz w:val="28"/>
          <w:szCs w:val="28"/>
        </w:rPr>
        <w:t>а</w:t>
      </w:r>
      <w:r w:rsidRPr="003D75C5">
        <w:rPr>
          <w:rFonts w:ascii="Times New Roman" w:hAnsi="Times New Roman" w:cs="Times New Roman"/>
          <w:color w:val="000000"/>
          <w:sz w:val="28"/>
          <w:szCs w:val="28"/>
        </w:rPr>
        <w:t xml:space="preserve">ботать  и записать виды </w:t>
      </w:r>
      <w:r w:rsidRPr="00C91715">
        <w:rPr>
          <w:rFonts w:ascii="Times New Roman" w:hAnsi="Times New Roman"/>
          <w:sz w:val="28"/>
          <w:szCs w:val="28"/>
        </w:rPr>
        <w:t>теплоизоляционных материалов</w:t>
      </w:r>
      <w:r w:rsidRPr="003D75C5">
        <w:rPr>
          <w:rFonts w:ascii="Times New Roman" w:hAnsi="Times New Roman" w:cs="Times New Roman"/>
          <w:color w:val="000000"/>
          <w:sz w:val="28"/>
          <w:szCs w:val="28"/>
        </w:rPr>
        <w:t xml:space="preserve">.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Структура      таблицы,     как  принято,  включает:</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 - титульный лист;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lastRenderedPageBreak/>
        <w:t>- таблица с описанием заданной темы;</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вывод;</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 библиографический список.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Таблица заполняется  студентами самостоятельно,  она  должна  быть  написана  понятным  языком  и  технически правильно оформлена. </w:t>
      </w:r>
    </w:p>
    <w:p w:rsidR="006B5B9D" w:rsidRPr="003D75C5" w:rsidRDefault="006B5B9D" w:rsidP="006B5B9D">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b/>
          <w:color w:val="000000"/>
          <w:sz w:val="28"/>
          <w:szCs w:val="28"/>
        </w:rPr>
        <w:t>Таблица 1.</w:t>
      </w:r>
      <w:r w:rsidRPr="003D75C5">
        <w:rPr>
          <w:rFonts w:ascii="Times New Roman" w:hAnsi="Times New Roman" w:cs="Times New Roman"/>
          <w:color w:val="000000"/>
          <w:sz w:val="28"/>
          <w:szCs w:val="28"/>
        </w:rPr>
        <w:t xml:space="preserve"> Характеристика </w:t>
      </w:r>
      <w:r>
        <w:rPr>
          <w:rFonts w:ascii="Times New Roman" w:hAnsi="Times New Roman" w:cs="Times New Roman"/>
          <w:color w:val="000000"/>
          <w:sz w:val="28"/>
          <w:szCs w:val="28"/>
        </w:rPr>
        <w:t xml:space="preserve">строительных </w:t>
      </w:r>
      <w:r w:rsidRPr="003D75C5">
        <w:rPr>
          <w:rFonts w:ascii="Times New Roman" w:hAnsi="Times New Roman" w:cs="Times New Roman"/>
          <w:color w:val="000000"/>
          <w:sz w:val="28"/>
          <w:szCs w:val="28"/>
        </w:rPr>
        <w:t>сухих смесей.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6"/>
        <w:gridCol w:w="1892"/>
        <w:gridCol w:w="1743"/>
        <w:gridCol w:w="1823"/>
        <w:gridCol w:w="1983"/>
      </w:tblGrid>
      <w:tr w:rsidR="006B5B9D" w:rsidRPr="003D75C5" w:rsidTr="00A0345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Вид </w:t>
            </w:r>
            <w:r>
              <w:rPr>
                <w:rFonts w:ascii="Times New Roman" w:hAnsi="Times New Roman" w:cs="Times New Roman"/>
                <w:color w:val="000000"/>
                <w:sz w:val="28"/>
                <w:szCs w:val="28"/>
              </w:rPr>
              <w:t>теплоизоляц</w:t>
            </w:r>
            <w:r>
              <w:rPr>
                <w:rFonts w:ascii="Times New Roman" w:hAnsi="Times New Roman" w:cs="Times New Roman"/>
                <w:color w:val="000000"/>
                <w:sz w:val="28"/>
                <w:szCs w:val="28"/>
              </w:rPr>
              <w:t>и</w:t>
            </w:r>
            <w:r>
              <w:rPr>
                <w:rFonts w:ascii="Times New Roman" w:hAnsi="Times New Roman" w:cs="Times New Roman"/>
                <w:color w:val="000000"/>
                <w:sz w:val="28"/>
                <w:szCs w:val="28"/>
              </w:rPr>
              <w:t>онного материала</w:t>
            </w:r>
          </w:p>
        </w:t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Способ </w:t>
            </w:r>
            <w:r>
              <w:rPr>
                <w:rFonts w:ascii="Times New Roman" w:hAnsi="Times New Roman" w:cs="Times New Roman"/>
                <w:color w:val="000000"/>
                <w:sz w:val="28"/>
                <w:szCs w:val="28"/>
              </w:rPr>
              <w:t>пр</w:t>
            </w:r>
            <w:r>
              <w:rPr>
                <w:rFonts w:ascii="Times New Roman" w:hAnsi="Times New Roman" w:cs="Times New Roman"/>
                <w:color w:val="000000"/>
                <w:sz w:val="28"/>
                <w:szCs w:val="28"/>
              </w:rPr>
              <w:t>и</w:t>
            </w:r>
            <w:r>
              <w:rPr>
                <w:rFonts w:ascii="Times New Roman" w:hAnsi="Times New Roman" w:cs="Times New Roman"/>
                <w:color w:val="000000"/>
                <w:sz w:val="28"/>
                <w:szCs w:val="28"/>
              </w:rPr>
              <w:t>менения</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Состав</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Pr>
                <w:rFonts w:ascii="Times New Roman" w:hAnsi="Times New Roman" w:cs="Times New Roman"/>
                <w:color w:val="000000"/>
                <w:sz w:val="28"/>
                <w:szCs w:val="28"/>
              </w:rPr>
              <w:t xml:space="preserve">Толщина, </w:t>
            </w:r>
            <w:proofErr w:type="gramStart"/>
            <w:r>
              <w:rPr>
                <w:rFonts w:ascii="Times New Roman" w:hAnsi="Times New Roman" w:cs="Times New Roman"/>
                <w:color w:val="000000"/>
                <w:sz w:val="28"/>
                <w:szCs w:val="28"/>
              </w:rPr>
              <w:t>мм</w:t>
            </w:r>
            <w:proofErr w:type="gramEnd"/>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Особенности использования</w:t>
            </w:r>
          </w:p>
        </w:tc>
      </w:tr>
      <w:tr w:rsidR="006B5B9D" w:rsidRPr="003D75C5" w:rsidTr="00A0345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1</w:t>
            </w:r>
          </w:p>
        </w:tc>
        <w:tc>
          <w:tcPr>
            <w:tcW w:w="1966"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2</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3</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4</w:t>
            </w:r>
          </w:p>
        </w:tc>
        <w:tc>
          <w:tcPr>
            <w:tcW w:w="1967" w:type="dxa"/>
            <w:shd w:val="clear" w:color="auto" w:fill="auto"/>
          </w:tcPr>
          <w:p w:rsidR="006B5B9D" w:rsidRPr="003D75C5" w:rsidRDefault="006B5B9D"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5</w:t>
            </w:r>
          </w:p>
        </w:tc>
      </w:tr>
    </w:tbl>
    <w:p w:rsidR="006B5B9D" w:rsidRPr="003D75C5" w:rsidRDefault="006B5B9D" w:rsidP="006B5B9D">
      <w:pPr>
        <w:shd w:val="clear" w:color="auto" w:fill="FFFFFF"/>
        <w:spacing w:after="0" w:line="240" w:lineRule="auto"/>
        <w:jc w:val="both"/>
        <w:rPr>
          <w:rFonts w:ascii="Times New Roman" w:hAnsi="Times New Roman" w:cs="Times New Roman"/>
          <w:b/>
          <w:color w:val="000000"/>
          <w:sz w:val="28"/>
          <w:szCs w:val="28"/>
        </w:rPr>
      </w:pPr>
    </w:p>
    <w:p w:rsidR="006B5B9D" w:rsidRDefault="006B5B9D" w:rsidP="006B5B9D">
      <w:pPr>
        <w:shd w:val="clear" w:color="auto" w:fill="FFFFFF"/>
        <w:spacing w:after="0" w:line="240" w:lineRule="auto"/>
        <w:jc w:val="both"/>
        <w:rPr>
          <w:rFonts w:ascii="Times New Roman" w:hAnsi="Times New Roman" w:cs="Times New Roman"/>
          <w:b/>
          <w:color w:val="000000"/>
          <w:sz w:val="28"/>
          <w:szCs w:val="28"/>
        </w:rPr>
      </w:pPr>
      <w:r w:rsidRPr="003D75C5">
        <w:rPr>
          <w:rFonts w:ascii="Times New Roman" w:hAnsi="Times New Roman" w:cs="Times New Roman"/>
          <w:b/>
          <w:color w:val="000000"/>
          <w:sz w:val="28"/>
          <w:szCs w:val="28"/>
        </w:rPr>
        <w:t>ВЫВОД:</w:t>
      </w:r>
    </w:p>
    <w:p w:rsidR="006B5B9D" w:rsidRPr="00823AA7"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6B5B9D" w:rsidRDefault="006B5B9D" w:rsidP="006B5B9D">
      <w:pPr>
        <w:pStyle w:val="a3"/>
        <w:rPr>
          <w:rFonts w:ascii="Times New Roman" w:hAnsi="Times New Roman" w:cs="Times New Roman"/>
          <w:b/>
          <w:sz w:val="28"/>
          <w:szCs w:val="28"/>
        </w:rPr>
      </w:pPr>
      <w:r w:rsidRPr="007A7F8B">
        <w:rPr>
          <w:rFonts w:ascii="Times New Roman" w:hAnsi="Times New Roman" w:cs="Times New Roman"/>
          <w:sz w:val="28"/>
          <w:szCs w:val="28"/>
        </w:rPr>
        <w:t>О</w:t>
      </w:r>
      <w:r>
        <w:rPr>
          <w:rFonts w:ascii="Times New Roman" w:hAnsi="Times New Roman" w:cs="Times New Roman"/>
          <w:sz w:val="28"/>
          <w:szCs w:val="28"/>
        </w:rPr>
        <w:t>браз</w:t>
      </w:r>
      <w:r w:rsidRPr="007A7F8B">
        <w:rPr>
          <w:rFonts w:ascii="Times New Roman" w:hAnsi="Times New Roman" w:cs="Times New Roman"/>
          <w:sz w:val="28"/>
          <w:szCs w:val="28"/>
        </w:rPr>
        <w:t>ц</w:t>
      </w:r>
      <w:r>
        <w:rPr>
          <w:rFonts w:ascii="Times New Roman" w:hAnsi="Times New Roman" w:cs="Times New Roman"/>
          <w:sz w:val="28"/>
          <w:szCs w:val="28"/>
        </w:rPr>
        <w:t>ы разных видов теплоизоляционных материалов.</w:t>
      </w:r>
      <w:r w:rsidRPr="00C91715">
        <w:rPr>
          <w:rFonts w:ascii="Times New Roman" w:hAnsi="Times New Roman" w:cs="Times New Roman"/>
          <w:sz w:val="28"/>
          <w:szCs w:val="28"/>
        </w:rPr>
        <w:t xml:space="preserve"> </w:t>
      </w:r>
      <w:r w:rsidRPr="00F91BC7">
        <w:rPr>
          <w:rFonts w:ascii="Times New Roman" w:hAnsi="Times New Roman" w:cs="Times New Roman"/>
          <w:sz w:val="28"/>
          <w:szCs w:val="28"/>
        </w:rPr>
        <w:t>Результа</w:t>
      </w:r>
      <w:r>
        <w:rPr>
          <w:rFonts w:ascii="Times New Roman" w:hAnsi="Times New Roman" w:cs="Times New Roman"/>
          <w:sz w:val="28"/>
          <w:szCs w:val="28"/>
        </w:rPr>
        <w:t>ты обследования заносят в таблицу 1.</w:t>
      </w:r>
    </w:p>
    <w:p w:rsidR="006B5B9D" w:rsidRPr="00823AA7" w:rsidRDefault="006B5B9D" w:rsidP="006B5B9D">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B5B9D" w:rsidRPr="00FD6C95" w:rsidRDefault="006B5B9D" w:rsidP="00E009B8">
      <w:pPr>
        <w:pStyle w:val="af4"/>
        <w:widowControl w:val="0"/>
        <w:numPr>
          <w:ilvl w:val="0"/>
          <w:numId w:val="45"/>
        </w:numPr>
        <w:shd w:val="clear" w:color="auto" w:fill="FFFFFF"/>
        <w:tabs>
          <w:tab w:val="left" w:pos="283"/>
        </w:tabs>
        <w:autoSpaceDE w:val="0"/>
        <w:autoSpaceDN w:val="0"/>
        <w:adjustRightInd w:val="0"/>
        <w:spacing w:after="0" w:line="240" w:lineRule="auto"/>
        <w:jc w:val="both"/>
        <w:rPr>
          <w:color w:val="000000"/>
          <w:spacing w:val="-31"/>
          <w:sz w:val="28"/>
          <w:szCs w:val="28"/>
        </w:rPr>
      </w:pPr>
      <w:r w:rsidRPr="00FD6C95">
        <w:rPr>
          <w:color w:val="000000"/>
          <w:spacing w:val="-1"/>
          <w:sz w:val="28"/>
          <w:szCs w:val="28"/>
        </w:rPr>
        <w:t>Л.Н. Попов  Строительные материалы и изделия: Учеб. / Попов Л.Н.,    Н.Л.</w:t>
      </w:r>
      <w:r w:rsidRPr="00FD6C95">
        <w:rPr>
          <w:color w:val="000000"/>
          <w:spacing w:val="-1"/>
          <w:sz w:val="28"/>
          <w:szCs w:val="28"/>
        </w:rPr>
        <w:br/>
      </w:r>
      <w:r w:rsidRPr="00FD6C95">
        <w:rPr>
          <w:color w:val="000000"/>
          <w:spacing w:val="2"/>
          <w:sz w:val="28"/>
          <w:szCs w:val="28"/>
        </w:rPr>
        <w:t>Попов, - М.: ГУП ЦПП, 2013. - 384 с.</w:t>
      </w:r>
    </w:p>
    <w:p w:rsidR="006B5B9D" w:rsidRPr="00FD6C95" w:rsidRDefault="006B5B9D" w:rsidP="00E009B8">
      <w:pPr>
        <w:pStyle w:val="af4"/>
        <w:widowControl w:val="0"/>
        <w:numPr>
          <w:ilvl w:val="0"/>
          <w:numId w:val="45"/>
        </w:numPr>
        <w:shd w:val="clear" w:color="auto" w:fill="FFFFFF"/>
        <w:tabs>
          <w:tab w:val="left" w:pos="283"/>
        </w:tabs>
        <w:autoSpaceDE w:val="0"/>
        <w:autoSpaceDN w:val="0"/>
        <w:adjustRightInd w:val="0"/>
        <w:spacing w:after="0" w:line="240" w:lineRule="auto"/>
        <w:jc w:val="both"/>
        <w:rPr>
          <w:color w:val="000000"/>
          <w:spacing w:val="-17"/>
          <w:sz w:val="28"/>
          <w:szCs w:val="28"/>
        </w:rPr>
      </w:pPr>
      <w:r w:rsidRPr="00FD6C95">
        <w:rPr>
          <w:color w:val="000000"/>
          <w:spacing w:val="-1"/>
          <w:sz w:val="28"/>
          <w:szCs w:val="28"/>
        </w:rPr>
        <w:t xml:space="preserve">Л.Н. Попов Лабораторные работы по дисциплине «Строительные </w:t>
      </w:r>
      <w:proofErr w:type="gramStart"/>
      <w:r w:rsidRPr="00FD6C95">
        <w:rPr>
          <w:color w:val="000000"/>
          <w:spacing w:val="-1"/>
          <w:sz w:val="28"/>
          <w:szCs w:val="28"/>
        </w:rPr>
        <w:t>материа</w:t>
      </w:r>
      <w:r w:rsidRPr="00FD6C95">
        <w:rPr>
          <w:color w:val="000000"/>
          <w:spacing w:val="-1"/>
          <w:sz w:val="28"/>
          <w:szCs w:val="28"/>
        </w:rPr>
        <w:softHyphen/>
      </w:r>
      <w:r w:rsidRPr="00FD6C95">
        <w:rPr>
          <w:color w:val="000000"/>
          <w:spacing w:val="-1"/>
          <w:sz w:val="28"/>
          <w:szCs w:val="28"/>
        </w:rPr>
        <w:br/>
      </w:r>
      <w:r w:rsidRPr="00FD6C95">
        <w:rPr>
          <w:color w:val="000000"/>
          <w:spacing w:val="1"/>
          <w:sz w:val="28"/>
          <w:szCs w:val="28"/>
        </w:rPr>
        <w:t>лы</w:t>
      </w:r>
      <w:proofErr w:type="gramEnd"/>
      <w:r w:rsidRPr="00FD6C95">
        <w:rPr>
          <w:color w:val="000000"/>
          <w:spacing w:val="1"/>
          <w:sz w:val="28"/>
          <w:szCs w:val="28"/>
        </w:rPr>
        <w:t xml:space="preserve"> и изделия»: Учеб. / Попов Л.Н., Н.Л. Попов, - М.: ИНФРА-М,   2013. -</w:t>
      </w:r>
      <w:r w:rsidRPr="00FD6C95">
        <w:rPr>
          <w:color w:val="000000"/>
          <w:spacing w:val="1"/>
          <w:sz w:val="28"/>
          <w:szCs w:val="28"/>
        </w:rPr>
        <w:br/>
      </w:r>
      <w:r w:rsidRPr="00FD6C95">
        <w:rPr>
          <w:color w:val="000000"/>
          <w:spacing w:val="-5"/>
          <w:sz w:val="28"/>
          <w:szCs w:val="28"/>
        </w:rPr>
        <w:t>223 с.</w:t>
      </w:r>
    </w:p>
    <w:p w:rsidR="006B5B9D" w:rsidRPr="004C5F05" w:rsidRDefault="006B5B9D" w:rsidP="006B5B9D">
      <w:pPr>
        <w:pStyle w:val="af4"/>
        <w:shd w:val="clear" w:color="auto" w:fill="FFFFFF"/>
        <w:spacing w:after="0" w:line="240" w:lineRule="auto"/>
        <w:ind w:left="567"/>
        <w:jc w:val="both"/>
        <w:rPr>
          <w:sz w:val="28"/>
        </w:rPr>
      </w:pPr>
      <w:r>
        <w:rPr>
          <w:color w:val="000000"/>
          <w:spacing w:val="2"/>
          <w:sz w:val="28"/>
        </w:rPr>
        <w:t>Нормативная литература</w:t>
      </w:r>
    </w:p>
    <w:p w:rsidR="006B5B9D" w:rsidRPr="00B743B6" w:rsidRDefault="006B5B9D" w:rsidP="006B5B9D">
      <w:pPr>
        <w:pStyle w:val="af4"/>
        <w:shd w:val="clear" w:color="auto" w:fill="FFFFFF"/>
        <w:spacing w:after="0" w:line="240" w:lineRule="auto"/>
        <w:ind w:left="567"/>
      </w:pPr>
      <w:r w:rsidRPr="00B743B6">
        <w:rPr>
          <w:color w:val="000000"/>
          <w:spacing w:val="-1"/>
          <w:sz w:val="28"/>
          <w:szCs w:val="28"/>
        </w:rPr>
        <w:t xml:space="preserve">ГОСТ 125-79 </w:t>
      </w:r>
      <w:proofErr w:type="gramStart"/>
      <w:r w:rsidRPr="00B743B6">
        <w:rPr>
          <w:color w:val="000000"/>
          <w:spacing w:val="-1"/>
          <w:sz w:val="28"/>
          <w:szCs w:val="28"/>
        </w:rPr>
        <w:t>Вяжущие</w:t>
      </w:r>
      <w:proofErr w:type="gramEnd"/>
      <w:r w:rsidRPr="00B743B6">
        <w:rPr>
          <w:color w:val="000000"/>
          <w:spacing w:val="-1"/>
          <w:sz w:val="28"/>
          <w:szCs w:val="28"/>
        </w:rPr>
        <w:t xml:space="preserve"> гипсовые. Технические условия.</w:t>
      </w:r>
    </w:p>
    <w:p w:rsidR="006B5B9D" w:rsidRPr="00B743B6" w:rsidRDefault="006B5B9D" w:rsidP="006B5B9D">
      <w:pPr>
        <w:pStyle w:val="af4"/>
        <w:shd w:val="clear" w:color="auto" w:fill="FFFFFF"/>
        <w:spacing w:after="0" w:line="240" w:lineRule="auto"/>
        <w:ind w:left="567" w:right="182"/>
        <w:jc w:val="both"/>
      </w:pPr>
      <w:r w:rsidRPr="00B743B6">
        <w:rPr>
          <w:color w:val="000000"/>
          <w:spacing w:val="-1"/>
          <w:sz w:val="28"/>
          <w:szCs w:val="28"/>
        </w:rPr>
        <w:t>ГОСТ 30547-97 Материалы рулонные кровельные и гидроизоляционные. Общие технические условия.</w:t>
      </w:r>
    </w:p>
    <w:p w:rsidR="006B5B9D" w:rsidRPr="00B743B6" w:rsidRDefault="006B5B9D" w:rsidP="006B5B9D">
      <w:pPr>
        <w:pStyle w:val="af4"/>
        <w:shd w:val="clear" w:color="auto" w:fill="FFFFFF"/>
        <w:spacing w:after="0" w:line="240" w:lineRule="auto"/>
        <w:ind w:left="567" w:right="120"/>
        <w:jc w:val="both"/>
        <w:rPr>
          <w:b/>
          <w:sz w:val="28"/>
          <w:szCs w:val="28"/>
        </w:rPr>
      </w:pPr>
      <w:r w:rsidRPr="00B743B6">
        <w:rPr>
          <w:color w:val="000000"/>
          <w:spacing w:val="-1"/>
          <w:sz w:val="28"/>
          <w:szCs w:val="28"/>
        </w:rPr>
        <w:t>ГОСТ 25591-83 Мастики кровельные и гидроизоляционные. Классифика</w:t>
      </w:r>
      <w:r w:rsidRPr="00B743B6">
        <w:rPr>
          <w:color w:val="000000"/>
          <w:spacing w:val="-1"/>
          <w:sz w:val="28"/>
          <w:szCs w:val="28"/>
        </w:rPr>
        <w:softHyphen/>
        <w:t>ция и общие технические требования.</w:t>
      </w:r>
    </w:p>
    <w:p w:rsidR="006B5B9D" w:rsidRPr="00823AA7" w:rsidRDefault="006B5B9D" w:rsidP="006B5B9D">
      <w:pPr>
        <w:shd w:val="clear" w:color="auto" w:fill="FFFFFF"/>
        <w:spacing w:after="0" w:line="240" w:lineRule="auto"/>
        <w:ind w:right="120"/>
        <w:jc w:val="both"/>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52"/>
        </w:numPr>
        <w:spacing w:after="0" w:line="240" w:lineRule="auto"/>
        <w:rPr>
          <w:sz w:val="28"/>
          <w:szCs w:val="28"/>
          <w:lang w:eastAsia="ru-RU"/>
        </w:rPr>
      </w:pPr>
      <w:r w:rsidRPr="00CA217E">
        <w:rPr>
          <w:b/>
          <w:bCs/>
          <w:sz w:val="28"/>
          <w:szCs w:val="28"/>
          <w:lang w:eastAsia="ru-RU"/>
        </w:rPr>
        <w:t>Строительные материалы</w:t>
      </w:r>
      <w:r w:rsidRPr="00CA217E">
        <w:rPr>
          <w:sz w:val="28"/>
          <w:szCs w:val="28"/>
          <w:lang w:eastAsia="ru-RU"/>
        </w:rPr>
        <w:t> : учеб</w:t>
      </w:r>
      <w:proofErr w:type="gramStart"/>
      <w:r w:rsidRPr="00CA217E">
        <w:rPr>
          <w:sz w:val="28"/>
          <w:szCs w:val="28"/>
          <w:lang w:eastAsia="ru-RU"/>
        </w:rPr>
        <w:t>.</w:t>
      </w:r>
      <w:proofErr w:type="gramEnd"/>
      <w:r w:rsidRPr="00CA217E">
        <w:rPr>
          <w:sz w:val="28"/>
          <w:szCs w:val="28"/>
          <w:lang w:eastAsia="ru-RU"/>
        </w:rPr>
        <w:t xml:space="preserve"> </w:t>
      </w:r>
      <w:proofErr w:type="gramStart"/>
      <w:r w:rsidRPr="00CA217E">
        <w:rPr>
          <w:sz w:val="28"/>
          <w:szCs w:val="28"/>
          <w:lang w:eastAsia="ru-RU"/>
        </w:rPr>
        <w:t>п</w:t>
      </w:r>
      <w:proofErr w:type="gramEnd"/>
      <w:r w:rsidRPr="00CA217E">
        <w:rPr>
          <w:sz w:val="28"/>
          <w:szCs w:val="28"/>
          <w:lang w:eastAsia="ru-RU"/>
        </w:rPr>
        <w:t>особие / П.С. Красовский. — М.</w:t>
      </w:r>
      <w:proofErr w:type="gramStart"/>
      <w:r w:rsidRPr="00CA217E">
        <w:rPr>
          <w:sz w:val="28"/>
          <w:szCs w:val="28"/>
          <w:lang w:eastAsia="ru-RU"/>
        </w:rPr>
        <w:t> :</w:t>
      </w:r>
      <w:proofErr w:type="gramEnd"/>
      <w:r w:rsidRPr="00CA217E">
        <w:rPr>
          <w:sz w:val="28"/>
          <w:szCs w:val="28"/>
          <w:lang w:eastAsia="ru-RU"/>
        </w:rPr>
        <w:t xml:space="preserve"> Ф</w:t>
      </w:r>
      <w:r w:rsidRPr="00CA217E">
        <w:rPr>
          <w:sz w:val="28"/>
          <w:szCs w:val="28"/>
          <w:lang w:eastAsia="ru-RU"/>
        </w:rPr>
        <w:t>О</w:t>
      </w:r>
      <w:r w:rsidRPr="00CA217E">
        <w:rPr>
          <w:sz w:val="28"/>
          <w:szCs w:val="28"/>
          <w:lang w:eastAsia="ru-RU"/>
        </w:rPr>
        <w:t>РУМ : ИНФРА-М, 2019. — 256 с. — (Высшее образование). - Режим дост</w:t>
      </w:r>
      <w:r w:rsidRPr="00CA217E">
        <w:rPr>
          <w:sz w:val="28"/>
          <w:szCs w:val="28"/>
          <w:lang w:eastAsia="ru-RU"/>
        </w:rPr>
        <w:t>у</w:t>
      </w:r>
      <w:r w:rsidRPr="00CA217E">
        <w:rPr>
          <w:sz w:val="28"/>
          <w:szCs w:val="28"/>
          <w:lang w:eastAsia="ru-RU"/>
        </w:rPr>
        <w:t>па: http://znanium.com/catalog/product/1009463</w:t>
      </w:r>
    </w:p>
    <w:p w:rsidR="00CA217E" w:rsidRPr="00CA217E" w:rsidRDefault="00CA217E" w:rsidP="00E009B8">
      <w:pPr>
        <w:pStyle w:val="af4"/>
        <w:numPr>
          <w:ilvl w:val="0"/>
          <w:numId w:val="52"/>
        </w:numPr>
        <w:shd w:val="clear" w:color="auto" w:fill="FFFFFF"/>
        <w:spacing w:after="0" w:line="240" w:lineRule="auto"/>
        <w:ind w:left="709" w:hanging="349"/>
        <w:rPr>
          <w:sz w:val="28"/>
          <w:szCs w:val="28"/>
          <w:lang w:eastAsia="ru-RU"/>
        </w:rPr>
      </w:pPr>
      <w:r w:rsidRPr="00CA217E">
        <w:rPr>
          <w:b/>
          <w:bCs/>
          <w:sz w:val="28"/>
          <w:szCs w:val="28"/>
          <w:shd w:val="clear" w:color="auto" w:fill="FFFFFF"/>
        </w:rPr>
        <w:t>Технология изоляционных и строительных материалов и изделий</w:t>
      </w:r>
      <w:r w:rsidRPr="00CA217E">
        <w:rPr>
          <w:sz w:val="28"/>
          <w:szCs w:val="28"/>
          <w:shd w:val="clear" w:color="auto" w:fill="FFFFFF"/>
        </w:rPr>
        <w:t> : учеб</w:t>
      </w:r>
      <w:proofErr w:type="gramStart"/>
      <w:r w:rsidRPr="00CA217E">
        <w:rPr>
          <w:sz w:val="28"/>
          <w:szCs w:val="28"/>
          <w:shd w:val="clear" w:color="auto" w:fill="FFFFFF"/>
        </w:rPr>
        <w:t>.</w:t>
      </w:r>
      <w:proofErr w:type="gramEnd"/>
      <w:r w:rsidRPr="00CA217E">
        <w:rPr>
          <w:sz w:val="28"/>
          <w:szCs w:val="28"/>
          <w:shd w:val="clear" w:color="auto" w:fill="FFFFFF"/>
        </w:rPr>
        <w:t xml:space="preserve"> </w:t>
      </w:r>
      <w:proofErr w:type="gramStart"/>
      <w:r w:rsidRPr="00CA217E">
        <w:rPr>
          <w:sz w:val="28"/>
          <w:szCs w:val="28"/>
          <w:shd w:val="clear" w:color="auto" w:fill="FFFFFF"/>
        </w:rPr>
        <w:t>п</w:t>
      </w:r>
      <w:proofErr w:type="gramEnd"/>
      <w:r w:rsidRPr="00CA217E">
        <w:rPr>
          <w:sz w:val="28"/>
          <w:szCs w:val="28"/>
          <w:shd w:val="clear" w:color="auto" w:fill="FFFFFF"/>
        </w:rPr>
        <w:t>особие / О.А. Игнатова, В.Ф. Завадский. — М.</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 ИНФРА-М, 2017. — 472 с. — (Высшее образование: </w:t>
      </w:r>
      <w:proofErr w:type="gramStart"/>
      <w:r w:rsidRPr="00CA217E">
        <w:rPr>
          <w:sz w:val="28"/>
          <w:szCs w:val="28"/>
          <w:shd w:val="clear" w:color="auto" w:fill="FFFFFF"/>
        </w:rPr>
        <w:t>Бакалавриат). — www.dx.doi.org/10.12737/22258.</w:t>
      </w:r>
      <w:proofErr w:type="gramEnd"/>
      <w:r w:rsidRPr="00CA217E">
        <w:rPr>
          <w:sz w:val="28"/>
          <w:szCs w:val="28"/>
          <w:shd w:val="clear" w:color="auto" w:fill="FFFFFF"/>
        </w:rPr>
        <w:t xml:space="preserve"> - Режим доступа: </w:t>
      </w:r>
      <w:hyperlink r:id="rId61" w:history="1">
        <w:r w:rsidRPr="00CA217E">
          <w:rPr>
            <w:rStyle w:val="af5"/>
            <w:color w:val="auto"/>
            <w:sz w:val="28"/>
            <w:szCs w:val="28"/>
            <w:shd w:val="clear" w:color="auto" w:fill="FFFFFF"/>
          </w:rPr>
          <w:t>http://znanium.com/catalog/product/553701</w:t>
        </w:r>
      </w:hyperlink>
    </w:p>
    <w:p w:rsidR="00B05C37" w:rsidRDefault="00B05C37" w:rsidP="00C6084F">
      <w:pPr>
        <w:pStyle w:val="a3"/>
        <w:rPr>
          <w:rFonts w:ascii="Times New Roman" w:hAnsi="Times New Roman" w:cs="Times New Roman"/>
          <w:sz w:val="28"/>
          <w:szCs w:val="28"/>
        </w:rPr>
      </w:pPr>
    </w:p>
    <w:p w:rsidR="00B05C37" w:rsidRPr="006C0169" w:rsidRDefault="00B05C37" w:rsidP="00B05C37">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6</w:t>
      </w:r>
      <w:r w:rsidRPr="006C0169">
        <w:rPr>
          <w:rFonts w:ascii="Times New Roman" w:hAnsi="Times New Roman" w:cs="Times New Roman"/>
          <w:b/>
          <w:sz w:val="28"/>
          <w:szCs w:val="28"/>
        </w:rPr>
        <w:t xml:space="preserve"> «</w:t>
      </w:r>
      <w:r w:rsidRPr="00B05C37">
        <w:rPr>
          <w:rFonts w:ascii="Times New Roman" w:hAnsi="Times New Roman"/>
          <w:b/>
          <w:sz w:val="28"/>
          <w:szCs w:val="28"/>
        </w:rPr>
        <w:t>Ознакомление со строительными смесями и л</w:t>
      </w:r>
      <w:r w:rsidRPr="00B05C37">
        <w:rPr>
          <w:rFonts w:ascii="Times New Roman" w:hAnsi="Times New Roman"/>
          <w:b/>
          <w:sz w:val="28"/>
          <w:szCs w:val="28"/>
        </w:rPr>
        <w:t>и</w:t>
      </w:r>
      <w:r w:rsidRPr="00B05C37">
        <w:rPr>
          <w:rFonts w:ascii="Times New Roman" w:hAnsi="Times New Roman"/>
          <w:b/>
          <w:sz w:val="28"/>
          <w:szCs w:val="28"/>
        </w:rPr>
        <w:t xml:space="preserve">стовыми материалами на основе </w:t>
      </w:r>
      <w:proofErr w:type="gramStart"/>
      <w:r w:rsidRPr="00B05C37">
        <w:rPr>
          <w:rFonts w:ascii="Times New Roman" w:hAnsi="Times New Roman"/>
          <w:b/>
          <w:sz w:val="28"/>
          <w:szCs w:val="28"/>
        </w:rPr>
        <w:t>гипсовых</w:t>
      </w:r>
      <w:proofErr w:type="gramEnd"/>
      <w:r w:rsidRPr="00B05C37">
        <w:rPr>
          <w:rFonts w:ascii="Times New Roman" w:hAnsi="Times New Roman"/>
          <w:b/>
          <w:sz w:val="28"/>
          <w:szCs w:val="28"/>
        </w:rPr>
        <w:t xml:space="preserve"> вяжущих</w:t>
      </w:r>
      <w:r w:rsidRPr="006C0169">
        <w:rPr>
          <w:rFonts w:ascii="Times New Roman" w:hAnsi="Times New Roman" w:cs="Times New Roman"/>
          <w:b/>
          <w:sz w:val="28"/>
          <w:szCs w:val="28"/>
        </w:rPr>
        <w:t>»</w:t>
      </w:r>
    </w:p>
    <w:p w:rsidR="00B05C37" w:rsidRPr="00823AA7" w:rsidRDefault="00B05C37" w:rsidP="00B05C37">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BA30DA" w:rsidRPr="00F91BC7" w:rsidRDefault="00BA30DA" w:rsidP="00BA30DA">
      <w:pPr>
        <w:spacing w:after="0" w:line="240" w:lineRule="auto"/>
        <w:ind w:firstLine="851"/>
        <w:contextualSpacing/>
        <w:jc w:val="both"/>
        <w:rPr>
          <w:rFonts w:ascii="Times New Roman" w:hAnsi="Times New Roman" w:cs="Times New Roman"/>
          <w:b/>
          <w:sz w:val="28"/>
          <w:szCs w:val="28"/>
        </w:rPr>
      </w:pPr>
      <w:r>
        <w:rPr>
          <w:rFonts w:ascii="Times New Roman" w:hAnsi="Times New Roman" w:cs="Times New Roman"/>
          <w:sz w:val="28"/>
          <w:szCs w:val="28"/>
        </w:rPr>
        <w:t>Познакомить с различными видами строительных смесей. Познакомиться с листовыми материалами на основе</w:t>
      </w:r>
    </w:p>
    <w:p w:rsidR="00BA30DA" w:rsidRPr="00823AA7" w:rsidRDefault="00BA30DA" w:rsidP="00BA30DA">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BA30DA" w:rsidRPr="00A271E5" w:rsidRDefault="00BA30DA" w:rsidP="00BA30DA">
      <w:pPr>
        <w:pStyle w:val="Default"/>
        <w:ind w:firstLine="567"/>
        <w:contextualSpacing/>
        <w:jc w:val="both"/>
        <w:rPr>
          <w:bCs/>
          <w:color w:val="auto"/>
          <w:sz w:val="28"/>
          <w:szCs w:val="28"/>
        </w:rPr>
      </w:pPr>
      <w:r w:rsidRPr="00A271E5">
        <w:rPr>
          <w:bCs/>
          <w:color w:val="auto"/>
          <w:sz w:val="28"/>
          <w:szCs w:val="28"/>
        </w:rPr>
        <w:t>Рабочая тетрадь для выполнения лабораторных и практических занятий по профессиональному модулю 01 «Участие в проектировании зданий и сооруж</w:t>
      </w:r>
      <w:r w:rsidRPr="00A271E5">
        <w:rPr>
          <w:bCs/>
          <w:color w:val="auto"/>
          <w:sz w:val="28"/>
          <w:szCs w:val="28"/>
        </w:rPr>
        <w:t>е</w:t>
      </w:r>
      <w:r w:rsidRPr="00A271E5">
        <w:rPr>
          <w:bCs/>
          <w:color w:val="auto"/>
          <w:sz w:val="28"/>
          <w:szCs w:val="28"/>
        </w:rPr>
        <w:lastRenderedPageBreak/>
        <w:t>ний» междисциплинарному курсу 01.01 «Проектирование зданий и сооружений» тема 2 «Строительные материалы»</w:t>
      </w:r>
    </w:p>
    <w:p w:rsidR="00BA30DA" w:rsidRDefault="00BA30DA" w:rsidP="00BA30DA">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BA30DA" w:rsidRPr="003D75C5" w:rsidRDefault="00BA30DA" w:rsidP="00BA30DA">
      <w:pPr>
        <w:shd w:val="clear" w:color="auto" w:fill="FFFFFF"/>
        <w:spacing w:after="0" w:line="240" w:lineRule="auto"/>
        <w:ind w:firstLine="426"/>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Работа выполняется студентом индивидуально. Студент должен просмотреть и изучить литературу по данной теме. Составить таблицу с подробным описанием </w:t>
      </w:r>
      <w:r w:rsidRPr="003D75C5">
        <w:rPr>
          <w:rFonts w:ascii="Times New Roman" w:hAnsi="Times New Roman" w:cs="Times New Roman"/>
          <w:sz w:val="28"/>
          <w:szCs w:val="28"/>
        </w:rPr>
        <w:t>влияния пороков древесины на качество паркета.</w:t>
      </w:r>
      <w:r w:rsidRPr="003D75C5">
        <w:rPr>
          <w:rFonts w:ascii="Times New Roman" w:hAnsi="Times New Roman" w:cs="Times New Roman"/>
          <w:color w:val="000000"/>
          <w:sz w:val="28"/>
          <w:szCs w:val="28"/>
        </w:rPr>
        <w:t xml:space="preserve"> </w:t>
      </w:r>
    </w:p>
    <w:p w:rsidR="00BA30DA" w:rsidRPr="003D75C5" w:rsidRDefault="00BA30DA" w:rsidP="00BA30DA">
      <w:pPr>
        <w:shd w:val="clear" w:color="auto" w:fill="FFFFFF"/>
        <w:spacing w:after="0" w:line="240" w:lineRule="auto"/>
        <w:ind w:firstLine="567"/>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Перед  заполнением таблицы       студент      должен       обязательно  прор</w:t>
      </w:r>
      <w:r w:rsidRPr="003D75C5">
        <w:rPr>
          <w:rFonts w:ascii="Times New Roman" w:hAnsi="Times New Roman" w:cs="Times New Roman"/>
          <w:color w:val="000000"/>
          <w:sz w:val="28"/>
          <w:szCs w:val="28"/>
        </w:rPr>
        <w:t>а</w:t>
      </w:r>
      <w:r w:rsidRPr="003D75C5">
        <w:rPr>
          <w:rFonts w:ascii="Times New Roman" w:hAnsi="Times New Roman" w:cs="Times New Roman"/>
          <w:color w:val="000000"/>
          <w:sz w:val="28"/>
          <w:szCs w:val="28"/>
        </w:rPr>
        <w:t>ботать  и записать виды пороков, виды паркета и изменение каче</w:t>
      </w:r>
      <w:proofErr w:type="gramStart"/>
      <w:r w:rsidRPr="003D75C5">
        <w:rPr>
          <w:rFonts w:ascii="Times New Roman" w:hAnsi="Times New Roman" w:cs="Times New Roman"/>
          <w:color w:val="000000"/>
          <w:sz w:val="28"/>
          <w:szCs w:val="28"/>
        </w:rPr>
        <w:t>ств др</w:t>
      </w:r>
      <w:proofErr w:type="gramEnd"/>
      <w:r w:rsidRPr="003D75C5">
        <w:rPr>
          <w:rFonts w:ascii="Times New Roman" w:hAnsi="Times New Roman" w:cs="Times New Roman"/>
          <w:color w:val="000000"/>
          <w:sz w:val="28"/>
          <w:szCs w:val="28"/>
        </w:rPr>
        <w:t xml:space="preserve">евесины в зависимости от вида порока. </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Структура      таблицы,     как  принято,  включает:</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 - титульный лист; </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таблица с описанием заданной темы;</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вывод;</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 библиографический список. </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Таблица заполняется  студентами самостоятельно,  она  должна  быть  написана  понятным  языком  и  технически правильно оформлена. </w:t>
      </w: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sidRPr="003D75C5">
        <w:rPr>
          <w:rFonts w:ascii="Times New Roman" w:hAnsi="Times New Roman" w:cs="Times New Roman"/>
          <w:b/>
          <w:color w:val="000000"/>
          <w:sz w:val="28"/>
          <w:szCs w:val="28"/>
        </w:rPr>
        <w:t>Таблица 1.</w:t>
      </w:r>
      <w:r w:rsidRPr="003D75C5">
        <w:rPr>
          <w:rFonts w:ascii="Times New Roman" w:hAnsi="Times New Roman" w:cs="Times New Roman"/>
          <w:color w:val="000000"/>
          <w:sz w:val="28"/>
          <w:szCs w:val="28"/>
        </w:rPr>
        <w:t xml:space="preserve"> Характеристика </w:t>
      </w:r>
      <w:r>
        <w:rPr>
          <w:rFonts w:ascii="Times New Roman" w:hAnsi="Times New Roman" w:cs="Times New Roman"/>
          <w:color w:val="000000"/>
          <w:sz w:val="28"/>
          <w:szCs w:val="28"/>
        </w:rPr>
        <w:t xml:space="preserve">строительных </w:t>
      </w:r>
      <w:r w:rsidRPr="003D75C5">
        <w:rPr>
          <w:rFonts w:ascii="Times New Roman" w:hAnsi="Times New Roman" w:cs="Times New Roman"/>
          <w:color w:val="000000"/>
          <w:sz w:val="28"/>
          <w:szCs w:val="28"/>
        </w:rPr>
        <w:t>сухих смесей.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966"/>
        <w:gridCol w:w="1967"/>
        <w:gridCol w:w="1967"/>
        <w:gridCol w:w="1983"/>
      </w:tblGrid>
      <w:tr w:rsidR="00BA30DA" w:rsidRPr="003D75C5" w:rsidTr="00A0345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Вид смеси</w:t>
            </w:r>
          </w:p>
        </w:t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Способ нан</w:t>
            </w:r>
            <w:r w:rsidRPr="003D75C5">
              <w:rPr>
                <w:rFonts w:ascii="Times New Roman" w:hAnsi="Times New Roman" w:cs="Times New Roman"/>
                <w:color w:val="000000"/>
                <w:sz w:val="28"/>
                <w:szCs w:val="28"/>
              </w:rPr>
              <w:t>е</w:t>
            </w:r>
            <w:r w:rsidRPr="003D75C5">
              <w:rPr>
                <w:rFonts w:ascii="Times New Roman" w:hAnsi="Times New Roman" w:cs="Times New Roman"/>
                <w:color w:val="000000"/>
                <w:sz w:val="28"/>
                <w:szCs w:val="28"/>
              </w:rPr>
              <w:t>сения</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Состав</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Толщина слоя</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Особенности использования</w:t>
            </w:r>
          </w:p>
        </w:tc>
      </w:tr>
      <w:tr w:rsidR="00BA30DA" w:rsidRPr="003D75C5" w:rsidTr="00A0345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1</w:t>
            </w:r>
          </w:p>
        </w:t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2</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3</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4</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5</w:t>
            </w:r>
          </w:p>
        </w:tc>
      </w:tr>
    </w:tbl>
    <w:p w:rsidR="00BA30DA" w:rsidRDefault="00BA30DA" w:rsidP="00BA30DA">
      <w:pPr>
        <w:shd w:val="clear" w:color="auto" w:fill="FFFFFF"/>
        <w:spacing w:after="0" w:line="240" w:lineRule="auto"/>
        <w:jc w:val="both"/>
        <w:rPr>
          <w:rFonts w:ascii="Times New Roman" w:hAnsi="Times New Roman" w:cs="Times New Roman"/>
          <w:b/>
          <w:color w:val="000000"/>
          <w:sz w:val="28"/>
          <w:szCs w:val="28"/>
        </w:rPr>
      </w:pPr>
      <w:r w:rsidRPr="003D75C5">
        <w:rPr>
          <w:rFonts w:ascii="Times New Roman" w:hAnsi="Times New Roman" w:cs="Times New Roman"/>
          <w:b/>
          <w:color w:val="000000"/>
          <w:sz w:val="28"/>
          <w:szCs w:val="28"/>
        </w:rPr>
        <w:t>ВЫВОД:</w:t>
      </w:r>
    </w:p>
    <w:p w:rsidR="00BA30DA" w:rsidRDefault="00BA30DA" w:rsidP="00BA30DA">
      <w:pPr>
        <w:shd w:val="clear" w:color="auto" w:fill="FFFFFF"/>
        <w:spacing w:after="0" w:line="240" w:lineRule="auto"/>
        <w:jc w:val="both"/>
        <w:rPr>
          <w:rFonts w:ascii="Times New Roman" w:hAnsi="Times New Roman" w:cs="Times New Roman"/>
          <w:b/>
          <w:color w:val="000000"/>
          <w:sz w:val="28"/>
          <w:szCs w:val="28"/>
        </w:rPr>
      </w:pPr>
    </w:p>
    <w:p w:rsidR="00BA30DA" w:rsidRPr="003D75C5" w:rsidRDefault="00BA30DA" w:rsidP="00BA30DA">
      <w:pPr>
        <w:shd w:val="clear" w:color="auto" w:fill="FFFFFF"/>
        <w:spacing w:after="0" w:line="240" w:lineRule="auto"/>
        <w:jc w:val="both"/>
        <w:rPr>
          <w:rFonts w:ascii="Times New Roman" w:hAnsi="Times New Roman" w:cs="Times New Roman"/>
          <w:color w:val="000000"/>
          <w:sz w:val="28"/>
          <w:szCs w:val="28"/>
        </w:rPr>
      </w:pPr>
      <w:r>
        <w:rPr>
          <w:rFonts w:ascii="Times New Roman" w:hAnsi="Times New Roman" w:cs="Times New Roman"/>
          <w:b/>
          <w:color w:val="000000"/>
          <w:sz w:val="28"/>
          <w:szCs w:val="28"/>
        </w:rPr>
        <w:t>Таблица 2</w:t>
      </w:r>
      <w:r w:rsidRPr="003D75C5">
        <w:rPr>
          <w:rFonts w:ascii="Times New Roman" w:hAnsi="Times New Roman" w:cs="Times New Roman"/>
          <w:b/>
          <w:color w:val="000000"/>
          <w:sz w:val="28"/>
          <w:szCs w:val="28"/>
        </w:rPr>
        <w:t>.</w:t>
      </w:r>
      <w:r w:rsidRPr="003D75C5">
        <w:rPr>
          <w:rFonts w:ascii="Times New Roman" w:hAnsi="Times New Roman" w:cs="Times New Roman"/>
          <w:color w:val="000000"/>
          <w:sz w:val="28"/>
          <w:szCs w:val="28"/>
        </w:rPr>
        <w:t xml:space="preserve"> Характеристика </w:t>
      </w:r>
      <w:r>
        <w:rPr>
          <w:rFonts w:ascii="Times New Roman" w:hAnsi="Times New Roman" w:cs="Times New Roman"/>
          <w:color w:val="000000"/>
          <w:sz w:val="28"/>
          <w:szCs w:val="28"/>
        </w:rPr>
        <w:t>листовых материалов на основе гипсовых вяжущих применяемых в строительстве</w:t>
      </w:r>
      <w:r w:rsidRPr="003D75C5">
        <w:rPr>
          <w:rFonts w:ascii="Times New Roman" w:hAnsi="Times New Roman" w:cs="Times New Roman"/>
          <w:color w:val="000000"/>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6"/>
        <w:gridCol w:w="1966"/>
        <w:gridCol w:w="1967"/>
        <w:gridCol w:w="1967"/>
        <w:gridCol w:w="1983"/>
      </w:tblGrid>
      <w:tr w:rsidR="00BA30DA" w:rsidRPr="003D75C5" w:rsidTr="00A0345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Вид </w:t>
            </w:r>
            <w:r>
              <w:rPr>
                <w:rFonts w:ascii="Times New Roman" w:hAnsi="Times New Roman" w:cs="Times New Roman"/>
                <w:color w:val="000000"/>
                <w:sz w:val="28"/>
                <w:szCs w:val="28"/>
              </w:rPr>
              <w:t>матери</w:t>
            </w:r>
            <w:r>
              <w:rPr>
                <w:rFonts w:ascii="Times New Roman" w:hAnsi="Times New Roman" w:cs="Times New Roman"/>
                <w:color w:val="000000"/>
                <w:sz w:val="28"/>
                <w:szCs w:val="28"/>
              </w:rPr>
              <w:t>а</w:t>
            </w:r>
            <w:r>
              <w:rPr>
                <w:rFonts w:ascii="Times New Roman" w:hAnsi="Times New Roman" w:cs="Times New Roman"/>
                <w:color w:val="000000"/>
                <w:sz w:val="28"/>
                <w:szCs w:val="28"/>
              </w:rPr>
              <w:t>ла</w:t>
            </w:r>
          </w:p>
        </w:t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 xml:space="preserve">Способ </w:t>
            </w:r>
            <w:r>
              <w:rPr>
                <w:rFonts w:ascii="Times New Roman" w:hAnsi="Times New Roman" w:cs="Times New Roman"/>
                <w:color w:val="000000"/>
                <w:sz w:val="28"/>
                <w:szCs w:val="28"/>
              </w:rPr>
              <w:t>пр</w:t>
            </w:r>
            <w:r>
              <w:rPr>
                <w:rFonts w:ascii="Times New Roman" w:hAnsi="Times New Roman" w:cs="Times New Roman"/>
                <w:color w:val="000000"/>
                <w:sz w:val="28"/>
                <w:szCs w:val="28"/>
              </w:rPr>
              <w:t>и</w:t>
            </w:r>
            <w:r>
              <w:rPr>
                <w:rFonts w:ascii="Times New Roman" w:hAnsi="Times New Roman" w:cs="Times New Roman"/>
                <w:color w:val="000000"/>
                <w:sz w:val="28"/>
                <w:szCs w:val="28"/>
              </w:rPr>
              <w:t>менения</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Состав</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Толщина</w:t>
            </w:r>
            <w:proofErr w:type="gramStart"/>
            <w:r w:rsidRPr="003D75C5">
              <w:rPr>
                <w:rFonts w:ascii="Times New Roman" w:hAnsi="Times New Roman" w:cs="Times New Roman"/>
                <w:color w:val="000000"/>
                <w:sz w:val="28"/>
                <w:szCs w:val="28"/>
              </w:rPr>
              <w:t xml:space="preserve"> </w:t>
            </w:r>
            <w:r>
              <w:rPr>
                <w:rFonts w:ascii="Times New Roman" w:hAnsi="Times New Roman" w:cs="Times New Roman"/>
                <w:color w:val="000000"/>
                <w:sz w:val="28"/>
                <w:szCs w:val="28"/>
              </w:rPr>
              <w:t>,</w:t>
            </w:r>
            <w:proofErr w:type="gramEnd"/>
            <w:r>
              <w:rPr>
                <w:rFonts w:ascii="Times New Roman" w:hAnsi="Times New Roman" w:cs="Times New Roman"/>
                <w:color w:val="000000"/>
                <w:sz w:val="28"/>
                <w:szCs w:val="28"/>
              </w:rPr>
              <w:t xml:space="preserve"> мм</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Особенности использования</w:t>
            </w:r>
          </w:p>
        </w:tc>
      </w:tr>
      <w:tr w:rsidR="00BA30DA" w:rsidRPr="003D75C5" w:rsidTr="00A0345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1</w:t>
            </w:r>
          </w:p>
        </w:tc>
        <w:tc>
          <w:tcPr>
            <w:tcW w:w="1966"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2</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3</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4</w:t>
            </w:r>
          </w:p>
        </w:tc>
        <w:tc>
          <w:tcPr>
            <w:tcW w:w="1967" w:type="dxa"/>
            <w:shd w:val="clear" w:color="auto" w:fill="auto"/>
          </w:tcPr>
          <w:p w:rsidR="00BA30DA" w:rsidRPr="003D75C5" w:rsidRDefault="00BA30DA" w:rsidP="00A0345C">
            <w:pPr>
              <w:spacing w:after="0" w:line="240" w:lineRule="auto"/>
              <w:jc w:val="center"/>
              <w:rPr>
                <w:rFonts w:ascii="Times New Roman" w:hAnsi="Times New Roman" w:cs="Times New Roman"/>
                <w:color w:val="000000"/>
                <w:sz w:val="28"/>
                <w:szCs w:val="28"/>
              </w:rPr>
            </w:pPr>
            <w:r w:rsidRPr="003D75C5">
              <w:rPr>
                <w:rFonts w:ascii="Times New Roman" w:hAnsi="Times New Roman" w:cs="Times New Roman"/>
                <w:color w:val="000000"/>
                <w:sz w:val="28"/>
                <w:szCs w:val="28"/>
              </w:rPr>
              <w:t>5</w:t>
            </w:r>
          </w:p>
        </w:tc>
      </w:tr>
    </w:tbl>
    <w:p w:rsidR="00BA30DA" w:rsidRDefault="00BA30DA" w:rsidP="00BA30DA">
      <w:pPr>
        <w:shd w:val="clear" w:color="auto" w:fill="FFFFFF"/>
        <w:spacing w:after="0" w:line="240" w:lineRule="auto"/>
        <w:jc w:val="both"/>
        <w:rPr>
          <w:rFonts w:ascii="Times New Roman" w:hAnsi="Times New Roman" w:cs="Times New Roman"/>
          <w:b/>
          <w:color w:val="000000"/>
          <w:sz w:val="28"/>
          <w:szCs w:val="28"/>
        </w:rPr>
      </w:pPr>
      <w:r w:rsidRPr="003D75C5">
        <w:rPr>
          <w:rFonts w:ascii="Times New Roman" w:hAnsi="Times New Roman" w:cs="Times New Roman"/>
          <w:b/>
          <w:color w:val="000000"/>
          <w:sz w:val="28"/>
          <w:szCs w:val="28"/>
        </w:rPr>
        <w:t>ВЫВОД:</w:t>
      </w:r>
    </w:p>
    <w:p w:rsidR="00BA30DA" w:rsidRPr="00823AA7" w:rsidRDefault="00BA30DA" w:rsidP="00BA30DA">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BA30DA" w:rsidRPr="00F91BC7" w:rsidRDefault="00BA30DA" w:rsidP="00BA30DA">
      <w:pPr>
        <w:spacing w:after="0" w:line="240" w:lineRule="auto"/>
        <w:ind w:firstLine="851"/>
        <w:contextualSpacing/>
        <w:jc w:val="both"/>
        <w:rPr>
          <w:rFonts w:ascii="Times New Roman" w:hAnsi="Times New Roman" w:cs="Times New Roman"/>
          <w:sz w:val="28"/>
          <w:szCs w:val="28"/>
        </w:rPr>
      </w:pPr>
      <w:r w:rsidRPr="00C91715">
        <w:rPr>
          <w:rFonts w:ascii="Times New Roman" w:hAnsi="Times New Roman"/>
          <w:sz w:val="28"/>
          <w:szCs w:val="28"/>
        </w:rPr>
        <w:t>Виды строительных смесей и листовых материалов на основе гипсовых вяжущих</w:t>
      </w:r>
      <w:r>
        <w:rPr>
          <w:rFonts w:ascii="Times New Roman" w:hAnsi="Times New Roman"/>
          <w:sz w:val="28"/>
          <w:szCs w:val="28"/>
        </w:rPr>
        <w:t>.</w:t>
      </w:r>
      <w:r w:rsidRPr="00F91BC7">
        <w:rPr>
          <w:rFonts w:ascii="Times New Roman" w:hAnsi="Times New Roman" w:cs="Times New Roman"/>
          <w:sz w:val="28"/>
          <w:szCs w:val="28"/>
        </w:rPr>
        <w:t xml:space="preserve"> Подготовленные </w:t>
      </w:r>
      <w:r>
        <w:rPr>
          <w:rFonts w:ascii="Times New Roman" w:hAnsi="Times New Roman" w:cs="Times New Roman"/>
          <w:sz w:val="28"/>
          <w:szCs w:val="28"/>
        </w:rPr>
        <w:t>обрабатываются</w:t>
      </w:r>
      <w:r w:rsidRPr="00F91BC7">
        <w:rPr>
          <w:rFonts w:ascii="Times New Roman" w:hAnsi="Times New Roman" w:cs="Times New Roman"/>
          <w:sz w:val="28"/>
          <w:szCs w:val="28"/>
        </w:rPr>
        <w:t>. Результа</w:t>
      </w:r>
      <w:r>
        <w:rPr>
          <w:rFonts w:ascii="Times New Roman" w:hAnsi="Times New Roman" w:cs="Times New Roman"/>
          <w:sz w:val="28"/>
          <w:szCs w:val="28"/>
        </w:rPr>
        <w:t>ты испытаний заносят в таблицы 1 и 2</w:t>
      </w:r>
      <w:r w:rsidRPr="00F91BC7">
        <w:rPr>
          <w:rFonts w:ascii="Times New Roman" w:hAnsi="Times New Roman" w:cs="Times New Roman"/>
          <w:sz w:val="28"/>
          <w:szCs w:val="28"/>
        </w:rPr>
        <w:t>.</w:t>
      </w:r>
    </w:p>
    <w:p w:rsidR="00BA30DA" w:rsidRPr="00823AA7" w:rsidRDefault="00BA30DA" w:rsidP="00BA30DA">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BA30DA" w:rsidRPr="00FD6C95" w:rsidRDefault="00BA30DA" w:rsidP="00E009B8">
      <w:pPr>
        <w:pStyle w:val="af4"/>
        <w:widowControl w:val="0"/>
        <w:numPr>
          <w:ilvl w:val="0"/>
          <w:numId w:val="46"/>
        </w:numPr>
        <w:shd w:val="clear" w:color="auto" w:fill="FFFFFF"/>
        <w:tabs>
          <w:tab w:val="left" w:pos="283"/>
        </w:tabs>
        <w:autoSpaceDE w:val="0"/>
        <w:autoSpaceDN w:val="0"/>
        <w:adjustRightInd w:val="0"/>
        <w:spacing w:after="0" w:line="240" w:lineRule="auto"/>
        <w:jc w:val="both"/>
        <w:rPr>
          <w:color w:val="000000"/>
          <w:spacing w:val="-31"/>
          <w:sz w:val="28"/>
          <w:szCs w:val="28"/>
        </w:rPr>
      </w:pPr>
      <w:r w:rsidRPr="00FD6C95">
        <w:rPr>
          <w:color w:val="000000"/>
          <w:spacing w:val="-1"/>
          <w:sz w:val="28"/>
          <w:szCs w:val="28"/>
        </w:rPr>
        <w:t>Л.Н. Попов  Строительные материалы и изделия: Учеб. / Попов Л.Н.,    Н.Л.</w:t>
      </w:r>
      <w:r w:rsidRPr="00FD6C95">
        <w:rPr>
          <w:color w:val="000000"/>
          <w:spacing w:val="-1"/>
          <w:sz w:val="28"/>
          <w:szCs w:val="28"/>
        </w:rPr>
        <w:br/>
      </w:r>
      <w:r w:rsidRPr="00FD6C95">
        <w:rPr>
          <w:color w:val="000000"/>
          <w:spacing w:val="2"/>
          <w:sz w:val="28"/>
          <w:szCs w:val="28"/>
        </w:rPr>
        <w:t>Попов, - М.: ГУП ЦПП, 2013. - 384 с.</w:t>
      </w:r>
    </w:p>
    <w:p w:rsidR="00BA30DA" w:rsidRPr="00FD6C95" w:rsidRDefault="00BA30DA" w:rsidP="00E009B8">
      <w:pPr>
        <w:pStyle w:val="af4"/>
        <w:widowControl w:val="0"/>
        <w:numPr>
          <w:ilvl w:val="0"/>
          <w:numId w:val="46"/>
        </w:numPr>
        <w:shd w:val="clear" w:color="auto" w:fill="FFFFFF"/>
        <w:tabs>
          <w:tab w:val="left" w:pos="283"/>
        </w:tabs>
        <w:autoSpaceDE w:val="0"/>
        <w:autoSpaceDN w:val="0"/>
        <w:adjustRightInd w:val="0"/>
        <w:spacing w:after="0" w:line="240" w:lineRule="auto"/>
        <w:jc w:val="both"/>
        <w:rPr>
          <w:color w:val="000000"/>
          <w:spacing w:val="-17"/>
          <w:sz w:val="28"/>
          <w:szCs w:val="28"/>
        </w:rPr>
      </w:pPr>
      <w:r w:rsidRPr="00FD6C95">
        <w:rPr>
          <w:color w:val="000000"/>
          <w:spacing w:val="-1"/>
          <w:sz w:val="28"/>
          <w:szCs w:val="28"/>
        </w:rPr>
        <w:t xml:space="preserve">Л.Н. Попов Лабораторные работы по дисциплине «Строительные </w:t>
      </w:r>
      <w:proofErr w:type="gramStart"/>
      <w:r w:rsidRPr="00FD6C95">
        <w:rPr>
          <w:color w:val="000000"/>
          <w:spacing w:val="-1"/>
          <w:sz w:val="28"/>
          <w:szCs w:val="28"/>
        </w:rPr>
        <w:t>материа</w:t>
      </w:r>
      <w:r w:rsidRPr="00FD6C95">
        <w:rPr>
          <w:color w:val="000000"/>
          <w:spacing w:val="-1"/>
          <w:sz w:val="28"/>
          <w:szCs w:val="28"/>
        </w:rPr>
        <w:softHyphen/>
      </w:r>
      <w:r w:rsidRPr="00FD6C95">
        <w:rPr>
          <w:color w:val="000000"/>
          <w:spacing w:val="-1"/>
          <w:sz w:val="28"/>
          <w:szCs w:val="28"/>
        </w:rPr>
        <w:br/>
      </w:r>
      <w:r w:rsidRPr="00FD6C95">
        <w:rPr>
          <w:color w:val="000000"/>
          <w:spacing w:val="1"/>
          <w:sz w:val="28"/>
          <w:szCs w:val="28"/>
        </w:rPr>
        <w:t>лы</w:t>
      </w:r>
      <w:proofErr w:type="gramEnd"/>
      <w:r w:rsidRPr="00FD6C95">
        <w:rPr>
          <w:color w:val="000000"/>
          <w:spacing w:val="1"/>
          <w:sz w:val="28"/>
          <w:szCs w:val="28"/>
        </w:rPr>
        <w:t xml:space="preserve"> и изделия»: Учеб. / Попов Л.Н., Н.Л. Попов, - М.: ИНФРА-М,   2013. -</w:t>
      </w:r>
      <w:r w:rsidRPr="00FD6C95">
        <w:rPr>
          <w:color w:val="000000"/>
          <w:spacing w:val="1"/>
          <w:sz w:val="28"/>
          <w:szCs w:val="28"/>
        </w:rPr>
        <w:br/>
      </w:r>
      <w:r w:rsidRPr="00FD6C95">
        <w:rPr>
          <w:color w:val="000000"/>
          <w:spacing w:val="-5"/>
          <w:sz w:val="28"/>
          <w:szCs w:val="28"/>
        </w:rPr>
        <w:t>223 с.</w:t>
      </w:r>
    </w:p>
    <w:p w:rsidR="00BA30DA" w:rsidRPr="004C5F05" w:rsidRDefault="00BA30DA" w:rsidP="00BA30DA">
      <w:pPr>
        <w:pStyle w:val="af4"/>
        <w:shd w:val="clear" w:color="auto" w:fill="FFFFFF"/>
        <w:spacing w:after="0" w:line="240" w:lineRule="auto"/>
        <w:ind w:left="567"/>
        <w:jc w:val="both"/>
        <w:rPr>
          <w:sz w:val="28"/>
        </w:rPr>
      </w:pPr>
      <w:r>
        <w:rPr>
          <w:color w:val="000000"/>
          <w:spacing w:val="2"/>
          <w:sz w:val="28"/>
        </w:rPr>
        <w:t>Нормативная литература</w:t>
      </w:r>
    </w:p>
    <w:p w:rsidR="00BA30DA" w:rsidRPr="00FD6C95" w:rsidRDefault="00BA30DA" w:rsidP="00BA30DA">
      <w:pPr>
        <w:pStyle w:val="af4"/>
        <w:widowControl w:val="0"/>
        <w:shd w:val="clear" w:color="auto" w:fill="FFFFFF"/>
        <w:tabs>
          <w:tab w:val="left" w:pos="341"/>
        </w:tabs>
        <w:autoSpaceDE w:val="0"/>
        <w:autoSpaceDN w:val="0"/>
        <w:adjustRightInd w:val="0"/>
        <w:spacing w:after="0" w:line="240" w:lineRule="auto"/>
        <w:ind w:left="567"/>
        <w:rPr>
          <w:color w:val="000000"/>
          <w:spacing w:val="-20"/>
          <w:sz w:val="28"/>
          <w:szCs w:val="28"/>
        </w:rPr>
      </w:pPr>
      <w:r w:rsidRPr="00FD6C95">
        <w:rPr>
          <w:color w:val="000000"/>
          <w:sz w:val="28"/>
          <w:szCs w:val="28"/>
        </w:rPr>
        <w:t>ГОСТ 31108-2003 Цементы общестроительные. Технические условия.</w:t>
      </w:r>
    </w:p>
    <w:p w:rsidR="00BA30DA" w:rsidRPr="00FD6C95" w:rsidRDefault="00BA30DA" w:rsidP="00BA30DA">
      <w:pPr>
        <w:pStyle w:val="af4"/>
        <w:widowControl w:val="0"/>
        <w:shd w:val="clear" w:color="auto" w:fill="FFFFFF"/>
        <w:tabs>
          <w:tab w:val="left" w:pos="341"/>
        </w:tabs>
        <w:autoSpaceDE w:val="0"/>
        <w:autoSpaceDN w:val="0"/>
        <w:adjustRightInd w:val="0"/>
        <w:spacing w:after="0" w:line="240" w:lineRule="auto"/>
        <w:ind w:left="567"/>
        <w:rPr>
          <w:color w:val="000000"/>
          <w:spacing w:val="-15"/>
          <w:sz w:val="28"/>
          <w:szCs w:val="28"/>
        </w:rPr>
      </w:pPr>
      <w:r w:rsidRPr="00FD6C95">
        <w:rPr>
          <w:color w:val="000000"/>
          <w:sz w:val="28"/>
          <w:szCs w:val="28"/>
        </w:rPr>
        <w:t>ГОСТ 30515-97 Цементы. Общие технические условия.</w:t>
      </w:r>
    </w:p>
    <w:p w:rsidR="00BA30DA" w:rsidRPr="00B743B6" w:rsidRDefault="00BA30DA" w:rsidP="00BA30DA">
      <w:pPr>
        <w:pStyle w:val="af4"/>
        <w:shd w:val="clear" w:color="auto" w:fill="FFFFFF"/>
        <w:tabs>
          <w:tab w:val="left" w:pos="284"/>
        </w:tabs>
        <w:spacing w:after="0" w:line="240" w:lineRule="auto"/>
        <w:ind w:left="567"/>
      </w:pPr>
      <w:r w:rsidRPr="00B743B6">
        <w:rPr>
          <w:color w:val="000000"/>
          <w:spacing w:val="-3"/>
          <w:sz w:val="28"/>
          <w:szCs w:val="28"/>
        </w:rPr>
        <w:t xml:space="preserve">ГОСТ 10178-85 Портландцемент и шлакопортландцемент. Технические </w:t>
      </w:r>
      <w:r w:rsidRPr="00B743B6">
        <w:rPr>
          <w:color w:val="000000"/>
          <w:spacing w:val="-4"/>
          <w:sz w:val="28"/>
          <w:szCs w:val="28"/>
        </w:rPr>
        <w:t>усл</w:t>
      </w:r>
      <w:r w:rsidRPr="00B743B6">
        <w:rPr>
          <w:color w:val="000000"/>
          <w:spacing w:val="-4"/>
          <w:sz w:val="28"/>
          <w:szCs w:val="28"/>
        </w:rPr>
        <w:t>о</w:t>
      </w:r>
      <w:r w:rsidRPr="00B743B6">
        <w:rPr>
          <w:color w:val="000000"/>
          <w:spacing w:val="-4"/>
          <w:sz w:val="28"/>
          <w:szCs w:val="28"/>
        </w:rPr>
        <w:t>вия.</w:t>
      </w:r>
    </w:p>
    <w:p w:rsidR="00BA30DA" w:rsidRPr="00B743B6" w:rsidRDefault="00BA30DA" w:rsidP="00BA30DA">
      <w:pPr>
        <w:pStyle w:val="af4"/>
        <w:shd w:val="clear" w:color="auto" w:fill="FFFFFF"/>
        <w:spacing w:after="0" w:line="240" w:lineRule="auto"/>
        <w:ind w:left="567" w:right="187"/>
        <w:jc w:val="both"/>
      </w:pPr>
      <w:r w:rsidRPr="00B743B6">
        <w:rPr>
          <w:color w:val="000000"/>
          <w:spacing w:val="-2"/>
          <w:sz w:val="28"/>
          <w:szCs w:val="28"/>
        </w:rPr>
        <w:t>ГОСТ 25328-82 Цемент для строительных растворов. Технические усло</w:t>
      </w:r>
      <w:r w:rsidRPr="00B743B6">
        <w:rPr>
          <w:color w:val="000000"/>
          <w:spacing w:val="-2"/>
          <w:sz w:val="28"/>
          <w:szCs w:val="28"/>
        </w:rPr>
        <w:softHyphen/>
      </w:r>
      <w:r w:rsidRPr="00B743B6">
        <w:rPr>
          <w:color w:val="000000"/>
          <w:spacing w:val="-10"/>
          <w:sz w:val="28"/>
          <w:szCs w:val="28"/>
        </w:rPr>
        <w:t>вия.</w:t>
      </w:r>
    </w:p>
    <w:p w:rsidR="00BA30DA" w:rsidRPr="00B743B6" w:rsidRDefault="00BA30DA" w:rsidP="00BA30DA">
      <w:pPr>
        <w:pStyle w:val="af4"/>
        <w:shd w:val="clear" w:color="auto" w:fill="FFFFFF"/>
        <w:spacing w:after="0" w:line="240" w:lineRule="auto"/>
        <w:ind w:left="567"/>
      </w:pPr>
      <w:r w:rsidRPr="00B743B6">
        <w:rPr>
          <w:color w:val="000000"/>
          <w:spacing w:val="-1"/>
          <w:sz w:val="28"/>
          <w:szCs w:val="28"/>
        </w:rPr>
        <w:t>ГОСТ 24640-91 Добавки для цементов. Классификация.</w:t>
      </w:r>
    </w:p>
    <w:p w:rsidR="00BA30DA" w:rsidRPr="00B743B6" w:rsidRDefault="00BA30DA" w:rsidP="00BA30DA">
      <w:pPr>
        <w:pStyle w:val="af4"/>
        <w:shd w:val="clear" w:color="auto" w:fill="FFFFFF"/>
        <w:spacing w:after="0" w:line="240" w:lineRule="auto"/>
        <w:ind w:left="567"/>
      </w:pPr>
      <w:r w:rsidRPr="00B743B6">
        <w:rPr>
          <w:color w:val="000000"/>
          <w:spacing w:val="-1"/>
          <w:sz w:val="28"/>
          <w:szCs w:val="28"/>
        </w:rPr>
        <w:lastRenderedPageBreak/>
        <w:t>ГОСТ 310.1-76 Цементы. Методы испытаний. Общие положения схваты</w:t>
      </w:r>
      <w:r w:rsidRPr="00B743B6">
        <w:rPr>
          <w:color w:val="000000"/>
          <w:spacing w:val="-1"/>
          <w:sz w:val="28"/>
          <w:szCs w:val="28"/>
        </w:rPr>
        <w:softHyphen/>
        <w:t>вания и равномерности измерения объема.</w:t>
      </w:r>
    </w:p>
    <w:p w:rsidR="00BA30DA" w:rsidRPr="00B743B6" w:rsidRDefault="00BA30DA" w:rsidP="00BA30DA">
      <w:pPr>
        <w:pStyle w:val="af4"/>
        <w:shd w:val="clear" w:color="auto" w:fill="FFFFFF"/>
        <w:spacing w:after="0" w:line="240" w:lineRule="auto"/>
        <w:ind w:left="567"/>
      </w:pPr>
      <w:r w:rsidRPr="00B743B6">
        <w:rPr>
          <w:color w:val="000000"/>
          <w:sz w:val="28"/>
          <w:szCs w:val="28"/>
        </w:rPr>
        <w:t xml:space="preserve">ГОСТ 310.4-81 Цементы. Методы определения предела прочности при </w:t>
      </w:r>
      <w:r w:rsidRPr="00B743B6">
        <w:rPr>
          <w:color w:val="000000"/>
          <w:spacing w:val="-1"/>
          <w:sz w:val="28"/>
          <w:szCs w:val="28"/>
        </w:rPr>
        <w:t>изгибе и сжатии.</w:t>
      </w:r>
    </w:p>
    <w:p w:rsidR="00BA30DA" w:rsidRPr="00B743B6" w:rsidRDefault="00BA30DA" w:rsidP="00BA30DA">
      <w:pPr>
        <w:pStyle w:val="af4"/>
        <w:shd w:val="clear" w:color="auto" w:fill="FFFFFF"/>
        <w:spacing w:after="0" w:line="240" w:lineRule="auto"/>
        <w:ind w:left="567"/>
      </w:pPr>
      <w:r w:rsidRPr="00B743B6">
        <w:rPr>
          <w:color w:val="000000"/>
          <w:spacing w:val="-1"/>
          <w:sz w:val="28"/>
          <w:szCs w:val="28"/>
        </w:rPr>
        <w:t>ГОСТ 9179-77 Известь строительная. Технические условия.</w:t>
      </w:r>
    </w:p>
    <w:p w:rsidR="00BA30DA" w:rsidRPr="00B743B6" w:rsidRDefault="00BA30DA" w:rsidP="00BA30DA">
      <w:pPr>
        <w:pStyle w:val="af4"/>
        <w:shd w:val="clear" w:color="auto" w:fill="FFFFFF"/>
        <w:spacing w:after="0" w:line="240" w:lineRule="auto"/>
        <w:ind w:left="567"/>
      </w:pPr>
      <w:r w:rsidRPr="00B743B6">
        <w:rPr>
          <w:color w:val="000000"/>
          <w:spacing w:val="-1"/>
          <w:sz w:val="28"/>
          <w:szCs w:val="28"/>
        </w:rPr>
        <w:t xml:space="preserve">ГОСТ 125-79 </w:t>
      </w:r>
      <w:proofErr w:type="gramStart"/>
      <w:r w:rsidRPr="00B743B6">
        <w:rPr>
          <w:color w:val="000000"/>
          <w:spacing w:val="-1"/>
          <w:sz w:val="28"/>
          <w:szCs w:val="28"/>
        </w:rPr>
        <w:t>Вяжущие</w:t>
      </w:r>
      <w:proofErr w:type="gramEnd"/>
      <w:r w:rsidRPr="00B743B6">
        <w:rPr>
          <w:color w:val="000000"/>
          <w:spacing w:val="-1"/>
          <w:sz w:val="28"/>
          <w:szCs w:val="28"/>
        </w:rPr>
        <w:t xml:space="preserve"> гипсовые. Технические условия.</w:t>
      </w:r>
    </w:p>
    <w:p w:rsidR="00BA30DA" w:rsidRPr="00B743B6" w:rsidRDefault="00BA30DA" w:rsidP="00BA30DA">
      <w:pPr>
        <w:pStyle w:val="af4"/>
        <w:shd w:val="clear" w:color="auto" w:fill="FFFFFF"/>
        <w:spacing w:after="0" w:line="240" w:lineRule="auto"/>
        <w:ind w:left="567" w:right="29"/>
        <w:jc w:val="both"/>
      </w:pPr>
      <w:r w:rsidRPr="00B743B6">
        <w:rPr>
          <w:color w:val="000000"/>
          <w:spacing w:val="-1"/>
          <w:sz w:val="28"/>
          <w:szCs w:val="28"/>
        </w:rPr>
        <w:t>ГОСТ 8462-85 Материалы стеновые. Методы определения пределов проч</w:t>
      </w:r>
      <w:r w:rsidRPr="00B743B6">
        <w:rPr>
          <w:color w:val="000000"/>
          <w:spacing w:val="-1"/>
          <w:sz w:val="28"/>
          <w:szCs w:val="28"/>
        </w:rPr>
        <w:softHyphen/>
        <w:t>ности при сжатии и изгибе.</w:t>
      </w:r>
    </w:p>
    <w:p w:rsidR="00BA30DA" w:rsidRPr="00B743B6" w:rsidRDefault="00BA30DA" w:rsidP="00BA30DA">
      <w:pPr>
        <w:pStyle w:val="af4"/>
        <w:shd w:val="clear" w:color="auto" w:fill="FFFFFF"/>
        <w:spacing w:after="0" w:line="240" w:lineRule="auto"/>
        <w:ind w:left="567" w:right="182"/>
        <w:jc w:val="both"/>
      </w:pPr>
      <w:r w:rsidRPr="00B743B6">
        <w:rPr>
          <w:color w:val="000000"/>
          <w:spacing w:val="-1"/>
          <w:sz w:val="28"/>
          <w:szCs w:val="28"/>
        </w:rPr>
        <w:t>ГОСТ 30547-97 Материалы рулонные кровельные и гидроизоляционные. Общие технические условия.</w:t>
      </w:r>
    </w:p>
    <w:p w:rsidR="00BA30DA" w:rsidRPr="00B743B6" w:rsidRDefault="00BA30DA" w:rsidP="00BA30DA">
      <w:pPr>
        <w:pStyle w:val="af4"/>
        <w:shd w:val="clear" w:color="auto" w:fill="FFFFFF"/>
        <w:spacing w:after="0" w:line="240" w:lineRule="auto"/>
        <w:ind w:left="567" w:right="120"/>
        <w:jc w:val="both"/>
        <w:rPr>
          <w:b/>
          <w:sz w:val="28"/>
          <w:szCs w:val="28"/>
        </w:rPr>
      </w:pPr>
      <w:r w:rsidRPr="00B743B6">
        <w:rPr>
          <w:color w:val="000000"/>
          <w:spacing w:val="-1"/>
          <w:sz w:val="28"/>
          <w:szCs w:val="28"/>
        </w:rPr>
        <w:t>ГОСТ 25591-83 Мастики кровельные и гидроизоляционные. Классифика</w:t>
      </w:r>
      <w:r w:rsidRPr="00B743B6">
        <w:rPr>
          <w:color w:val="000000"/>
          <w:spacing w:val="-1"/>
          <w:sz w:val="28"/>
          <w:szCs w:val="28"/>
        </w:rPr>
        <w:softHyphen/>
        <w:t>ция и общие технические требования.</w:t>
      </w:r>
    </w:p>
    <w:p w:rsidR="00BA30DA" w:rsidRPr="00823AA7" w:rsidRDefault="00BA30DA" w:rsidP="00BA30DA">
      <w:pPr>
        <w:shd w:val="clear" w:color="auto" w:fill="FFFFFF"/>
        <w:spacing w:after="0" w:line="240" w:lineRule="auto"/>
        <w:ind w:right="120"/>
        <w:jc w:val="both"/>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53"/>
        </w:numPr>
        <w:spacing w:after="0" w:line="240" w:lineRule="auto"/>
        <w:rPr>
          <w:sz w:val="28"/>
          <w:szCs w:val="28"/>
          <w:lang w:eastAsia="ru-RU"/>
        </w:rPr>
      </w:pPr>
      <w:r w:rsidRPr="00CA217E">
        <w:rPr>
          <w:b/>
          <w:bCs/>
          <w:sz w:val="28"/>
          <w:szCs w:val="28"/>
          <w:lang w:eastAsia="ru-RU"/>
        </w:rPr>
        <w:t>Строительные материалы</w:t>
      </w:r>
      <w:r w:rsidRPr="00CA217E">
        <w:rPr>
          <w:sz w:val="28"/>
          <w:szCs w:val="28"/>
          <w:lang w:eastAsia="ru-RU"/>
        </w:rPr>
        <w:t> : учеб</w:t>
      </w:r>
      <w:proofErr w:type="gramStart"/>
      <w:r w:rsidRPr="00CA217E">
        <w:rPr>
          <w:sz w:val="28"/>
          <w:szCs w:val="28"/>
          <w:lang w:eastAsia="ru-RU"/>
        </w:rPr>
        <w:t>.</w:t>
      </w:r>
      <w:proofErr w:type="gramEnd"/>
      <w:r w:rsidRPr="00CA217E">
        <w:rPr>
          <w:sz w:val="28"/>
          <w:szCs w:val="28"/>
          <w:lang w:eastAsia="ru-RU"/>
        </w:rPr>
        <w:t xml:space="preserve"> </w:t>
      </w:r>
      <w:proofErr w:type="gramStart"/>
      <w:r w:rsidRPr="00CA217E">
        <w:rPr>
          <w:sz w:val="28"/>
          <w:szCs w:val="28"/>
          <w:lang w:eastAsia="ru-RU"/>
        </w:rPr>
        <w:t>п</w:t>
      </w:r>
      <w:proofErr w:type="gramEnd"/>
      <w:r w:rsidRPr="00CA217E">
        <w:rPr>
          <w:sz w:val="28"/>
          <w:szCs w:val="28"/>
          <w:lang w:eastAsia="ru-RU"/>
        </w:rPr>
        <w:t>особие / П.С. Красовский. — М.</w:t>
      </w:r>
      <w:proofErr w:type="gramStart"/>
      <w:r w:rsidRPr="00CA217E">
        <w:rPr>
          <w:sz w:val="28"/>
          <w:szCs w:val="28"/>
          <w:lang w:eastAsia="ru-RU"/>
        </w:rPr>
        <w:t> :</w:t>
      </w:r>
      <w:proofErr w:type="gramEnd"/>
      <w:r w:rsidRPr="00CA217E">
        <w:rPr>
          <w:sz w:val="28"/>
          <w:szCs w:val="28"/>
          <w:lang w:eastAsia="ru-RU"/>
        </w:rPr>
        <w:t xml:space="preserve"> Ф</w:t>
      </w:r>
      <w:r w:rsidRPr="00CA217E">
        <w:rPr>
          <w:sz w:val="28"/>
          <w:szCs w:val="28"/>
          <w:lang w:eastAsia="ru-RU"/>
        </w:rPr>
        <w:t>О</w:t>
      </w:r>
      <w:r w:rsidRPr="00CA217E">
        <w:rPr>
          <w:sz w:val="28"/>
          <w:szCs w:val="28"/>
          <w:lang w:eastAsia="ru-RU"/>
        </w:rPr>
        <w:t>РУМ : ИНФРА-М, 2019. — 256 с. — (Высшее образование). - Режим дост</w:t>
      </w:r>
      <w:r w:rsidRPr="00CA217E">
        <w:rPr>
          <w:sz w:val="28"/>
          <w:szCs w:val="28"/>
          <w:lang w:eastAsia="ru-RU"/>
        </w:rPr>
        <w:t>у</w:t>
      </w:r>
      <w:r w:rsidRPr="00CA217E">
        <w:rPr>
          <w:sz w:val="28"/>
          <w:szCs w:val="28"/>
          <w:lang w:eastAsia="ru-RU"/>
        </w:rPr>
        <w:t>па: http://znanium.com/catalog/product/1009463</w:t>
      </w:r>
    </w:p>
    <w:p w:rsidR="00CA217E" w:rsidRPr="00CA217E" w:rsidRDefault="00CA217E" w:rsidP="00E009B8">
      <w:pPr>
        <w:pStyle w:val="af4"/>
        <w:numPr>
          <w:ilvl w:val="0"/>
          <w:numId w:val="53"/>
        </w:numPr>
        <w:shd w:val="clear" w:color="auto" w:fill="FFFFFF"/>
        <w:spacing w:after="0" w:line="240" w:lineRule="auto"/>
        <w:ind w:left="709" w:hanging="349"/>
        <w:rPr>
          <w:sz w:val="28"/>
          <w:szCs w:val="28"/>
          <w:lang w:eastAsia="ru-RU"/>
        </w:rPr>
      </w:pPr>
      <w:r w:rsidRPr="00CA217E">
        <w:rPr>
          <w:b/>
          <w:bCs/>
          <w:sz w:val="28"/>
          <w:szCs w:val="28"/>
          <w:shd w:val="clear" w:color="auto" w:fill="FFFFFF"/>
        </w:rPr>
        <w:t>Строительные материалы. Лабораторный практикум</w:t>
      </w:r>
      <w:r w:rsidRPr="00CA217E">
        <w:rPr>
          <w:sz w:val="28"/>
          <w:szCs w:val="28"/>
          <w:shd w:val="clear" w:color="auto" w:fill="FFFFFF"/>
        </w:rPr>
        <w:t>: Уч</w:t>
      </w:r>
      <w:proofErr w:type="gramStart"/>
      <w:r w:rsidRPr="00CA217E">
        <w:rPr>
          <w:sz w:val="28"/>
          <w:szCs w:val="28"/>
          <w:shd w:val="clear" w:color="auto" w:fill="FFFFFF"/>
        </w:rPr>
        <w:t>.-</w:t>
      </w:r>
      <w:proofErr w:type="gramEnd"/>
      <w:r w:rsidRPr="00CA217E">
        <w:rPr>
          <w:sz w:val="28"/>
          <w:szCs w:val="28"/>
          <w:shd w:val="clear" w:color="auto" w:fill="FFFFFF"/>
        </w:rPr>
        <w:t>метод. пос. / Я.Н.Ковалев и др.; Под ред. д.т.н., проф. Я.Н.Ковалева. - М.: НИЦ Инфра-М; Мн.: Нов. знание, 2013. - 633 с.: ил</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60x90 1/16. - </w:t>
      </w:r>
      <w:proofErr w:type="gramStart"/>
      <w:r w:rsidRPr="00CA217E">
        <w:rPr>
          <w:sz w:val="28"/>
          <w:szCs w:val="28"/>
          <w:shd w:val="clear" w:color="auto" w:fill="FFFFFF"/>
        </w:rPr>
        <w:t>(ВО:</w:t>
      </w:r>
      <w:proofErr w:type="gramEnd"/>
      <w:r w:rsidRPr="00CA217E">
        <w:rPr>
          <w:sz w:val="28"/>
          <w:szCs w:val="28"/>
          <w:shd w:val="clear" w:color="auto" w:fill="FFFFFF"/>
        </w:rPr>
        <w:t xml:space="preserve"> Бакалавр.). (п) ISBN 978-5-16-006406-2 - Режим доступа: </w:t>
      </w:r>
      <w:hyperlink r:id="rId62" w:history="1">
        <w:r w:rsidRPr="00CA217E">
          <w:rPr>
            <w:rStyle w:val="af5"/>
            <w:color w:val="auto"/>
            <w:sz w:val="28"/>
            <w:szCs w:val="28"/>
            <w:shd w:val="clear" w:color="auto" w:fill="FFFFFF"/>
          </w:rPr>
          <w:t>http://znanium.com/catalog/product/376170</w:t>
        </w:r>
      </w:hyperlink>
    </w:p>
    <w:p w:rsidR="00B05C37" w:rsidRDefault="00B05C37" w:rsidP="00C6084F">
      <w:pPr>
        <w:pStyle w:val="a3"/>
        <w:rPr>
          <w:rFonts w:ascii="Times New Roman" w:hAnsi="Times New Roman" w:cs="Times New Roman"/>
          <w:sz w:val="28"/>
          <w:szCs w:val="28"/>
        </w:rPr>
      </w:pPr>
    </w:p>
    <w:p w:rsidR="008D032E" w:rsidRPr="006C0169" w:rsidRDefault="008D032E" w:rsidP="008D032E">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106328">
        <w:rPr>
          <w:rFonts w:ascii="Times New Roman" w:hAnsi="Times New Roman" w:cs="Times New Roman"/>
          <w:b/>
          <w:sz w:val="28"/>
          <w:szCs w:val="28"/>
        </w:rPr>
        <w:t>7</w:t>
      </w:r>
      <w:r w:rsidRPr="006C0169">
        <w:rPr>
          <w:rFonts w:ascii="Times New Roman" w:hAnsi="Times New Roman" w:cs="Times New Roman"/>
          <w:b/>
          <w:sz w:val="28"/>
          <w:szCs w:val="28"/>
        </w:rPr>
        <w:t xml:space="preserve"> «</w:t>
      </w:r>
      <w:r w:rsidR="00106328" w:rsidRPr="00106328">
        <w:rPr>
          <w:rFonts w:ascii="Times New Roman" w:hAnsi="Times New Roman"/>
          <w:b/>
          <w:sz w:val="28"/>
          <w:szCs w:val="28"/>
        </w:rPr>
        <w:t>Ознакомление со структурой и  пороками древ</w:t>
      </w:r>
      <w:r w:rsidR="00106328" w:rsidRPr="00106328">
        <w:rPr>
          <w:rFonts w:ascii="Times New Roman" w:hAnsi="Times New Roman"/>
          <w:b/>
          <w:sz w:val="28"/>
          <w:szCs w:val="28"/>
        </w:rPr>
        <w:t>е</w:t>
      </w:r>
      <w:r w:rsidR="00106328" w:rsidRPr="00106328">
        <w:rPr>
          <w:rFonts w:ascii="Times New Roman" w:hAnsi="Times New Roman"/>
          <w:b/>
          <w:sz w:val="28"/>
          <w:szCs w:val="28"/>
        </w:rPr>
        <w:t>сины</w:t>
      </w:r>
      <w:r w:rsidRPr="006C0169">
        <w:rPr>
          <w:rFonts w:ascii="Times New Roman" w:hAnsi="Times New Roman" w:cs="Times New Roman"/>
          <w:b/>
          <w:sz w:val="28"/>
          <w:szCs w:val="28"/>
        </w:rPr>
        <w:t>»</w:t>
      </w:r>
    </w:p>
    <w:p w:rsidR="008D032E" w:rsidRPr="00823AA7" w:rsidRDefault="008D032E" w:rsidP="008D032E">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8D032E" w:rsidRPr="00106328" w:rsidRDefault="008D032E" w:rsidP="008D032E">
      <w:pPr>
        <w:spacing w:after="0" w:line="240" w:lineRule="auto"/>
        <w:ind w:right="-96" w:firstLine="851"/>
        <w:contextualSpacing/>
        <w:rPr>
          <w:rFonts w:ascii="Times New Roman" w:hAnsi="Times New Roman" w:cs="Times New Roman"/>
          <w:sz w:val="28"/>
        </w:rPr>
      </w:pPr>
      <w:r w:rsidRPr="00106328">
        <w:rPr>
          <w:rFonts w:ascii="Times New Roman" w:hAnsi="Times New Roman" w:cs="Times New Roman"/>
          <w:sz w:val="28"/>
        </w:rPr>
        <w:t>Изучение макроструктуры древесины, пороков древесины, ознакомление с образцами различных пород древесины.</w:t>
      </w:r>
    </w:p>
    <w:p w:rsidR="008D032E" w:rsidRPr="00823AA7" w:rsidRDefault="008D032E" w:rsidP="008D032E">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8D032E" w:rsidRPr="00A271E5" w:rsidRDefault="008D032E" w:rsidP="008D032E">
      <w:pPr>
        <w:pStyle w:val="Default"/>
        <w:ind w:firstLine="567"/>
        <w:contextualSpacing/>
        <w:jc w:val="both"/>
        <w:rPr>
          <w:bCs/>
          <w:color w:val="auto"/>
          <w:sz w:val="28"/>
          <w:szCs w:val="28"/>
        </w:rPr>
      </w:pPr>
      <w:r w:rsidRPr="00A271E5">
        <w:rPr>
          <w:bCs/>
          <w:color w:val="auto"/>
          <w:sz w:val="28"/>
          <w:szCs w:val="28"/>
        </w:rPr>
        <w:t>Рабочая тетрадь для выполнения практических занятий по профессионал</w:t>
      </w:r>
      <w:r w:rsidRPr="00A271E5">
        <w:rPr>
          <w:bCs/>
          <w:color w:val="auto"/>
          <w:sz w:val="28"/>
          <w:szCs w:val="28"/>
        </w:rPr>
        <w:t>ь</w:t>
      </w:r>
      <w:r w:rsidRPr="00A271E5">
        <w:rPr>
          <w:bCs/>
          <w:color w:val="auto"/>
          <w:sz w:val="28"/>
          <w:szCs w:val="28"/>
        </w:rPr>
        <w:t>ному модулю 01 «Участие в проектировании зданий и сооружений» междисц</w:t>
      </w:r>
      <w:r w:rsidRPr="00A271E5">
        <w:rPr>
          <w:bCs/>
          <w:color w:val="auto"/>
          <w:sz w:val="28"/>
          <w:szCs w:val="28"/>
        </w:rPr>
        <w:t>и</w:t>
      </w:r>
      <w:r w:rsidRPr="00A271E5">
        <w:rPr>
          <w:bCs/>
          <w:color w:val="auto"/>
          <w:sz w:val="28"/>
          <w:szCs w:val="28"/>
        </w:rPr>
        <w:t>плинарному курсу 01.01 «Проектирование зданий и сооружений» тема 2 «Стро</w:t>
      </w:r>
      <w:r w:rsidRPr="00A271E5">
        <w:rPr>
          <w:bCs/>
          <w:color w:val="auto"/>
          <w:sz w:val="28"/>
          <w:szCs w:val="28"/>
        </w:rPr>
        <w:t>и</w:t>
      </w:r>
      <w:r w:rsidRPr="00A271E5">
        <w:rPr>
          <w:bCs/>
          <w:color w:val="auto"/>
          <w:sz w:val="28"/>
          <w:szCs w:val="28"/>
        </w:rPr>
        <w:t>тельные материалы»</w:t>
      </w:r>
    </w:p>
    <w:p w:rsidR="008D032E" w:rsidRDefault="008D032E" w:rsidP="008D032E">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8D032E" w:rsidRPr="00210BAE" w:rsidRDefault="008D032E" w:rsidP="008D032E">
      <w:pPr>
        <w:spacing w:after="0" w:line="240" w:lineRule="auto"/>
        <w:ind w:firstLine="426"/>
        <w:contextualSpacing/>
        <w:jc w:val="both"/>
        <w:rPr>
          <w:rFonts w:ascii="Times New Roman" w:hAnsi="Times New Roman" w:cs="Times New Roman"/>
          <w:sz w:val="28"/>
          <w:szCs w:val="28"/>
        </w:rPr>
      </w:pPr>
      <w:r w:rsidRPr="00210BAE">
        <w:rPr>
          <w:rFonts w:ascii="Times New Roman" w:hAnsi="Times New Roman" w:cs="Times New Roman"/>
          <w:sz w:val="28"/>
          <w:szCs w:val="28"/>
        </w:rPr>
        <w:t>Индивидуально выдаются образцы. Требуется рассмотреть их описать все разрезы ствола, описать и зарисовать, все отклонения которые видны на выда</w:t>
      </w:r>
      <w:r w:rsidRPr="00210BAE">
        <w:rPr>
          <w:rFonts w:ascii="Times New Roman" w:hAnsi="Times New Roman" w:cs="Times New Roman"/>
          <w:sz w:val="28"/>
          <w:szCs w:val="28"/>
        </w:rPr>
        <w:t>н</w:t>
      </w:r>
      <w:r w:rsidRPr="00210BAE">
        <w:rPr>
          <w:rFonts w:ascii="Times New Roman" w:hAnsi="Times New Roman" w:cs="Times New Roman"/>
          <w:sz w:val="28"/>
          <w:szCs w:val="28"/>
        </w:rPr>
        <w:t>ном образце.</w:t>
      </w:r>
    </w:p>
    <w:p w:rsidR="008D032E" w:rsidRPr="00823AA7" w:rsidRDefault="008D032E" w:rsidP="008D032E">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8D032E" w:rsidRDefault="008D032E" w:rsidP="008D032E">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627F33">
        <w:rPr>
          <w:rFonts w:ascii="Times New Roman" w:hAnsi="Times New Roman" w:cs="Times New Roman"/>
          <w:sz w:val="28"/>
          <w:szCs w:val="28"/>
        </w:rPr>
        <w:t>1</w:t>
      </w:r>
      <w:r w:rsidRPr="00F436C1">
        <w:rPr>
          <w:rFonts w:ascii="Times New Roman" w:hAnsi="Times New Roman" w:cs="Times New Roman"/>
          <w:sz w:val="28"/>
          <w:szCs w:val="28"/>
        </w:rPr>
        <w:t>.</w:t>
      </w:r>
    </w:p>
    <w:p w:rsidR="008D032E" w:rsidRPr="00627F33" w:rsidRDefault="008D032E" w:rsidP="008D032E">
      <w:pPr>
        <w:spacing w:after="0" w:line="240" w:lineRule="auto"/>
        <w:ind w:right="-96"/>
        <w:contextualSpacing/>
        <w:rPr>
          <w:rFonts w:ascii="Times New Roman" w:hAnsi="Times New Roman" w:cs="Times New Roman"/>
          <w:sz w:val="28"/>
        </w:rPr>
      </w:pPr>
      <w:r w:rsidRPr="00627F33">
        <w:rPr>
          <w:rFonts w:ascii="Times New Roman" w:hAnsi="Times New Roman" w:cs="Times New Roman"/>
          <w:sz w:val="28"/>
        </w:rPr>
        <w:t>Вычертить основные разрезы ствола дерева.</w:t>
      </w:r>
    </w:p>
    <w:p w:rsidR="00C6084F" w:rsidRDefault="00C6084F" w:rsidP="00C6084F">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627F33">
        <w:rPr>
          <w:rFonts w:ascii="Times New Roman" w:hAnsi="Times New Roman" w:cs="Times New Roman"/>
          <w:sz w:val="28"/>
          <w:szCs w:val="28"/>
        </w:rPr>
        <w:t>2</w:t>
      </w:r>
      <w:r w:rsidRPr="00F436C1">
        <w:rPr>
          <w:rFonts w:ascii="Times New Roman" w:hAnsi="Times New Roman" w:cs="Times New Roman"/>
          <w:sz w:val="28"/>
          <w:szCs w:val="28"/>
        </w:rPr>
        <w:t>.</w:t>
      </w:r>
    </w:p>
    <w:p w:rsidR="00C6084F" w:rsidRPr="00627F33" w:rsidRDefault="00C6084F" w:rsidP="00C6084F">
      <w:pPr>
        <w:spacing w:after="0" w:line="240" w:lineRule="auto"/>
        <w:ind w:right="-96"/>
        <w:contextualSpacing/>
        <w:rPr>
          <w:rFonts w:ascii="Times New Roman" w:hAnsi="Times New Roman" w:cs="Times New Roman"/>
          <w:sz w:val="28"/>
        </w:rPr>
      </w:pPr>
      <w:r w:rsidRPr="00627F33">
        <w:rPr>
          <w:rFonts w:ascii="Times New Roman" w:hAnsi="Times New Roman" w:cs="Times New Roman"/>
          <w:sz w:val="28"/>
        </w:rPr>
        <w:t>Вычертить торцовый разрез ствола дерева.</w:t>
      </w:r>
    </w:p>
    <w:p w:rsidR="00C6084F" w:rsidRDefault="00C6084F" w:rsidP="00C6084F">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w:t>
      </w:r>
      <w:r w:rsidRPr="00627F33">
        <w:rPr>
          <w:rFonts w:ascii="Times New Roman" w:hAnsi="Times New Roman" w:cs="Times New Roman"/>
          <w:sz w:val="28"/>
          <w:szCs w:val="28"/>
        </w:rPr>
        <w:t>3</w:t>
      </w:r>
      <w:r w:rsidRPr="00F436C1">
        <w:rPr>
          <w:rFonts w:ascii="Times New Roman" w:hAnsi="Times New Roman" w:cs="Times New Roman"/>
          <w:sz w:val="28"/>
          <w:szCs w:val="28"/>
        </w:rPr>
        <w:t>.</w:t>
      </w:r>
    </w:p>
    <w:p w:rsidR="00C6084F" w:rsidRPr="00F91BC7" w:rsidRDefault="00C6084F" w:rsidP="00C6084F">
      <w:pPr>
        <w:spacing w:after="0" w:line="240" w:lineRule="auto"/>
        <w:ind w:firstLine="480"/>
        <w:contextualSpacing/>
        <w:jc w:val="center"/>
        <w:rPr>
          <w:rFonts w:ascii="Times New Roman" w:hAnsi="Times New Roman" w:cs="Times New Roman"/>
          <w:b/>
          <w:i/>
          <w:sz w:val="28"/>
          <w:szCs w:val="28"/>
        </w:rPr>
      </w:pPr>
      <w:r w:rsidRPr="00F91BC7">
        <w:rPr>
          <w:rFonts w:ascii="Times New Roman" w:hAnsi="Times New Roman" w:cs="Times New Roman"/>
          <w:b/>
          <w:i/>
          <w:sz w:val="28"/>
          <w:szCs w:val="28"/>
        </w:rPr>
        <w:t>Описание пороков древесины</w:t>
      </w:r>
    </w:p>
    <w:p w:rsidR="00C6084F" w:rsidRDefault="00C6084F" w:rsidP="00C6084F">
      <w:pPr>
        <w:pStyle w:val="31"/>
        <w:ind w:firstLine="505"/>
        <w:contextualSpacing/>
        <w:rPr>
          <w:szCs w:val="28"/>
        </w:rPr>
      </w:pPr>
      <w:r w:rsidRPr="00F91BC7">
        <w:rPr>
          <w:szCs w:val="28"/>
        </w:rPr>
        <w:t>Образец древесины проверяется на наличие пороков, если они есть – опред</w:t>
      </w:r>
      <w:r w:rsidRPr="00F91BC7">
        <w:rPr>
          <w:szCs w:val="28"/>
        </w:rPr>
        <w:t>е</w:t>
      </w:r>
      <w:r w:rsidRPr="00F91BC7">
        <w:rPr>
          <w:szCs w:val="28"/>
        </w:rPr>
        <w:t xml:space="preserve">ляется вид порока (ов) </w:t>
      </w:r>
      <w:r>
        <w:rPr>
          <w:szCs w:val="28"/>
        </w:rPr>
        <w:t>по рисунку:</w:t>
      </w:r>
    </w:p>
    <w:p w:rsidR="00C6084F" w:rsidRDefault="00C6084F" w:rsidP="00C6084F">
      <w:pPr>
        <w:pStyle w:val="31"/>
        <w:spacing w:line="360" w:lineRule="auto"/>
        <w:ind w:firstLine="505"/>
        <w:rPr>
          <w:szCs w:val="28"/>
        </w:rPr>
      </w:pPr>
      <w:r>
        <w:rPr>
          <w:noProof/>
          <w:color w:val="0000FF"/>
        </w:rPr>
        <w:lastRenderedPageBreak/>
        <w:drawing>
          <wp:inline distT="0" distB="0" distL="0" distR="0" wp14:anchorId="284F5E16" wp14:editId="07D942D8">
            <wp:extent cx="2626360" cy="1414145"/>
            <wp:effectExtent l="0" t="0" r="2540" b="0"/>
            <wp:docPr id="18" name="Рисунок 18" descr="http://2proraba.com/images/img-61797499e7.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2proraba.com/images/img-61797499e7.jpg">
                      <a:hlinkClick r:id="rId63"/>
                    </pic:cNvPr>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26360" cy="1414145"/>
                    </a:xfrm>
                    <a:prstGeom prst="rect">
                      <a:avLst/>
                    </a:prstGeom>
                    <a:noFill/>
                    <a:ln>
                      <a:noFill/>
                    </a:ln>
                  </pic:spPr>
                </pic:pic>
              </a:graphicData>
            </a:graphic>
          </wp:inline>
        </w:drawing>
      </w:r>
      <w:r>
        <w:rPr>
          <w:noProof/>
          <w:color w:val="0000FF"/>
        </w:rPr>
        <w:drawing>
          <wp:inline distT="0" distB="0" distL="0" distR="0" wp14:anchorId="34E60B92" wp14:editId="7856B53B">
            <wp:extent cx="1644162" cy="1451808"/>
            <wp:effectExtent l="0" t="0" r="0" b="0"/>
            <wp:docPr id="30" name="Рисунок 30" descr="http://www.spb-stroyexpert.ru/images/Obnaruzheny-poroki-drevesiny.jpg">
              <a:hlinkClick xmlns:a="http://schemas.openxmlformats.org/drawingml/2006/main" r:id="rId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spb-stroyexpert.ru/images/Obnaruzheny-poroki-drevesiny.jpg">
                      <a:hlinkClick r:id="rId65"/>
                    </pic:cNvPr>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9491" r="26223"/>
                    <a:stretch/>
                  </pic:blipFill>
                  <pic:spPr bwMode="auto">
                    <a:xfrm>
                      <a:off x="0" y="0"/>
                      <a:ext cx="1649028" cy="1456105"/>
                    </a:xfrm>
                    <a:prstGeom prst="rect">
                      <a:avLst/>
                    </a:prstGeom>
                    <a:noFill/>
                    <a:ln>
                      <a:noFill/>
                    </a:ln>
                    <a:extLst>
                      <a:ext uri="{53640926-AAD7-44D8-BBD7-CCE9431645EC}">
                        <a14:shadowObscured xmlns:a14="http://schemas.microsoft.com/office/drawing/2010/main"/>
                      </a:ext>
                    </a:extLst>
                  </pic:spPr>
                </pic:pic>
              </a:graphicData>
            </a:graphic>
          </wp:inline>
        </w:drawing>
      </w:r>
    </w:p>
    <w:p w:rsidR="00C6084F" w:rsidRDefault="00C6084F" w:rsidP="00C6084F">
      <w:pPr>
        <w:pStyle w:val="31"/>
        <w:spacing w:line="360" w:lineRule="auto"/>
        <w:ind w:firstLine="505"/>
        <w:rPr>
          <w:szCs w:val="28"/>
        </w:rPr>
      </w:pPr>
      <w:r>
        <w:rPr>
          <w:noProof/>
          <w:color w:val="0000FF"/>
        </w:rPr>
        <w:drawing>
          <wp:inline distT="0" distB="0" distL="0" distR="0" wp14:anchorId="3173866E" wp14:editId="37F8F650">
            <wp:extent cx="2215181" cy="1435396"/>
            <wp:effectExtent l="0" t="0" r="0" b="0"/>
            <wp:docPr id="42" name="Рисунок 42" descr="http://garantlife.com.ua/files/such.jpg">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garantlife.com.ua/files/such.jpg">
                      <a:hlinkClick r:id="rId67"/>
                    </pic:cNvPr>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215026" cy="1435296"/>
                    </a:xfrm>
                    <a:prstGeom prst="rect">
                      <a:avLst/>
                    </a:prstGeom>
                    <a:noFill/>
                    <a:ln>
                      <a:noFill/>
                    </a:ln>
                  </pic:spPr>
                </pic:pic>
              </a:graphicData>
            </a:graphic>
          </wp:inline>
        </w:drawing>
      </w:r>
      <w:r>
        <w:rPr>
          <w:noProof/>
          <w:color w:val="0000FF"/>
        </w:rPr>
        <w:drawing>
          <wp:inline distT="0" distB="0" distL="0" distR="0" wp14:anchorId="650E386C" wp14:editId="6D976D82">
            <wp:extent cx="2753832" cy="1233376"/>
            <wp:effectExtent l="0" t="0" r="8890" b="5080"/>
            <wp:docPr id="47" name="Рисунок 47" descr="http://www.znaytovar.ru/images/20/1-11.png">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znaytovar.ru/images/20/1-11.png">
                      <a:hlinkClick r:id="rId69"/>
                    </pic:cNvPr>
                    <pic:cNvPicPr>
                      <a:picLocks noChangeAspect="1" noChangeArrowheads="1"/>
                    </pic:cNvPicPr>
                  </pic:nvPicPr>
                  <pic:blipFill rotWithShape="1">
                    <a:blip r:embed="rId70">
                      <a:extLst>
                        <a:ext uri="{28A0092B-C50C-407E-A947-70E740481C1C}">
                          <a14:useLocalDpi xmlns:a14="http://schemas.microsoft.com/office/drawing/2010/main" val="0"/>
                        </a:ext>
                      </a:extLst>
                    </a:blip>
                    <a:srcRect l="3225" r="3966"/>
                    <a:stretch/>
                  </pic:blipFill>
                  <pic:spPr bwMode="auto">
                    <a:xfrm>
                      <a:off x="0" y="0"/>
                      <a:ext cx="2753372" cy="1233170"/>
                    </a:xfrm>
                    <a:prstGeom prst="rect">
                      <a:avLst/>
                    </a:prstGeom>
                    <a:noFill/>
                    <a:ln>
                      <a:noFill/>
                    </a:ln>
                    <a:extLst>
                      <a:ext uri="{53640926-AAD7-44D8-BBD7-CCE9431645EC}">
                        <a14:shadowObscured xmlns:a14="http://schemas.microsoft.com/office/drawing/2010/main"/>
                      </a:ext>
                    </a:extLst>
                  </pic:spPr>
                </pic:pic>
              </a:graphicData>
            </a:graphic>
          </wp:inline>
        </w:drawing>
      </w:r>
    </w:p>
    <w:p w:rsidR="00C6084F" w:rsidRDefault="00C6084F" w:rsidP="00C6084F">
      <w:pPr>
        <w:pStyle w:val="31"/>
        <w:spacing w:line="360" w:lineRule="auto"/>
        <w:rPr>
          <w:szCs w:val="28"/>
        </w:rPr>
      </w:pPr>
      <w:r>
        <w:rPr>
          <w:noProof/>
          <w:color w:val="0000FF"/>
        </w:rPr>
        <w:drawing>
          <wp:inline distT="0" distB="0" distL="0" distR="0" wp14:anchorId="6551121B" wp14:editId="723075A4">
            <wp:extent cx="2159000" cy="1626781"/>
            <wp:effectExtent l="0" t="0" r="0" b="0"/>
            <wp:docPr id="43" name="Рисунок 43" descr="http://lesorubles.ru/wp-content/uploads/2012/02/zagruzhennoe.jpg">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lesorubles.ru/wp-content/uploads/2012/02/zagruzhennoe.jpg">
                      <a:hlinkClick r:id="rId71"/>
                    </pic:cNvPr>
                    <pic:cNvPicPr>
                      <a:picLocks noChangeAspect="1" noChangeArrowheads="1"/>
                    </pic:cNvPicPr>
                  </pic:nvPicPr>
                  <pic:blipFill rotWithShape="1">
                    <a:blip r:embed="rId72">
                      <a:extLst>
                        <a:ext uri="{28A0092B-C50C-407E-A947-70E740481C1C}">
                          <a14:useLocalDpi xmlns:a14="http://schemas.microsoft.com/office/drawing/2010/main" val="0"/>
                        </a:ext>
                      </a:extLst>
                    </a:blip>
                    <a:srcRect l="3057" t="5114" r="3046" b="2840"/>
                    <a:stretch/>
                  </pic:blipFill>
                  <pic:spPr bwMode="auto">
                    <a:xfrm>
                      <a:off x="0" y="0"/>
                      <a:ext cx="2159018" cy="1626795"/>
                    </a:xfrm>
                    <a:prstGeom prst="rect">
                      <a:avLst/>
                    </a:prstGeom>
                    <a:noFill/>
                    <a:ln>
                      <a:noFill/>
                    </a:ln>
                    <a:extLst>
                      <a:ext uri="{53640926-AAD7-44D8-BBD7-CCE9431645EC}">
                        <a14:shadowObscured xmlns:a14="http://schemas.microsoft.com/office/drawing/2010/main"/>
                      </a:ext>
                    </a:extLst>
                  </pic:spPr>
                </pic:pic>
              </a:graphicData>
            </a:graphic>
          </wp:inline>
        </w:drawing>
      </w:r>
      <w:r>
        <w:rPr>
          <w:noProof/>
          <w:color w:val="0000FF"/>
        </w:rPr>
        <w:drawing>
          <wp:inline distT="0" distB="0" distL="0" distR="0" wp14:anchorId="481DFAA1" wp14:editId="4124DB9D">
            <wp:extent cx="2844729" cy="2234076"/>
            <wp:effectExtent l="0" t="0" r="0" b="0"/>
            <wp:docPr id="53" name="Рисунок 53" descr="http://www.school-workshops.ru/images/ris/ris20.jpg">
              <a:hlinkClick xmlns:a="http://schemas.openxmlformats.org/drawingml/2006/main" r:id="rId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school-workshops.ru/images/ris/ris20.jpg">
                      <a:hlinkClick r:id="rId73"/>
                    </pic:cNvPr>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50161" cy="2238342"/>
                    </a:xfrm>
                    <a:prstGeom prst="rect">
                      <a:avLst/>
                    </a:prstGeom>
                    <a:noFill/>
                    <a:ln>
                      <a:noFill/>
                    </a:ln>
                  </pic:spPr>
                </pic:pic>
              </a:graphicData>
            </a:graphic>
          </wp:inline>
        </w:drawing>
      </w:r>
    </w:p>
    <w:p w:rsidR="00C6084F" w:rsidRDefault="00C6084F" w:rsidP="00C6084F">
      <w:pPr>
        <w:pStyle w:val="31"/>
        <w:spacing w:line="360" w:lineRule="auto"/>
        <w:rPr>
          <w:szCs w:val="28"/>
        </w:rPr>
      </w:pPr>
    </w:p>
    <w:p w:rsidR="00C6084F" w:rsidRDefault="00C6084F" w:rsidP="00C6084F">
      <w:pPr>
        <w:pStyle w:val="31"/>
        <w:spacing w:line="360" w:lineRule="auto"/>
        <w:rPr>
          <w:szCs w:val="28"/>
        </w:rPr>
      </w:pPr>
      <w:r>
        <w:rPr>
          <w:noProof/>
          <w:color w:val="0000FF"/>
        </w:rPr>
        <w:drawing>
          <wp:inline distT="0" distB="0" distL="0" distR="0" wp14:anchorId="3E09E9CE" wp14:editId="1D5B6086">
            <wp:extent cx="1805325" cy="2136618"/>
            <wp:effectExtent l="0" t="0" r="0" b="0"/>
            <wp:docPr id="54" name="Рисунок 54" descr="http://msd.com.ua/images/str/graph009.jpg">
              <a:hlinkClick xmlns:a="http://schemas.openxmlformats.org/drawingml/2006/main" r:id="rId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msd.com.ua/images/str/graph009.jpg">
                      <a:hlinkClick r:id="rId75"/>
                    </pic:cNvPr>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811052" cy="2143396"/>
                    </a:xfrm>
                    <a:prstGeom prst="rect">
                      <a:avLst/>
                    </a:prstGeom>
                    <a:noFill/>
                    <a:ln>
                      <a:noFill/>
                    </a:ln>
                  </pic:spPr>
                </pic:pic>
              </a:graphicData>
            </a:graphic>
          </wp:inline>
        </w:drawing>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6084F" w:rsidRPr="00B743B6" w:rsidRDefault="00C6084F" w:rsidP="00693EC5">
      <w:pPr>
        <w:widowControl w:val="0"/>
        <w:numPr>
          <w:ilvl w:val="0"/>
          <w:numId w:val="1"/>
        </w:numPr>
        <w:shd w:val="clear" w:color="auto" w:fill="FFFFFF"/>
        <w:tabs>
          <w:tab w:val="left" w:pos="283"/>
        </w:tabs>
        <w:autoSpaceDE w:val="0"/>
        <w:autoSpaceDN w:val="0"/>
        <w:adjustRightInd w:val="0"/>
        <w:spacing w:after="0" w:line="240" w:lineRule="auto"/>
        <w:ind w:left="277" w:hanging="266"/>
        <w:contextualSpacing/>
        <w:jc w:val="both"/>
        <w:rPr>
          <w:rFonts w:ascii="Times New Roman" w:hAnsi="Times New Roman" w:cs="Times New Roman"/>
          <w:color w:val="000000"/>
          <w:spacing w:val="-31"/>
          <w:sz w:val="28"/>
          <w:szCs w:val="28"/>
        </w:rPr>
      </w:pPr>
      <w:r w:rsidRPr="00B743B6">
        <w:rPr>
          <w:rFonts w:ascii="Times New Roman" w:hAnsi="Times New Roman" w:cs="Times New Roman"/>
          <w:color w:val="000000"/>
          <w:spacing w:val="-1"/>
          <w:sz w:val="28"/>
          <w:szCs w:val="28"/>
        </w:rPr>
        <w:t>Л.Н. Попов  Строительные материалы и изделия: Учеб. / Попов Л.Н.,    Н.Л.</w:t>
      </w:r>
      <w:r w:rsidRPr="00B743B6">
        <w:rPr>
          <w:rFonts w:ascii="Times New Roman" w:hAnsi="Times New Roman" w:cs="Times New Roman"/>
          <w:color w:val="000000"/>
          <w:spacing w:val="-1"/>
          <w:sz w:val="28"/>
          <w:szCs w:val="28"/>
        </w:rPr>
        <w:br/>
      </w:r>
      <w:r w:rsidRPr="00B743B6">
        <w:rPr>
          <w:rFonts w:ascii="Times New Roman" w:hAnsi="Times New Roman" w:cs="Times New Roman"/>
          <w:color w:val="000000"/>
          <w:spacing w:val="2"/>
          <w:sz w:val="28"/>
          <w:szCs w:val="28"/>
        </w:rPr>
        <w:t>Попов, - М.: ГУП ЦПП, 201</w:t>
      </w:r>
      <w:r w:rsidR="00106328">
        <w:rPr>
          <w:rFonts w:ascii="Times New Roman" w:hAnsi="Times New Roman" w:cs="Times New Roman"/>
          <w:color w:val="000000"/>
          <w:spacing w:val="2"/>
          <w:sz w:val="28"/>
          <w:szCs w:val="28"/>
        </w:rPr>
        <w:t>7</w:t>
      </w:r>
      <w:r w:rsidRPr="00B743B6">
        <w:rPr>
          <w:rFonts w:ascii="Times New Roman" w:hAnsi="Times New Roman" w:cs="Times New Roman"/>
          <w:color w:val="000000"/>
          <w:spacing w:val="2"/>
          <w:sz w:val="28"/>
          <w:szCs w:val="28"/>
        </w:rPr>
        <w:t>. - 384 с.</w:t>
      </w:r>
    </w:p>
    <w:p w:rsidR="00C6084F" w:rsidRPr="00B743B6" w:rsidRDefault="00C6084F" w:rsidP="00693EC5">
      <w:pPr>
        <w:widowControl w:val="0"/>
        <w:numPr>
          <w:ilvl w:val="0"/>
          <w:numId w:val="1"/>
        </w:numPr>
        <w:shd w:val="clear" w:color="auto" w:fill="FFFFFF"/>
        <w:tabs>
          <w:tab w:val="left" w:pos="283"/>
        </w:tabs>
        <w:autoSpaceDE w:val="0"/>
        <w:autoSpaceDN w:val="0"/>
        <w:adjustRightInd w:val="0"/>
        <w:spacing w:after="0" w:line="240" w:lineRule="auto"/>
        <w:ind w:left="277" w:hanging="266"/>
        <w:contextualSpacing/>
        <w:jc w:val="both"/>
        <w:rPr>
          <w:rFonts w:ascii="Times New Roman" w:hAnsi="Times New Roman" w:cs="Times New Roman"/>
          <w:color w:val="000000"/>
          <w:spacing w:val="-17"/>
          <w:sz w:val="28"/>
          <w:szCs w:val="28"/>
        </w:rPr>
      </w:pPr>
      <w:r w:rsidRPr="00B743B6">
        <w:rPr>
          <w:rFonts w:ascii="Times New Roman" w:hAnsi="Times New Roman" w:cs="Times New Roman"/>
          <w:color w:val="000000"/>
          <w:spacing w:val="-1"/>
          <w:sz w:val="28"/>
          <w:szCs w:val="28"/>
        </w:rPr>
        <w:t xml:space="preserve">Л.Н. Попов Лабораторные работы по дисциплине «Строительные </w:t>
      </w:r>
      <w:proofErr w:type="gramStart"/>
      <w:r w:rsidRPr="00B743B6">
        <w:rPr>
          <w:rFonts w:ascii="Times New Roman" w:hAnsi="Times New Roman" w:cs="Times New Roman"/>
          <w:color w:val="000000"/>
          <w:spacing w:val="-1"/>
          <w:sz w:val="28"/>
          <w:szCs w:val="28"/>
        </w:rPr>
        <w:t>материа</w:t>
      </w:r>
      <w:r w:rsidRPr="00B743B6">
        <w:rPr>
          <w:rFonts w:ascii="Times New Roman" w:hAnsi="Times New Roman" w:cs="Times New Roman"/>
          <w:color w:val="000000"/>
          <w:spacing w:val="-1"/>
          <w:sz w:val="28"/>
          <w:szCs w:val="28"/>
        </w:rPr>
        <w:softHyphen/>
      </w:r>
      <w:r w:rsidRPr="00B743B6">
        <w:rPr>
          <w:rFonts w:ascii="Times New Roman" w:hAnsi="Times New Roman" w:cs="Times New Roman"/>
          <w:color w:val="000000"/>
          <w:spacing w:val="-1"/>
          <w:sz w:val="28"/>
          <w:szCs w:val="28"/>
        </w:rPr>
        <w:br/>
      </w:r>
      <w:r w:rsidRPr="00B743B6">
        <w:rPr>
          <w:rFonts w:ascii="Times New Roman" w:hAnsi="Times New Roman" w:cs="Times New Roman"/>
          <w:color w:val="000000"/>
          <w:spacing w:val="1"/>
          <w:sz w:val="28"/>
          <w:szCs w:val="28"/>
        </w:rPr>
        <w:t>лы</w:t>
      </w:r>
      <w:proofErr w:type="gramEnd"/>
      <w:r w:rsidRPr="00B743B6">
        <w:rPr>
          <w:rFonts w:ascii="Times New Roman" w:hAnsi="Times New Roman" w:cs="Times New Roman"/>
          <w:color w:val="000000"/>
          <w:spacing w:val="1"/>
          <w:sz w:val="28"/>
          <w:szCs w:val="28"/>
        </w:rPr>
        <w:t xml:space="preserve"> и изделия»: Учеб. / Попов Л.Н., Н.Л. Попов, - М.: ИНФРА-М,   201</w:t>
      </w:r>
      <w:r w:rsidR="00106328">
        <w:rPr>
          <w:rFonts w:ascii="Times New Roman" w:hAnsi="Times New Roman" w:cs="Times New Roman"/>
          <w:color w:val="000000"/>
          <w:spacing w:val="1"/>
          <w:sz w:val="28"/>
          <w:szCs w:val="28"/>
        </w:rPr>
        <w:t>8</w:t>
      </w:r>
      <w:r w:rsidRPr="00B743B6">
        <w:rPr>
          <w:rFonts w:ascii="Times New Roman" w:hAnsi="Times New Roman" w:cs="Times New Roman"/>
          <w:color w:val="000000"/>
          <w:spacing w:val="1"/>
          <w:sz w:val="28"/>
          <w:szCs w:val="28"/>
        </w:rPr>
        <w:t>. -</w:t>
      </w:r>
      <w:r w:rsidRPr="00B743B6">
        <w:rPr>
          <w:rFonts w:ascii="Times New Roman" w:hAnsi="Times New Roman" w:cs="Times New Roman"/>
          <w:color w:val="000000"/>
          <w:spacing w:val="1"/>
          <w:sz w:val="28"/>
          <w:szCs w:val="28"/>
        </w:rPr>
        <w:br/>
      </w:r>
      <w:r w:rsidRPr="00B743B6">
        <w:rPr>
          <w:rFonts w:ascii="Times New Roman" w:hAnsi="Times New Roman" w:cs="Times New Roman"/>
          <w:color w:val="000000"/>
          <w:spacing w:val="-5"/>
          <w:sz w:val="28"/>
          <w:szCs w:val="28"/>
        </w:rPr>
        <w:t>223 с.</w:t>
      </w:r>
    </w:p>
    <w:p w:rsidR="00C6084F" w:rsidRPr="004C5F05" w:rsidRDefault="00C6084F" w:rsidP="00C6084F">
      <w:pPr>
        <w:pStyle w:val="af4"/>
        <w:shd w:val="clear" w:color="auto" w:fill="FFFFFF"/>
        <w:spacing w:after="0" w:line="240" w:lineRule="auto"/>
        <w:ind w:left="567"/>
        <w:jc w:val="both"/>
        <w:rPr>
          <w:sz w:val="28"/>
        </w:rPr>
      </w:pPr>
      <w:r>
        <w:rPr>
          <w:color w:val="000000"/>
          <w:spacing w:val="2"/>
          <w:sz w:val="28"/>
        </w:rPr>
        <w:lastRenderedPageBreak/>
        <w:t>Нормативная литература</w:t>
      </w:r>
    </w:p>
    <w:p w:rsidR="00C6084F" w:rsidRPr="00B743B6" w:rsidRDefault="00C6084F" w:rsidP="00693EC5">
      <w:pPr>
        <w:widowControl w:val="0"/>
        <w:numPr>
          <w:ilvl w:val="3"/>
          <w:numId w:val="3"/>
        </w:numPr>
        <w:shd w:val="clear" w:color="auto" w:fill="FFFFFF"/>
        <w:tabs>
          <w:tab w:val="left" w:pos="341"/>
        </w:tabs>
        <w:autoSpaceDE w:val="0"/>
        <w:autoSpaceDN w:val="0"/>
        <w:adjustRightInd w:val="0"/>
        <w:spacing w:after="0" w:line="240" w:lineRule="auto"/>
        <w:ind w:left="567"/>
        <w:contextualSpacing/>
        <w:rPr>
          <w:rFonts w:ascii="Times New Roman" w:hAnsi="Times New Roman" w:cs="Times New Roman"/>
          <w:color w:val="000000"/>
          <w:spacing w:val="-20"/>
          <w:sz w:val="28"/>
          <w:szCs w:val="28"/>
        </w:rPr>
      </w:pPr>
      <w:r w:rsidRPr="00B743B6">
        <w:rPr>
          <w:rFonts w:ascii="Times New Roman" w:hAnsi="Times New Roman" w:cs="Times New Roman"/>
          <w:color w:val="000000"/>
          <w:sz w:val="28"/>
          <w:szCs w:val="28"/>
        </w:rPr>
        <w:t>ГОСТ 31108-2003 Цементы общестроительные. Технические условия.</w:t>
      </w:r>
    </w:p>
    <w:p w:rsidR="00C6084F" w:rsidRPr="00B743B6" w:rsidRDefault="00C6084F" w:rsidP="00693EC5">
      <w:pPr>
        <w:widowControl w:val="0"/>
        <w:numPr>
          <w:ilvl w:val="3"/>
          <w:numId w:val="3"/>
        </w:numPr>
        <w:shd w:val="clear" w:color="auto" w:fill="FFFFFF"/>
        <w:tabs>
          <w:tab w:val="left" w:pos="341"/>
        </w:tabs>
        <w:autoSpaceDE w:val="0"/>
        <w:autoSpaceDN w:val="0"/>
        <w:adjustRightInd w:val="0"/>
        <w:spacing w:after="0" w:line="240" w:lineRule="auto"/>
        <w:ind w:left="567"/>
        <w:contextualSpacing/>
        <w:rPr>
          <w:rFonts w:ascii="Times New Roman" w:hAnsi="Times New Roman" w:cs="Times New Roman"/>
          <w:color w:val="000000"/>
          <w:spacing w:val="-15"/>
          <w:sz w:val="28"/>
          <w:szCs w:val="28"/>
        </w:rPr>
      </w:pPr>
      <w:r w:rsidRPr="00B743B6">
        <w:rPr>
          <w:rFonts w:ascii="Times New Roman" w:hAnsi="Times New Roman" w:cs="Times New Roman"/>
          <w:color w:val="000000"/>
          <w:sz w:val="28"/>
          <w:szCs w:val="28"/>
        </w:rPr>
        <w:t>ГОСТ 30515-97 Цементы. Общие технические условия.</w:t>
      </w:r>
    </w:p>
    <w:p w:rsidR="00C6084F" w:rsidRPr="00B743B6" w:rsidRDefault="00C6084F" w:rsidP="00693EC5">
      <w:pPr>
        <w:pStyle w:val="af4"/>
        <w:numPr>
          <w:ilvl w:val="3"/>
          <w:numId w:val="3"/>
        </w:numPr>
        <w:shd w:val="clear" w:color="auto" w:fill="FFFFFF"/>
        <w:tabs>
          <w:tab w:val="left" w:pos="284"/>
        </w:tabs>
        <w:spacing w:after="0" w:line="240" w:lineRule="auto"/>
        <w:ind w:left="567"/>
      </w:pPr>
      <w:r w:rsidRPr="00B743B6">
        <w:rPr>
          <w:color w:val="000000"/>
          <w:spacing w:val="-3"/>
          <w:sz w:val="28"/>
          <w:szCs w:val="28"/>
        </w:rPr>
        <w:t xml:space="preserve">ГОСТ 10178-85 Портландцемент и шлакопортландцемент. Технические </w:t>
      </w:r>
      <w:r w:rsidRPr="00B743B6">
        <w:rPr>
          <w:color w:val="000000"/>
          <w:spacing w:val="-4"/>
          <w:sz w:val="28"/>
          <w:szCs w:val="28"/>
        </w:rPr>
        <w:t>усл</w:t>
      </w:r>
      <w:r w:rsidRPr="00B743B6">
        <w:rPr>
          <w:color w:val="000000"/>
          <w:spacing w:val="-4"/>
          <w:sz w:val="28"/>
          <w:szCs w:val="28"/>
        </w:rPr>
        <w:t>о</w:t>
      </w:r>
      <w:r w:rsidRPr="00B743B6">
        <w:rPr>
          <w:color w:val="000000"/>
          <w:spacing w:val="-4"/>
          <w:sz w:val="28"/>
          <w:szCs w:val="28"/>
        </w:rPr>
        <w:t>вия.</w:t>
      </w:r>
    </w:p>
    <w:p w:rsidR="00C6084F" w:rsidRPr="00B743B6" w:rsidRDefault="00C6084F" w:rsidP="00693EC5">
      <w:pPr>
        <w:pStyle w:val="af4"/>
        <w:numPr>
          <w:ilvl w:val="3"/>
          <w:numId w:val="3"/>
        </w:numPr>
        <w:shd w:val="clear" w:color="auto" w:fill="FFFFFF"/>
        <w:spacing w:after="0" w:line="240" w:lineRule="auto"/>
        <w:ind w:left="567" w:right="187"/>
        <w:jc w:val="both"/>
      </w:pPr>
      <w:r w:rsidRPr="00B743B6">
        <w:rPr>
          <w:color w:val="000000"/>
          <w:spacing w:val="-2"/>
          <w:sz w:val="28"/>
          <w:szCs w:val="28"/>
        </w:rPr>
        <w:t>ГОСТ 25328-82 Цемент для строительных растворов. Технические усло</w:t>
      </w:r>
      <w:r w:rsidRPr="00B743B6">
        <w:rPr>
          <w:color w:val="000000"/>
          <w:spacing w:val="-2"/>
          <w:sz w:val="28"/>
          <w:szCs w:val="28"/>
        </w:rPr>
        <w:softHyphen/>
      </w:r>
      <w:r w:rsidRPr="00B743B6">
        <w:rPr>
          <w:color w:val="000000"/>
          <w:spacing w:val="-10"/>
          <w:sz w:val="28"/>
          <w:szCs w:val="28"/>
        </w:rPr>
        <w:t>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pacing w:val="-1"/>
          <w:sz w:val="28"/>
          <w:szCs w:val="28"/>
        </w:rPr>
        <w:t>ГОСТ 24640-91 Добавки для цементов. Классификация.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pacing w:val="-1"/>
          <w:sz w:val="28"/>
          <w:szCs w:val="28"/>
        </w:rPr>
        <w:t>ГОСТ 310.1-76 Цементы. Методы испытаний. Общие положения схваты</w:t>
      </w:r>
      <w:r w:rsidRPr="00B743B6">
        <w:rPr>
          <w:color w:val="000000"/>
          <w:spacing w:val="-1"/>
          <w:sz w:val="28"/>
          <w:szCs w:val="28"/>
        </w:rPr>
        <w:softHyphen/>
        <w:t>вания и равномерности измерения объема.</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z w:val="28"/>
          <w:szCs w:val="28"/>
        </w:rPr>
        <w:t xml:space="preserve">ГОСТ 310.4-81 Цементы. Методы определения предела прочности при </w:t>
      </w:r>
      <w:r w:rsidRPr="00B743B6">
        <w:rPr>
          <w:color w:val="000000"/>
          <w:spacing w:val="-1"/>
          <w:sz w:val="28"/>
          <w:szCs w:val="28"/>
        </w:rPr>
        <w:t>изгибе и сжатии.</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pacing w:val="-1"/>
          <w:sz w:val="28"/>
          <w:szCs w:val="28"/>
        </w:rPr>
        <w:t>ГОСТ 9179-77 Известь строительная. Технические условия.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pacing w:val="-1"/>
          <w:sz w:val="28"/>
          <w:szCs w:val="28"/>
        </w:rPr>
        <w:t xml:space="preserve">ГОСТ 125-79 </w:t>
      </w:r>
      <w:proofErr w:type="gramStart"/>
      <w:r w:rsidRPr="00B743B6">
        <w:rPr>
          <w:color w:val="000000"/>
          <w:spacing w:val="-1"/>
          <w:sz w:val="28"/>
          <w:szCs w:val="28"/>
        </w:rPr>
        <w:t>Вяжущие</w:t>
      </w:r>
      <w:proofErr w:type="gramEnd"/>
      <w:r w:rsidRPr="00B743B6">
        <w:rPr>
          <w:color w:val="000000"/>
          <w:spacing w:val="-1"/>
          <w:sz w:val="28"/>
          <w:szCs w:val="28"/>
        </w:rPr>
        <w:t xml:space="preserve"> гипсовые. Технические условия.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z w:val="28"/>
          <w:szCs w:val="28"/>
        </w:rPr>
        <w:t>ГОСТ 379-95 Кирпич и камни силикатные. Технические условия.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pacing w:val="-1"/>
          <w:sz w:val="28"/>
          <w:szCs w:val="28"/>
        </w:rPr>
        <w:t>ГОСТ 530-95 Кирпич и камни керамические. Технические условия.</w:t>
      </w:r>
    </w:p>
    <w:p w:rsidR="00C6084F" w:rsidRPr="00B743B6" w:rsidRDefault="00C6084F" w:rsidP="00693EC5">
      <w:pPr>
        <w:pStyle w:val="af4"/>
        <w:numPr>
          <w:ilvl w:val="3"/>
          <w:numId w:val="3"/>
        </w:numPr>
        <w:shd w:val="clear" w:color="auto" w:fill="FFFFFF"/>
        <w:spacing w:after="0" w:line="240" w:lineRule="auto"/>
        <w:ind w:left="567" w:right="34"/>
        <w:jc w:val="both"/>
      </w:pPr>
      <w:r w:rsidRPr="00B743B6">
        <w:rPr>
          <w:color w:val="000000"/>
          <w:spacing w:val="-1"/>
          <w:sz w:val="28"/>
          <w:szCs w:val="28"/>
        </w:rPr>
        <w:t>ГОСТ 7484-78 Кирпич и камни керамические лицевые. Технические усло</w:t>
      </w:r>
      <w:r w:rsidRPr="00B743B6">
        <w:rPr>
          <w:color w:val="000000"/>
          <w:spacing w:val="-1"/>
          <w:sz w:val="28"/>
          <w:szCs w:val="28"/>
        </w:rPr>
        <w:softHyphen/>
      </w:r>
      <w:r w:rsidRPr="00B743B6">
        <w:rPr>
          <w:color w:val="000000"/>
          <w:spacing w:val="-9"/>
          <w:sz w:val="28"/>
          <w:szCs w:val="28"/>
        </w:rPr>
        <w:t>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z w:val="28"/>
          <w:szCs w:val="28"/>
        </w:rPr>
        <w:t>ГОСТ 4001-84 Камни стеновые из горных пород. Технические условия.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z w:val="28"/>
          <w:szCs w:val="28"/>
        </w:rPr>
        <w:t>ГОСТ 6133-84 Камни бетонные стеновые. Технические условия.</w:t>
      </w:r>
    </w:p>
    <w:p w:rsidR="00C6084F" w:rsidRPr="00B743B6" w:rsidRDefault="00C6084F" w:rsidP="00693EC5">
      <w:pPr>
        <w:pStyle w:val="af4"/>
        <w:numPr>
          <w:ilvl w:val="3"/>
          <w:numId w:val="3"/>
        </w:numPr>
        <w:shd w:val="clear" w:color="auto" w:fill="FFFFFF"/>
        <w:spacing w:after="0" w:line="240" w:lineRule="auto"/>
        <w:ind w:left="567"/>
      </w:pPr>
      <w:r w:rsidRPr="00B743B6">
        <w:rPr>
          <w:color w:val="000000"/>
          <w:spacing w:val="-1"/>
          <w:sz w:val="28"/>
          <w:szCs w:val="28"/>
        </w:rPr>
        <w:t>ГОСТ 21520-89 Блоки из ячеистого бетона, мелкие. Технические условия.</w:t>
      </w:r>
    </w:p>
    <w:p w:rsidR="00C6084F" w:rsidRPr="00B743B6" w:rsidRDefault="00C6084F" w:rsidP="00693EC5">
      <w:pPr>
        <w:pStyle w:val="af4"/>
        <w:numPr>
          <w:ilvl w:val="3"/>
          <w:numId w:val="3"/>
        </w:numPr>
        <w:shd w:val="clear" w:color="auto" w:fill="FFFFFF"/>
        <w:spacing w:after="0" w:line="240" w:lineRule="auto"/>
        <w:ind w:left="567" w:right="230"/>
        <w:jc w:val="both"/>
      </w:pPr>
      <w:r w:rsidRPr="00B743B6">
        <w:rPr>
          <w:color w:val="000000"/>
          <w:spacing w:val="-1"/>
          <w:sz w:val="28"/>
          <w:szCs w:val="28"/>
        </w:rPr>
        <w:t>ГОСТ 7025-91 Кирпич и камни керамические и силикатные. Методы оп</w:t>
      </w:r>
      <w:r w:rsidRPr="00B743B6">
        <w:rPr>
          <w:color w:val="000000"/>
          <w:spacing w:val="-1"/>
          <w:sz w:val="28"/>
          <w:szCs w:val="28"/>
        </w:rPr>
        <w:softHyphen/>
      </w:r>
      <w:r w:rsidRPr="00B743B6">
        <w:rPr>
          <w:color w:val="000000"/>
          <w:sz w:val="28"/>
          <w:szCs w:val="28"/>
        </w:rPr>
        <w:t>ределения водопоглощения, плотности и контроля морозостойкости.</w:t>
      </w:r>
    </w:p>
    <w:p w:rsidR="00C6084F" w:rsidRPr="00B743B6" w:rsidRDefault="00C6084F" w:rsidP="00693EC5">
      <w:pPr>
        <w:pStyle w:val="af4"/>
        <w:numPr>
          <w:ilvl w:val="3"/>
          <w:numId w:val="3"/>
        </w:numPr>
        <w:shd w:val="clear" w:color="auto" w:fill="FFFFFF"/>
        <w:spacing w:after="0" w:line="240" w:lineRule="auto"/>
        <w:ind w:left="567" w:right="29"/>
        <w:jc w:val="both"/>
      </w:pPr>
      <w:r w:rsidRPr="00B743B6">
        <w:rPr>
          <w:color w:val="000000"/>
          <w:spacing w:val="-1"/>
          <w:sz w:val="28"/>
          <w:szCs w:val="28"/>
        </w:rPr>
        <w:t>ГОСТ 8462-85 Материалы стеновые. Методы определения пределов проч</w:t>
      </w:r>
      <w:r w:rsidRPr="00B743B6">
        <w:rPr>
          <w:color w:val="000000"/>
          <w:spacing w:val="-1"/>
          <w:sz w:val="28"/>
          <w:szCs w:val="28"/>
        </w:rPr>
        <w:softHyphen/>
        <w:t>ности при сжатии и изгибе.</w:t>
      </w:r>
    </w:p>
    <w:p w:rsidR="00C6084F" w:rsidRPr="00B743B6" w:rsidRDefault="00C6084F" w:rsidP="00693EC5">
      <w:pPr>
        <w:pStyle w:val="af4"/>
        <w:numPr>
          <w:ilvl w:val="3"/>
          <w:numId w:val="3"/>
        </w:numPr>
        <w:shd w:val="clear" w:color="auto" w:fill="FFFFFF"/>
        <w:spacing w:after="0" w:line="240" w:lineRule="auto"/>
        <w:ind w:left="567" w:right="182"/>
        <w:jc w:val="both"/>
      </w:pPr>
      <w:r w:rsidRPr="00B743B6">
        <w:rPr>
          <w:color w:val="000000"/>
          <w:spacing w:val="-1"/>
          <w:sz w:val="28"/>
          <w:szCs w:val="28"/>
        </w:rPr>
        <w:t>ГОСТ 30547-97 Материалы рулонные кровельные и гидроизоляционные. Общие технические условия.</w:t>
      </w:r>
    </w:p>
    <w:p w:rsidR="00C6084F" w:rsidRPr="00B743B6" w:rsidRDefault="00C6084F" w:rsidP="00693EC5">
      <w:pPr>
        <w:pStyle w:val="af4"/>
        <w:numPr>
          <w:ilvl w:val="3"/>
          <w:numId w:val="3"/>
        </w:numPr>
        <w:shd w:val="clear" w:color="auto" w:fill="FFFFFF"/>
        <w:spacing w:after="0" w:line="240" w:lineRule="auto"/>
        <w:ind w:left="567" w:right="120"/>
        <w:jc w:val="both"/>
        <w:rPr>
          <w:b/>
          <w:sz w:val="28"/>
          <w:szCs w:val="28"/>
        </w:rPr>
      </w:pPr>
      <w:r w:rsidRPr="00B743B6">
        <w:rPr>
          <w:color w:val="000000"/>
          <w:spacing w:val="-1"/>
          <w:sz w:val="28"/>
          <w:szCs w:val="28"/>
        </w:rPr>
        <w:t>ГОСТ 25591-83 Мастики кровельные и гидроизоляционные. Классифика</w:t>
      </w:r>
      <w:r w:rsidRPr="00B743B6">
        <w:rPr>
          <w:color w:val="000000"/>
          <w:spacing w:val="-1"/>
          <w:sz w:val="28"/>
          <w:szCs w:val="28"/>
        </w:rPr>
        <w:softHyphen/>
        <w:t>ция и общие технические требования.</w:t>
      </w:r>
    </w:p>
    <w:p w:rsidR="00C6084F" w:rsidRPr="00B743B6" w:rsidRDefault="00C6084F" w:rsidP="00C6084F">
      <w:pPr>
        <w:shd w:val="clear" w:color="auto" w:fill="FFFFFF"/>
        <w:spacing w:after="0" w:line="240" w:lineRule="auto"/>
        <w:ind w:right="120"/>
        <w:jc w:val="both"/>
        <w:rPr>
          <w:rFonts w:ascii="Times New Roman" w:hAnsi="Times New Roman" w:cs="Times New Roman"/>
          <w:b/>
          <w:sz w:val="28"/>
          <w:szCs w:val="28"/>
        </w:rPr>
      </w:pPr>
      <w:r w:rsidRPr="00B743B6">
        <w:rPr>
          <w:rFonts w:ascii="Times New Roman" w:hAnsi="Times New Roman" w:cs="Times New Roman"/>
          <w:b/>
          <w:sz w:val="28"/>
          <w:szCs w:val="28"/>
        </w:rPr>
        <w:t xml:space="preserve"> Интернет-ресурсы.</w:t>
      </w:r>
    </w:p>
    <w:p w:rsidR="00CA217E" w:rsidRPr="00CA217E" w:rsidRDefault="00CA217E" w:rsidP="00E009B8">
      <w:pPr>
        <w:pStyle w:val="af4"/>
        <w:numPr>
          <w:ilvl w:val="0"/>
          <w:numId w:val="54"/>
        </w:numPr>
        <w:spacing w:after="0" w:line="240" w:lineRule="auto"/>
        <w:rPr>
          <w:sz w:val="28"/>
          <w:szCs w:val="28"/>
          <w:lang w:eastAsia="ru-RU"/>
        </w:rPr>
      </w:pPr>
      <w:r w:rsidRPr="00CA217E">
        <w:rPr>
          <w:b/>
          <w:bCs/>
          <w:sz w:val="28"/>
          <w:szCs w:val="28"/>
          <w:lang w:eastAsia="ru-RU"/>
        </w:rPr>
        <w:t>Строительные материалы</w:t>
      </w:r>
      <w:r w:rsidRPr="00CA217E">
        <w:rPr>
          <w:sz w:val="28"/>
          <w:szCs w:val="28"/>
          <w:lang w:eastAsia="ru-RU"/>
        </w:rPr>
        <w:t> : учеб</w:t>
      </w:r>
      <w:proofErr w:type="gramStart"/>
      <w:r w:rsidRPr="00CA217E">
        <w:rPr>
          <w:sz w:val="28"/>
          <w:szCs w:val="28"/>
          <w:lang w:eastAsia="ru-RU"/>
        </w:rPr>
        <w:t>.</w:t>
      </w:r>
      <w:proofErr w:type="gramEnd"/>
      <w:r w:rsidRPr="00CA217E">
        <w:rPr>
          <w:sz w:val="28"/>
          <w:szCs w:val="28"/>
          <w:lang w:eastAsia="ru-RU"/>
        </w:rPr>
        <w:t xml:space="preserve"> </w:t>
      </w:r>
      <w:proofErr w:type="gramStart"/>
      <w:r w:rsidRPr="00CA217E">
        <w:rPr>
          <w:sz w:val="28"/>
          <w:szCs w:val="28"/>
          <w:lang w:eastAsia="ru-RU"/>
        </w:rPr>
        <w:t>п</w:t>
      </w:r>
      <w:proofErr w:type="gramEnd"/>
      <w:r w:rsidRPr="00CA217E">
        <w:rPr>
          <w:sz w:val="28"/>
          <w:szCs w:val="28"/>
          <w:lang w:eastAsia="ru-RU"/>
        </w:rPr>
        <w:t>особие / П.С. Красовский. — М.</w:t>
      </w:r>
      <w:proofErr w:type="gramStart"/>
      <w:r w:rsidRPr="00CA217E">
        <w:rPr>
          <w:sz w:val="28"/>
          <w:szCs w:val="28"/>
          <w:lang w:eastAsia="ru-RU"/>
        </w:rPr>
        <w:t> :</w:t>
      </w:r>
      <w:proofErr w:type="gramEnd"/>
      <w:r w:rsidRPr="00CA217E">
        <w:rPr>
          <w:sz w:val="28"/>
          <w:szCs w:val="28"/>
          <w:lang w:eastAsia="ru-RU"/>
        </w:rPr>
        <w:t xml:space="preserve"> Ф</w:t>
      </w:r>
      <w:r w:rsidRPr="00CA217E">
        <w:rPr>
          <w:sz w:val="28"/>
          <w:szCs w:val="28"/>
          <w:lang w:eastAsia="ru-RU"/>
        </w:rPr>
        <w:t>О</w:t>
      </w:r>
      <w:r w:rsidRPr="00CA217E">
        <w:rPr>
          <w:sz w:val="28"/>
          <w:szCs w:val="28"/>
          <w:lang w:eastAsia="ru-RU"/>
        </w:rPr>
        <w:t>РУМ : ИНФРА-М, 2019. — 256 с. — (Высшее образование). - Режим дост</w:t>
      </w:r>
      <w:r w:rsidRPr="00CA217E">
        <w:rPr>
          <w:sz w:val="28"/>
          <w:szCs w:val="28"/>
          <w:lang w:eastAsia="ru-RU"/>
        </w:rPr>
        <w:t>у</w:t>
      </w:r>
      <w:r w:rsidRPr="00CA217E">
        <w:rPr>
          <w:sz w:val="28"/>
          <w:szCs w:val="28"/>
          <w:lang w:eastAsia="ru-RU"/>
        </w:rPr>
        <w:t>па: http://znanium.com/catalog/product/1009463</w:t>
      </w:r>
    </w:p>
    <w:p w:rsidR="00CA217E" w:rsidRPr="00CA217E" w:rsidRDefault="00CA217E" w:rsidP="00E009B8">
      <w:pPr>
        <w:pStyle w:val="af4"/>
        <w:numPr>
          <w:ilvl w:val="0"/>
          <w:numId w:val="54"/>
        </w:numPr>
        <w:shd w:val="clear" w:color="auto" w:fill="FFFFFF"/>
        <w:spacing w:after="0" w:line="240" w:lineRule="auto"/>
        <w:ind w:left="709" w:hanging="349"/>
        <w:rPr>
          <w:sz w:val="28"/>
          <w:szCs w:val="28"/>
          <w:lang w:eastAsia="ru-RU"/>
        </w:rPr>
      </w:pPr>
      <w:r w:rsidRPr="00CA217E">
        <w:rPr>
          <w:b/>
          <w:bCs/>
          <w:sz w:val="28"/>
          <w:szCs w:val="28"/>
          <w:shd w:val="clear" w:color="auto" w:fill="FFFFFF"/>
        </w:rPr>
        <w:t>Строительные материалы. Лабораторный практикум</w:t>
      </w:r>
      <w:r w:rsidRPr="00CA217E">
        <w:rPr>
          <w:sz w:val="28"/>
          <w:szCs w:val="28"/>
          <w:shd w:val="clear" w:color="auto" w:fill="FFFFFF"/>
        </w:rPr>
        <w:t>: Уч</w:t>
      </w:r>
      <w:proofErr w:type="gramStart"/>
      <w:r w:rsidRPr="00CA217E">
        <w:rPr>
          <w:sz w:val="28"/>
          <w:szCs w:val="28"/>
          <w:shd w:val="clear" w:color="auto" w:fill="FFFFFF"/>
        </w:rPr>
        <w:t>.-</w:t>
      </w:r>
      <w:proofErr w:type="gramEnd"/>
      <w:r w:rsidRPr="00CA217E">
        <w:rPr>
          <w:sz w:val="28"/>
          <w:szCs w:val="28"/>
          <w:shd w:val="clear" w:color="auto" w:fill="FFFFFF"/>
        </w:rPr>
        <w:t>метод. пос. / Я.Н.Ковалев и др.; Под ред. д.т.н., проф. Я.Н.Ковалева. - М.: НИЦ Инфра-М; Мн.: Нов. знание, 2013. - 633 с.: ил</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60x90 1/16. - </w:t>
      </w:r>
      <w:proofErr w:type="gramStart"/>
      <w:r w:rsidRPr="00CA217E">
        <w:rPr>
          <w:sz w:val="28"/>
          <w:szCs w:val="28"/>
          <w:shd w:val="clear" w:color="auto" w:fill="FFFFFF"/>
        </w:rPr>
        <w:t>(ВО:</w:t>
      </w:r>
      <w:proofErr w:type="gramEnd"/>
      <w:r w:rsidRPr="00CA217E">
        <w:rPr>
          <w:sz w:val="28"/>
          <w:szCs w:val="28"/>
          <w:shd w:val="clear" w:color="auto" w:fill="FFFFFF"/>
        </w:rPr>
        <w:t xml:space="preserve"> Бакалавр.). (п) ISBN 978-5-16-006406-2 - Режим доступа: </w:t>
      </w:r>
      <w:hyperlink r:id="rId77" w:history="1">
        <w:r w:rsidRPr="00CA217E">
          <w:rPr>
            <w:rStyle w:val="af5"/>
            <w:color w:val="auto"/>
            <w:sz w:val="28"/>
            <w:szCs w:val="28"/>
            <w:shd w:val="clear" w:color="auto" w:fill="FFFFFF"/>
          </w:rPr>
          <w:t>http://znanium.com/catalog/product/376170</w:t>
        </w:r>
      </w:hyperlink>
    </w:p>
    <w:p w:rsidR="00C6084F" w:rsidRDefault="00C6084F" w:rsidP="00C6084F">
      <w:pPr>
        <w:pStyle w:val="a3"/>
        <w:jc w:val="center"/>
        <w:rPr>
          <w:rFonts w:ascii="Times New Roman" w:hAnsi="Times New Roman" w:cs="Times New Roman"/>
          <w:b/>
          <w:sz w:val="28"/>
          <w:szCs w:val="28"/>
        </w:rPr>
      </w:pPr>
    </w:p>
    <w:p w:rsidR="00C6084F" w:rsidRPr="00FE5365" w:rsidRDefault="00C6084F" w:rsidP="00C6084F">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1175E3">
        <w:rPr>
          <w:rFonts w:ascii="Times New Roman" w:hAnsi="Times New Roman" w:cs="Times New Roman"/>
          <w:b/>
          <w:sz w:val="28"/>
          <w:szCs w:val="28"/>
        </w:rPr>
        <w:t xml:space="preserve">8 </w:t>
      </w:r>
      <w:r w:rsidRPr="00FE5365">
        <w:rPr>
          <w:rFonts w:ascii="Times New Roman" w:hAnsi="Times New Roman" w:cs="Times New Roman"/>
          <w:b/>
          <w:sz w:val="28"/>
          <w:szCs w:val="28"/>
        </w:rPr>
        <w:t>«</w:t>
      </w:r>
      <w:r w:rsidR="001175E3" w:rsidRPr="001175E3">
        <w:rPr>
          <w:rFonts w:ascii="Times New Roman" w:hAnsi="Times New Roman"/>
          <w:b/>
          <w:sz w:val="28"/>
          <w:szCs w:val="28"/>
        </w:rPr>
        <w:t>Ознакомление с расчетом подбора состава бето</w:t>
      </w:r>
      <w:r w:rsidR="001175E3" w:rsidRPr="001175E3">
        <w:rPr>
          <w:rFonts w:ascii="Times New Roman" w:hAnsi="Times New Roman"/>
          <w:b/>
          <w:sz w:val="28"/>
          <w:szCs w:val="28"/>
        </w:rPr>
        <w:t>н</w:t>
      </w:r>
      <w:r w:rsidR="001175E3" w:rsidRPr="001175E3">
        <w:rPr>
          <w:rFonts w:ascii="Times New Roman" w:hAnsi="Times New Roman"/>
          <w:b/>
          <w:sz w:val="28"/>
          <w:szCs w:val="28"/>
        </w:rPr>
        <w:t>ной смеси</w:t>
      </w:r>
      <w:r w:rsidRPr="00FE5365">
        <w:rPr>
          <w:rFonts w:ascii="Times New Roman" w:hAnsi="Times New Roman" w:cs="Times New Roman"/>
          <w:b/>
          <w:sz w:val="28"/>
          <w:szCs w:val="28"/>
        </w:rPr>
        <w:t>»</w:t>
      </w:r>
    </w:p>
    <w:p w:rsidR="00C6084F" w:rsidRPr="00823AA7" w:rsidRDefault="00C6084F" w:rsidP="00C6084F">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C6084F" w:rsidRPr="00F91BC7" w:rsidRDefault="00C6084F" w:rsidP="00C6084F">
      <w:pPr>
        <w:spacing w:after="0" w:line="240" w:lineRule="auto"/>
        <w:ind w:firstLine="851"/>
        <w:contextualSpacing/>
        <w:rPr>
          <w:rFonts w:ascii="Times New Roman" w:hAnsi="Times New Roman" w:cs="Times New Roman"/>
          <w:sz w:val="28"/>
          <w:szCs w:val="28"/>
        </w:rPr>
      </w:pPr>
      <w:r>
        <w:rPr>
          <w:rFonts w:ascii="Times New Roman" w:hAnsi="Times New Roman" w:cs="Times New Roman"/>
          <w:sz w:val="28"/>
          <w:szCs w:val="28"/>
        </w:rPr>
        <w:t>Н</w:t>
      </w:r>
      <w:r w:rsidRPr="00F91BC7">
        <w:rPr>
          <w:rFonts w:ascii="Times New Roman" w:hAnsi="Times New Roman" w:cs="Times New Roman"/>
          <w:sz w:val="28"/>
          <w:szCs w:val="28"/>
        </w:rPr>
        <w:t>аучиться определять свойства бетонной смеси и бетона</w:t>
      </w:r>
      <w:r>
        <w:rPr>
          <w:rFonts w:ascii="Times New Roman" w:hAnsi="Times New Roman" w:cs="Times New Roman"/>
          <w:sz w:val="28"/>
          <w:szCs w:val="28"/>
        </w:rPr>
        <w:t>.</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C6084F" w:rsidRPr="00A271E5" w:rsidRDefault="00C6084F" w:rsidP="00C6084F">
      <w:pPr>
        <w:pStyle w:val="Default"/>
        <w:ind w:firstLine="567"/>
        <w:contextualSpacing/>
        <w:jc w:val="both"/>
        <w:rPr>
          <w:bCs/>
          <w:color w:val="auto"/>
          <w:sz w:val="28"/>
          <w:szCs w:val="28"/>
        </w:rPr>
      </w:pPr>
      <w:r w:rsidRPr="00A271E5">
        <w:rPr>
          <w:bCs/>
          <w:color w:val="auto"/>
          <w:sz w:val="28"/>
          <w:szCs w:val="28"/>
        </w:rPr>
        <w:t>Рабочая тетрадь для выполнения практических занятий по профессионал</w:t>
      </w:r>
      <w:r w:rsidRPr="00A271E5">
        <w:rPr>
          <w:bCs/>
          <w:color w:val="auto"/>
          <w:sz w:val="28"/>
          <w:szCs w:val="28"/>
        </w:rPr>
        <w:t>ь</w:t>
      </w:r>
      <w:r w:rsidRPr="00A271E5">
        <w:rPr>
          <w:bCs/>
          <w:color w:val="auto"/>
          <w:sz w:val="28"/>
          <w:szCs w:val="28"/>
        </w:rPr>
        <w:t>ному модулю 01 «Участие в проектировании зданий и сооружений» междисц</w:t>
      </w:r>
      <w:r w:rsidRPr="00A271E5">
        <w:rPr>
          <w:bCs/>
          <w:color w:val="auto"/>
          <w:sz w:val="28"/>
          <w:szCs w:val="28"/>
        </w:rPr>
        <w:t>и</w:t>
      </w:r>
      <w:r w:rsidRPr="00A271E5">
        <w:rPr>
          <w:bCs/>
          <w:color w:val="auto"/>
          <w:sz w:val="28"/>
          <w:szCs w:val="28"/>
        </w:rPr>
        <w:lastRenderedPageBreak/>
        <w:t>плинарному курсу 01.01 «Проектирование зданий и сооружений» тема 2 «Стро</w:t>
      </w:r>
      <w:r w:rsidRPr="00A271E5">
        <w:rPr>
          <w:bCs/>
          <w:color w:val="auto"/>
          <w:sz w:val="28"/>
          <w:szCs w:val="28"/>
        </w:rPr>
        <w:t>и</w:t>
      </w:r>
      <w:r w:rsidRPr="00A271E5">
        <w:rPr>
          <w:bCs/>
          <w:color w:val="auto"/>
          <w:sz w:val="28"/>
          <w:szCs w:val="28"/>
        </w:rPr>
        <w:t>тельные материалы»</w:t>
      </w:r>
    </w:p>
    <w:p w:rsidR="00C6084F"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6084F" w:rsidRDefault="00C6084F" w:rsidP="00C6084F">
      <w:pPr>
        <w:pStyle w:val="a5"/>
        <w:spacing w:before="0" w:beforeAutospacing="0" w:after="0" w:afterAutospacing="0"/>
        <w:ind w:firstLine="851"/>
        <w:contextualSpacing/>
        <w:jc w:val="center"/>
        <w:rPr>
          <w:b/>
          <w:bCs/>
          <w:i/>
          <w:sz w:val="28"/>
          <w:szCs w:val="28"/>
        </w:rPr>
      </w:pPr>
      <w:r w:rsidRPr="00F91BC7">
        <w:rPr>
          <w:b/>
          <w:bCs/>
          <w:i/>
          <w:sz w:val="28"/>
          <w:szCs w:val="28"/>
        </w:rPr>
        <w:t>Определение удобоукладываемости бетонной смеси</w:t>
      </w:r>
    </w:p>
    <w:p w:rsidR="00C6084F" w:rsidRPr="00F91BC7" w:rsidRDefault="00C6084F" w:rsidP="00C6084F">
      <w:pPr>
        <w:pStyle w:val="a5"/>
        <w:spacing w:before="0" w:beforeAutospacing="0" w:after="0" w:afterAutospacing="0"/>
        <w:ind w:firstLine="851"/>
        <w:contextualSpacing/>
        <w:rPr>
          <w:sz w:val="28"/>
          <w:szCs w:val="28"/>
        </w:rPr>
      </w:pPr>
      <w:r w:rsidRPr="00F91BC7">
        <w:rPr>
          <w:sz w:val="28"/>
          <w:szCs w:val="28"/>
        </w:rPr>
        <w:t>Удобоукладываемость бетонной смеси оценивают показателями подви</w:t>
      </w:r>
      <w:r w:rsidRPr="00F91BC7">
        <w:rPr>
          <w:sz w:val="28"/>
          <w:szCs w:val="28"/>
        </w:rPr>
        <w:t>ж</w:t>
      </w:r>
      <w:r w:rsidRPr="00F91BC7">
        <w:rPr>
          <w:sz w:val="28"/>
          <w:szCs w:val="28"/>
        </w:rPr>
        <w:t>ности или жесткости.</w:t>
      </w:r>
    </w:p>
    <w:p w:rsidR="00C6084F" w:rsidRPr="00F91BC7" w:rsidRDefault="00C6084F" w:rsidP="00C6084F">
      <w:pPr>
        <w:pStyle w:val="a5"/>
        <w:spacing w:before="0" w:beforeAutospacing="0" w:after="0" w:afterAutospacing="0"/>
        <w:ind w:firstLine="851"/>
        <w:contextualSpacing/>
        <w:jc w:val="center"/>
        <w:rPr>
          <w:i/>
          <w:sz w:val="28"/>
          <w:szCs w:val="28"/>
        </w:rPr>
      </w:pPr>
      <w:r w:rsidRPr="00F91BC7">
        <w:rPr>
          <w:b/>
          <w:bCs/>
          <w:i/>
          <w:sz w:val="28"/>
          <w:szCs w:val="28"/>
        </w:rPr>
        <w:t>Определение подвижности бетонной смеси</w:t>
      </w:r>
    </w:p>
    <w:p w:rsidR="00C6084F" w:rsidRDefault="00C6084F" w:rsidP="00C6084F">
      <w:pPr>
        <w:pStyle w:val="a5"/>
        <w:spacing w:before="0" w:beforeAutospacing="0" w:after="0" w:afterAutospacing="0"/>
        <w:ind w:firstLine="851"/>
        <w:contextualSpacing/>
        <w:rPr>
          <w:sz w:val="28"/>
          <w:szCs w:val="28"/>
        </w:rPr>
      </w:pPr>
      <w:r w:rsidRPr="00F91BC7">
        <w:rPr>
          <w:sz w:val="28"/>
          <w:szCs w:val="28"/>
        </w:rPr>
        <w:t>Подвижность бетонной</w:t>
      </w:r>
      <w:r>
        <w:rPr>
          <w:sz w:val="28"/>
          <w:szCs w:val="28"/>
        </w:rPr>
        <w:t xml:space="preserve"> смеси оценивают по осадке (ОК).</w:t>
      </w:r>
    </w:p>
    <w:p w:rsidR="00C6084F" w:rsidRPr="00F91BC7" w:rsidRDefault="00C6084F" w:rsidP="00C6084F">
      <w:pPr>
        <w:pStyle w:val="a5"/>
        <w:spacing w:before="0" w:beforeAutospacing="0" w:after="0" w:afterAutospacing="0"/>
        <w:ind w:firstLine="851"/>
        <w:contextualSpacing/>
        <w:jc w:val="both"/>
        <w:rPr>
          <w:sz w:val="28"/>
          <w:szCs w:val="28"/>
        </w:rPr>
      </w:pPr>
      <w:r w:rsidRPr="00F91BC7">
        <w:rPr>
          <w:sz w:val="28"/>
          <w:szCs w:val="28"/>
        </w:rPr>
        <w:t xml:space="preserve">Для определения подвижности бетонной смеси с зернами заполнителя наибольшей крупностью до </w:t>
      </w:r>
      <w:smartTag w:uri="urn:schemas-microsoft-com:office:smarttags" w:element="metricconverter">
        <w:smartTagPr>
          <w:attr w:name="ProductID" w:val="40 мм"/>
        </w:smartTagPr>
        <w:r w:rsidRPr="00F91BC7">
          <w:rPr>
            <w:sz w:val="28"/>
            <w:szCs w:val="28"/>
          </w:rPr>
          <w:t>40 мм</w:t>
        </w:r>
      </w:smartTag>
      <w:r w:rsidRPr="00F91BC7">
        <w:rPr>
          <w:sz w:val="28"/>
          <w:szCs w:val="28"/>
        </w:rPr>
        <w:t xml:space="preserve"> включительно применяют нормальный конус. При подготовке конуса и приспособлений к испытаниям все соприкасающиеся с бетонной смесью поверхности следует очистить и увлажнить.</w:t>
      </w:r>
    </w:p>
    <w:p w:rsidR="00C6084F" w:rsidRPr="00F91BC7" w:rsidRDefault="00C6084F" w:rsidP="00C6084F">
      <w:pPr>
        <w:pStyle w:val="a5"/>
        <w:spacing w:before="0" w:beforeAutospacing="0" w:after="0" w:afterAutospacing="0"/>
        <w:ind w:firstLine="851"/>
        <w:contextualSpacing/>
        <w:jc w:val="both"/>
        <w:rPr>
          <w:sz w:val="28"/>
          <w:szCs w:val="28"/>
        </w:rPr>
      </w:pPr>
      <w:r w:rsidRPr="00F91BC7">
        <w:rPr>
          <w:sz w:val="28"/>
          <w:szCs w:val="28"/>
        </w:rPr>
        <w:t>Конус устанавливают на гладкий лист и заполняют его бетонной смесью через воронку в три слоя одинаковой высоты. Каждый слой на его высоту упло</w:t>
      </w:r>
      <w:r w:rsidRPr="00F91BC7">
        <w:rPr>
          <w:sz w:val="28"/>
          <w:szCs w:val="28"/>
        </w:rPr>
        <w:t>т</w:t>
      </w:r>
      <w:r w:rsidRPr="00F91BC7">
        <w:rPr>
          <w:sz w:val="28"/>
          <w:szCs w:val="28"/>
        </w:rPr>
        <w:t>няют штыкованием металлическим стержнем 25 раз. Конус во время заполнения и штыкования должен быть плотно прижат к листу.</w:t>
      </w:r>
    </w:p>
    <w:p w:rsidR="00C6084F" w:rsidRPr="00F91BC7" w:rsidRDefault="00C6084F" w:rsidP="00C6084F">
      <w:pPr>
        <w:pStyle w:val="a5"/>
        <w:spacing w:before="0" w:beforeAutospacing="0" w:after="0" w:afterAutospacing="0"/>
        <w:contextualSpacing/>
        <w:jc w:val="center"/>
        <w:rPr>
          <w:sz w:val="28"/>
          <w:szCs w:val="28"/>
        </w:rPr>
      </w:pPr>
      <w:r w:rsidRPr="00F91BC7">
        <w:rPr>
          <w:noProof/>
          <w:sz w:val="28"/>
          <w:szCs w:val="28"/>
        </w:rPr>
        <w:drawing>
          <wp:inline distT="0" distB="0" distL="0" distR="0">
            <wp:extent cx="2523392" cy="1450454"/>
            <wp:effectExtent l="0" t="0" r="0" b="0"/>
            <wp:docPr id="57" name="Рисунок 2" descr="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002"/>
                    <pic:cNvPicPr>
                      <a:picLocks noChangeAspect="1" noChangeArrowheads="1"/>
                    </pic:cNvPicPr>
                  </pic:nvPicPr>
                  <pic:blipFill>
                    <a:blip r:embed="rId78" cstate="print"/>
                    <a:srcRect/>
                    <a:stretch>
                      <a:fillRect/>
                    </a:stretch>
                  </pic:blipFill>
                  <pic:spPr bwMode="auto">
                    <a:xfrm>
                      <a:off x="0" y="0"/>
                      <a:ext cx="2536800" cy="1458161"/>
                    </a:xfrm>
                    <a:prstGeom prst="rect">
                      <a:avLst/>
                    </a:prstGeom>
                    <a:noFill/>
                    <a:ln w="9525">
                      <a:noFill/>
                      <a:miter lim="800000"/>
                      <a:headEnd/>
                      <a:tailEnd/>
                    </a:ln>
                  </pic:spPr>
                </pic:pic>
              </a:graphicData>
            </a:graphic>
          </wp:inline>
        </w:drawing>
      </w:r>
    </w:p>
    <w:p w:rsidR="00C6084F" w:rsidRPr="002F173C" w:rsidRDefault="00C6084F" w:rsidP="00C6084F">
      <w:pPr>
        <w:pStyle w:val="a5"/>
        <w:spacing w:before="0" w:beforeAutospacing="0" w:after="0" w:afterAutospacing="0"/>
        <w:ind w:firstLine="851"/>
        <w:contextualSpacing/>
        <w:jc w:val="both"/>
        <w:rPr>
          <w:sz w:val="28"/>
          <w:szCs w:val="28"/>
        </w:rPr>
      </w:pPr>
      <w:r w:rsidRPr="002F173C">
        <w:rPr>
          <w:iCs/>
          <w:sz w:val="28"/>
          <w:szCs w:val="28"/>
        </w:rPr>
        <w:t xml:space="preserve">Рисунок 11. </w:t>
      </w:r>
      <w:r w:rsidRPr="002F173C">
        <w:rPr>
          <w:sz w:val="28"/>
          <w:szCs w:val="28"/>
        </w:rPr>
        <w:t>Конус для определения подвижности</w:t>
      </w:r>
    </w:p>
    <w:p w:rsidR="00C6084F" w:rsidRPr="002F173C" w:rsidRDefault="00C6084F" w:rsidP="00C6084F">
      <w:pPr>
        <w:pStyle w:val="a5"/>
        <w:spacing w:before="0" w:beforeAutospacing="0" w:after="0" w:afterAutospacing="0"/>
        <w:contextualSpacing/>
        <w:jc w:val="center"/>
      </w:pPr>
      <w:r w:rsidRPr="002F173C">
        <w:rPr>
          <w:i/>
          <w:iCs/>
        </w:rPr>
        <w:t>1 —</w:t>
      </w:r>
      <w:r w:rsidRPr="002F173C">
        <w:t xml:space="preserve"> ручка; </w:t>
      </w:r>
      <w:r w:rsidRPr="002F173C">
        <w:rPr>
          <w:i/>
          <w:iCs/>
        </w:rPr>
        <w:t>2 —</w:t>
      </w:r>
      <w:r w:rsidRPr="002F173C">
        <w:t xml:space="preserve"> корпус; </w:t>
      </w:r>
      <w:r w:rsidRPr="002F173C">
        <w:rPr>
          <w:i/>
          <w:iCs/>
        </w:rPr>
        <w:t>3 —</w:t>
      </w:r>
      <w:r w:rsidRPr="002F173C">
        <w:t xml:space="preserve"> упоры; </w:t>
      </w:r>
      <w:r w:rsidRPr="002F173C">
        <w:rPr>
          <w:i/>
          <w:iCs/>
        </w:rPr>
        <w:t>4 —</w:t>
      </w:r>
      <w:r w:rsidRPr="002F173C">
        <w:t xml:space="preserve"> сварной шов. </w:t>
      </w:r>
    </w:p>
    <w:p w:rsidR="00C6084F" w:rsidRPr="00F91BC7" w:rsidRDefault="00C6084F" w:rsidP="00C6084F">
      <w:pPr>
        <w:pStyle w:val="a5"/>
        <w:spacing w:before="0" w:beforeAutospacing="0" w:after="0" w:afterAutospacing="0"/>
        <w:ind w:firstLine="851"/>
        <w:contextualSpacing/>
        <w:jc w:val="both"/>
        <w:rPr>
          <w:sz w:val="28"/>
          <w:szCs w:val="28"/>
        </w:rPr>
      </w:pPr>
      <w:r w:rsidRPr="00F91BC7">
        <w:rPr>
          <w:sz w:val="28"/>
          <w:szCs w:val="28"/>
        </w:rPr>
        <w:t>После уплотнения бетонной смеси воронку снимают, избыток смеси ср</w:t>
      </w:r>
      <w:r w:rsidRPr="00F91BC7">
        <w:rPr>
          <w:sz w:val="28"/>
          <w:szCs w:val="28"/>
        </w:rPr>
        <w:t>е</w:t>
      </w:r>
      <w:r w:rsidRPr="00F91BC7">
        <w:rPr>
          <w:sz w:val="28"/>
          <w:szCs w:val="28"/>
        </w:rPr>
        <w:t>зают кельмой вровень с верхними краями конуса, и заглаживают поверхность б</w:t>
      </w:r>
      <w:r w:rsidRPr="00F91BC7">
        <w:rPr>
          <w:sz w:val="28"/>
          <w:szCs w:val="28"/>
        </w:rPr>
        <w:t>е</w:t>
      </w:r>
      <w:r w:rsidRPr="00F91BC7">
        <w:rPr>
          <w:sz w:val="28"/>
          <w:szCs w:val="28"/>
        </w:rPr>
        <w:t>тонной смеси. Время от начала заполнения конуса до его снятия не должно пр</w:t>
      </w:r>
      <w:r w:rsidRPr="00F91BC7">
        <w:rPr>
          <w:sz w:val="28"/>
          <w:szCs w:val="28"/>
        </w:rPr>
        <w:t>е</w:t>
      </w:r>
      <w:r w:rsidRPr="00F91BC7">
        <w:rPr>
          <w:sz w:val="28"/>
          <w:szCs w:val="28"/>
        </w:rPr>
        <w:t>вышать 3 мин.</w:t>
      </w:r>
    </w:p>
    <w:p w:rsidR="00C6084F" w:rsidRPr="00F91BC7" w:rsidRDefault="00C6084F" w:rsidP="00C6084F">
      <w:pPr>
        <w:pStyle w:val="a5"/>
        <w:spacing w:before="0" w:beforeAutospacing="0" w:after="0" w:afterAutospacing="0"/>
        <w:ind w:firstLine="851"/>
        <w:contextualSpacing/>
        <w:jc w:val="both"/>
        <w:rPr>
          <w:sz w:val="28"/>
          <w:szCs w:val="28"/>
        </w:rPr>
      </w:pPr>
      <w:r w:rsidRPr="00F91BC7">
        <w:rPr>
          <w:sz w:val="28"/>
          <w:szCs w:val="28"/>
        </w:rPr>
        <w:t>Конус плавно снимают с отформованной бетонной смеси в строго верт</w:t>
      </w:r>
      <w:r w:rsidRPr="00F91BC7">
        <w:rPr>
          <w:sz w:val="28"/>
          <w:szCs w:val="28"/>
        </w:rPr>
        <w:t>и</w:t>
      </w:r>
      <w:r w:rsidRPr="00F91BC7">
        <w:rPr>
          <w:sz w:val="28"/>
          <w:szCs w:val="28"/>
        </w:rPr>
        <w:t>кальном направлении и устанавливают рядом с ней. Время, затраченное на под</w:t>
      </w:r>
      <w:r w:rsidRPr="00F91BC7">
        <w:rPr>
          <w:sz w:val="28"/>
          <w:szCs w:val="28"/>
        </w:rPr>
        <w:t>ъ</w:t>
      </w:r>
      <w:r w:rsidRPr="00F91BC7">
        <w:rPr>
          <w:sz w:val="28"/>
          <w:szCs w:val="28"/>
        </w:rPr>
        <w:t>е</w:t>
      </w:r>
      <w:r>
        <w:rPr>
          <w:sz w:val="28"/>
          <w:szCs w:val="28"/>
        </w:rPr>
        <w:t>м конуса, должно составлять 5-</w:t>
      </w:r>
      <w:r w:rsidRPr="00F91BC7">
        <w:rPr>
          <w:sz w:val="28"/>
          <w:szCs w:val="28"/>
        </w:rPr>
        <w:t>7 с.</w:t>
      </w:r>
    </w:p>
    <w:p w:rsidR="00C6084F" w:rsidRPr="00F91BC7" w:rsidRDefault="00C6084F" w:rsidP="00C6084F">
      <w:pPr>
        <w:pStyle w:val="a5"/>
        <w:spacing w:before="0" w:beforeAutospacing="0" w:after="0" w:afterAutospacing="0"/>
        <w:ind w:firstLine="851"/>
        <w:contextualSpacing/>
        <w:jc w:val="both"/>
        <w:rPr>
          <w:sz w:val="28"/>
          <w:szCs w:val="28"/>
        </w:rPr>
      </w:pPr>
      <w:r w:rsidRPr="00F91BC7">
        <w:rPr>
          <w:sz w:val="28"/>
          <w:szCs w:val="28"/>
        </w:rPr>
        <w:t xml:space="preserve">Осадку конуса бетонной смеси определяют, укладывая гладкий стержень на верх формы и измеряя расстояние от нижней поверхности стержня до верха бетонной смеси с погрешностью не более </w:t>
      </w:r>
      <w:smartTag w:uri="urn:schemas-microsoft-com:office:smarttags" w:element="metricconverter">
        <w:smartTagPr>
          <w:attr w:name="ProductID" w:val="0,5 см"/>
        </w:smartTagPr>
        <w:r w:rsidRPr="00F91BC7">
          <w:rPr>
            <w:sz w:val="28"/>
            <w:szCs w:val="28"/>
          </w:rPr>
          <w:t>0,5 см</w:t>
        </w:r>
      </w:smartTag>
      <w:r w:rsidRPr="00F91BC7">
        <w:rPr>
          <w:sz w:val="28"/>
          <w:szCs w:val="28"/>
        </w:rPr>
        <w:t>.</w:t>
      </w:r>
    </w:p>
    <w:p w:rsidR="00C6084F" w:rsidRPr="00F91BC7" w:rsidRDefault="00C6084F" w:rsidP="00C6084F">
      <w:pPr>
        <w:pStyle w:val="a5"/>
        <w:spacing w:before="0" w:beforeAutospacing="0" w:after="0" w:afterAutospacing="0"/>
        <w:ind w:firstLine="851"/>
        <w:contextualSpacing/>
        <w:jc w:val="both"/>
        <w:rPr>
          <w:sz w:val="28"/>
          <w:szCs w:val="28"/>
        </w:rPr>
      </w:pPr>
      <w:r w:rsidRPr="00F91BC7">
        <w:rPr>
          <w:sz w:val="28"/>
          <w:szCs w:val="28"/>
        </w:rPr>
        <w:t>Если после снятия формы конуса бетонная смесь разваливается, измерение не выполняют, и испытание повторяют на новой пробе бетонной смеси.</w:t>
      </w:r>
    </w:p>
    <w:p w:rsidR="00C6084F" w:rsidRPr="00B07A92" w:rsidRDefault="00C6084F" w:rsidP="00C6084F">
      <w:pPr>
        <w:pStyle w:val="a5"/>
        <w:spacing w:before="0" w:beforeAutospacing="0" w:after="0" w:afterAutospacing="0"/>
        <w:ind w:firstLine="480"/>
        <w:contextualSpacing/>
        <w:jc w:val="both"/>
        <w:rPr>
          <w:sz w:val="28"/>
          <w:szCs w:val="28"/>
        </w:rPr>
      </w:pPr>
      <w:r w:rsidRPr="00F91BC7">
        <w:rPr>
          <w:sz w:val="28"/>
          <w:szCs w:val="28"/>
        </w:rPr>
        <w:t>Осадку конуса бетонной смеси вычисляют с округлением до 1,0 см.</w:t>
      </w:r>
    </w:p>
    <w:p w:rsidR="00C6084F" w:rsidRPr="00D91B2E" w:rsidRDefault="00C6084F" w:rsidP="00C6084F">
      <w:pPr>
        <w:pStyle w:val="a5"/>
        <w:spacing w:before="0" w:beforeAutospacing="0" w:after="0" w:afterAutospacing="0"/>
        <w:contextualSpacing/>
        <w:rPr>
          <w:sz w:val="28"/>
          <w:szCs w:val="28"/>
        </w:rPr>
      </w:pPr>
      <w:r w:rsidRPr="00D91B2E">
        <w:rPr>
          <w:sz w:val="28"/>
          <w:szCs w:val="28"/>
        </w:rPr>
        <w:t>Таблица 25.       Соотношения классов и марок для тяжелого бетона</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30" w:type="dxa"/>
          <w:left w:w="30" w:type="dxa"/>
          <w:bottom w:w="30" w:type="dxa"/>
          <w:right w:w="30" w:type="dxa"/>
        </w:tblCellMar>
        <w:tblLook w:val="0000" w:firstRow="0" w:lastRow="0" w:firstColumn="0" w:lastColumn="0" w:noHBand="0" w:noVBand="0"/>
      </w:tblPr>
      <w:tblGrid>
        <w:gridCol w:w="1529"/>
        <w:gridCol w:w="1530"/>
        <w:gridCol w:w="1530"/>
        <w:gridCol w:w="1529"/>
        <w:gridCol w:w="1530"/>
        <w:gridCol w:w="1530"/>
      </w:tblGrid>
      <w:tr w:rsidR="00C6084F" w:rsidRPr="00D91B2E" w:rsidTr="00DC391C">
        <w:trPr>
          <w:tblCellSpacing w:w="0" w:type="dxa"/>
          <w:jc w:val="center"/>
        </w:trPr>
        <w:tc>
          <w:tcPr>
            <w:tcW w:w="1529" w:type="dxa"/>
          </w:tcPr>
          <w:p w:rsidR="00C6084F" w:rsidRPr="00D91B2E" w:rsidRDefault="00C6084F" w:rsidP="00DC391C">
            <w:pPr>
              <w:spacing w:after="0" w:line="240" w:lineRule="auto"/>
              <w:contextualSpacing/>
              <w:jc w:val="center"/>
              <w:rPr>
                <w:rFonts w:ascii="Times New Roman" w:hAnsi="Times New Roman" w:cs="Times New Roman"/>
                <w:sz w:val="24"/>
                <w:szCs w:val="24"/>
              </w:rPr>
            </w:pPr>
            <w:r w:rsidRPr="00D91B2E">
              <w:rPr>
                <w:rFonts w:ascii="Times New Roman" w:hAnsi="Times New Roman" w:cs="Times New Roman"/>
                <w:sz w:val="24"/>
                <w:szCs w:val="24"/>
              </w:rPr>
              <w:t>Класс</w:t>
            </w:r>
          </w:p>
        </w:tc>
        <w:tc>
          <w:tcPr>
            <w:tcW w:w="1530" w:type="dxa"/>
          </w:tcPr>
          <w:p w:rsidR="00C6084F" w:rsidRPr="00D91B2E" w:rsidRDefault="00C6084F" w:rsidP="00DC391C">
            <w:pPr>
              <w:pStyle w:val="a5"/>
              <w:spacing w:before="0" w:beforeAutospacing="0" w:after="0" w:afterAutospacing="0"/>
              <w:contextualSpacing/>
              <w:jc w:val="center"/>
            </w:pPr>
            <w:r w:rsidRPr="00D91B2E">
              <w:t>B</w:t>
            </w:r>
            <w:r w:rsidRPr="00D91B2E">
              <w:rPr>
                <w:vertAlign w:val="subscript"/>
              </w:rPr>
              <w:t>b</w:t>
            </w:r>
            <w:r w:rsidRPr="00D91B2E">
              <w:t>, МПа</w:t>
            </w:r>
          </w:p>
        </w:tc>
        <w:tc>
          <w:tcPr>
            <w:tcW w:w="1530" w:type="dxa"/>
          </w:tcPr>
          <w:p w:rsidR="00C6084F" w:rsidRPr="00D91B2E" w:rsidRDefault="00C6084F" w:rsidP="00DC391C">
            <w:pPr>
              <w:pStyle w:val="a5"/>
              <w:spacing w:before="0" w:beforeAutospacing="0" w:after="0" w:afterAutospacing="0"/>
              <w:contextualSpacing/>
              <w:jc w:val="center"/>
            </w:pPr>
            <w:r w:rsidRPr="00D91B2E">
              <w:t>Марка</w:t>
            </w:r>
          </w:p>
        </w:tc>
        <w:tc>
          <w:tcPr>
            <w:tcW w:w="1529" w:type="dxa"/>
          </w:tcPr>
          <w:p w:rsidR="00C6084F" w:rsidRPr="00D91B2E" w:rsidRDefault="00C6084F" w:rsidP="00DC391C">
            <w:pPr>
              <w:pStyle w:val="a5"/>
              <w:spacing w:before="0" w:beforeAutospacing="0" w:after="0" w:afterAutospacing="0"/>
              <w:contextualSpacing/>
              <w:jc w:val="center"/>
            </w:pPr>
            <w:r w:rsidRPr="00D91B2E">
              <w:t>Класс</w:t>
            </w:r>
          </w:p>
        </w:tc>
        <w:tc>
          <w:tcPr>
            <w:tcW w:w="1530" w:type="dxa"/>
          </w:tcPr>
          <w:p w:rsidR="00C6084F" w:rsidRPr="00D91B2E" w:rsidRDefault="00C6084F" w:rsidP="00DC391C">
            <w:pPr>
              <w:pStyle w:val="a5"/>
              <w:spacing w:before="0" w:beforeAutospacing="0" w:after="0" w:afterAutospacing="0"/>
              <w:contextualSpacing/>
              <w:jc w:val="center"/>
            </w:pPr>
            <w:r w:rsidRPr="00D91B2E">
              <w:t>B</w:t>
            </w:r>
            <w:r w:rsidRPr="00D91B2E">
              <w:rPr>
                <w:vertAlign w:val="subscript"/>
              </w:rPr>
              <w:t>b</w:t>
            </w:r>
            <w:r w:rsidRPr="00D91B2E">
              <w:t>, МПа</w:t>
            </w:r>
          </w:p>
        </w:tc>
        <w:tc>
          <w:tcPr>
            <w:tcW w:w="1530" w:type="dxa"/>
          </w:tcPr>
          <w:p w:rsidR="00C6084F" w:rsidRPr="00D91B2E" w:rsidRDefault="00C6084F" w:rsidP="00DC391C">
            <w:pPr>
              <w:pStyle w:val="a5"/>
              <w:spacing w:before="0" w:beforeAutospacing="0" w:after="0" w:afterAutospacing="0"/>
              <w:contextualSpacing/>
              <w:jc w:val="center"/>
            </w:pPr>
            <w:r w:rsidRPr="00D91B2E">
              <w:t>Марка</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3,5</w:t>
            </w:r>
          </w:p>
        </w:tc>
        <w:tc>
          <w:tcPr>
            <w:tcW w:w="1530" w:type="dxa"/>
          </w:tcPr>
          <w:p w:rsidR="00C6084F" w:rsidRPr="002F173C" w:rsidRDefault="00C6084F" w:rsidP="00DC391C">
            <w:pPr>
              <w:pStyle w:val="a5"/>
              <w:spacing w:before="0" w:beforeAutospacing="0" w:after="0" w:afterAutospacing="0"/>
              <w:contextualSpacing/>
              <w:jc w:val="center"/>
            </w:pPr>
            <w:r w:rsidRPr="002F173C">
              <w:t>4,5</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50</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30</w:t>
            </w:r>
          </w:p>
        </w:tc>
        <w:tc>
          <w:tcPr>
            <w:tcW w:w="1530" w:type="dxa"/>
          </w:tcPr>
          <w:p w:rsidR="00C6084F" w:rsidRPr="002F173C" w:rsidRDefault="00C6084F" w:rsidP="00DC391C">
            <w:pPr>
              <w:pStyle w:val="a5"/>
              <w:spacing w:before="0" w:beforeAutospacing="0" w:after="0" w:afterAutospacing="0"/>
              <w:contextualSpacing/>
              <w:jc w:val="center"/>
            </w:pPr>
            <w:r w:rsidRPr="002F173C">
              <w:t>39,2</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400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5</w:t>
            </w:r>
          </w:p>
        </w:tc>
        <w:tc>
          <w:tcPr>
            <w:tcW w:w="1530" w:type="dxa"/>
          </w:tcPr>
          <w:p w:rsidR="00C6084F" w:rsidRPr="002F173C" w:rsidRDefault="00C6084F" w:rsidP="00DC391C">
            <w:pPr>
              <w:pStyle w:val="a5"/>
              <w:spacing w:before="0" w:beforeAutospacing="0" w:after="0" w:afterAutospacing="0"/>
              <w:contextualSpacing/>
              <w:jc w:val="center"/>
            </w:pPr>
            <w:r w:rsidRPr="002F173C">
              <w:t>6,5</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75</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35</w:t>
            </w:r>
          </w:p>
        </w:tc>
        <w:tc>
          <w:tcPr>
            <w:tcW w:w="1530" w:type="dxa"/>
          </w:tcPr>
          <w:p w:rsidR="00C6084F" w:rsidRPr="002F173C" w:rsidRDefault="00C6084F" w:rsidP="00DC391C">
            <w:pPr>
              <w:pStyle w:val="a5"/>
              <w:spacing w:before="0" w:beforeAutospacing="0" w:after="0" w:afterAutospacing="0"/>
              <w:contextualSpacing/>
              <w:jc w:val="center"/>
            </w:pPr>
            <w:r w:rsidRPr="002F173C">
              <w:t>45,7</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450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7,5</w:t>
            </w:r>
          </w:p>
        </w:tc>
        <w:tc>
          <w:tcPr>
            <w:tcW w:w="1530" w:type="dxa"/>
          </w:tcPr>
          <w:p w:rsidR="00C6084F" w:rsidRPr="002F173C" w:rsidRDefault="00C6084F" w:rsidP="00DC391C">
            <w:pPr>
              <w:pStyle w:val="a5"/>
              <w:spacing w:before="0" w:beforeAutospacing="0" w:after="0" w:afterAutospacing="0"/>
              <w:contextualSpacing/>
              <w:jc w:val="center"/>
            </w:pPr>
            <w:r w:rsidRPr="002F173C">
              <w:t>9,8</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100</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40</w:t>
            </w:r>
          </w:p>
        </w:tc>
        <w:tc>
          <w:tcPr>
            <w:tcW w:w="1530" w:type="dxa"/>
          </w:tcPr>
          <w:p w:rsidR="00C6084F" w:rsidRPr="002F173C" w:rsidRDefault="00C6084F" w:rsidP="00DC391C">
            <w:pPr>
              <w:pStyle w:val="a5"/>
              <w:spacing w:before="0" w:beforeAutospacing="0" w:after="0" w:afterAutospacing="0"/>
              <w:contextualSpacing/>
              <w:jc w:val="center"/>
            </w:pPr>
            <w:r w:rsidRPr="002F173C">
              <w:t>52,4</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500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10</w:t>
            </w:r>
          </w:p>
        </w:tc>
        <w:tc>
          <w:tcPr>
            <w:tcW w:w="1530" w:type="dxa"/>
          </w:tcPr>
          <w:p w:rsidR="00C6084F" w:rsidRPr="002F173C" w:rsidRDefault="00C6084F" w:rsidP="00DC391C">
            <w:pPr>
              <w:pStyle w:val="a5"/>
              <w:spacing w:before="0" w:beforeAutospacing="0" w:after="0" w:afterAutospacing="0"/>
              <w:contextualSpacing/>
              <w:jc w:val="center"/>
            </w:pPr>
            <w:r w:rsidRPr="002F173C">
              <w:t>13</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150</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45</w:t>
            </w:r>
          </w:p>
        </w:tc>
        <w:tc>
          <w:tcPr>
            <w:tcW w:w="1530" w:type="dxa"/>
          </w:tcPr>
          <w:p w:rsidR="00C6084F" w:rsidRPr="002F173C" w:rsidRDefault="00C6084F" w:rsidP="00DC391C">
            <w:pPr>
              <w:pStyle w:val="a5"/>
              <w:spacing w:before="0" w:beforeAutospacing="0" w:after="0" w:afterAutospacing="0"/>
              <w:contextualSpacing/>
              <w:jc w:val="center"/>
            </w:pPr>
            <w:r w:rsidRPr="002F173C">
              <w:t>58,9</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600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lastRenderedPageBreak/>
              <w:t>B</w:t>
            </w:r>
            <w:r w:rsidRPr="002F173C">
              <w:rPr>
                <w:vertAlign w:val="subscript"/>
              </w:rPr>
              <w:t>b</w:t>
            </w:r>
            <w:r w:rsidRPr="002F173C">
              <w:t>12,5</w:t>
            </w:r>
          </w:p>
        </w:tc>
        <w:tc>
          <w:tcPr>
            <w:tcW w:w="1530" w:type="dxa"/>
          </w:tcPr>
          <w:p w:rsidR="00C6084F" w:rsidRPr="002F173C" w:rsidRDefault="00C6084F" w:rsidP="00DC391C">
            <w:pPr>
              <w:pStyle w:val="a5"/>
              <w:spacing w:before="0" w:beforeAutospacing="0" w:after="0" w:afterAutospacing="0"/>
              <w:contextualSpacing/>
              <w:jc w:val="center"/>
            </w:pPr>
            <w:r w:rsidRPr="002F173C">
              <w:t>16,5</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150</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50</w:t>
            </w:r>
          </w:p>
        </w:tc>
        <w:tc>
          <w:tcPr>
            <w:tcW w:w="1530" w:type="dxa"/>
          </w:tcPr>
          <w:p w:rsidR="00C6084F" w:rsidRPr="002F173C" w:rsidRDefault="00C6084F" w:rsidP="00DC391C">
            <w:pPr>
              <w:pStyle w:val="a5"/>
              <w:spacing w:before="0" w:beforeAutospacing="0" w:after="0" w:afterAutospacing="0"/>
              <w:contextualSpacing/>
              <w:jc w:val="center"/>
            </w:pPr>
            <w:r w:rsidRPr="002F173C">
              <w:t>65,4</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700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15</w:t>
            </w:r>
          </w:p>
        </w:tc>
        <w:tc>
          <w:tcPr>
            <w:tcW w:w="1530" w:type="dxa"/>
          </w:tcPr>
          <w:p w:rsidR="00C6084F" w:rsidRPr="002F173C" w:rsidRDefault="00C6084F" w:rsidP="00DC391C">
            <w:pPr>
              <w:pStyle w:val="a5"/>
              <w:spacing w:before="0" w:beforeAutospacing="0" w:after="0" w:afterAutospacing="0"/>
              <w:contextualSpacing/>
              <w:jc w:val="center"/>
            </w:pPr>
            <w:r w:rsidRPr="002F173C">
              <w:t>19,6</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200</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55</w:t>
            </w:r>
          </w:p>
        </w:tc>
        <w:tc>
          <w:tcPr>
            <w:tcW w:w="1530" w:type="dxa"/>
          </w:tcPr>
          <w:p w:rsidR="00C6084F" w:rsidRPr="002F173C" w:rsidRDefault="00C6084F" w:rsidP="00DC391C">
            <w:pPr>
              <w:pStyle w:val="a5"/>
              <w:spacing w:before="0" w:beforeAutospacing="0" w:after="0" w:afterAutospacing="0"/>
              <w:contextualSpacing/>
              <w:jc w:val="center"/>
            </w:pPr>
            <w:r w:rsidRPr="002F173C">
              <w:t>72</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700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20</w:t>
            </w:r>
          </w:p>
        </w:tc>
        <w:tc>
          <w:tcPr>
            <w:tcW w:w="1530" w:type="dxa"/>
          </w:tcPr>
          <w:p w:rsidR="00C6084F" w:rsidRPr="002F173C" w:rsidRDefault="00C6084F" w:rsidP="00DC391C">
            <w:pPr>
              <w:pStyle w:val="a5"/>
              <w:spacing w:before="0" w:beforeAutospacing="0" w:after="0" w:afterAutospacing="0"/>
              <w:contextualSpacing/>
              <w:jc w:val="center"/>
            </w:pPr>
            <w:r w:rsidRPr="002F173C">
              <w:t>26,2</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250</w:t>
            </w:r>
          </w:p>
        </w:tc>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60</w:t>
            </w:r>
          </w:p>
        </w:tc>
        <w:tc>
          <w:tcPr>
            <w:tcW w:w="1530" w:type="dxa"/>
          </w:tcPr>
          <w:p w:rsidR="00C6084F" w:rsidRPr="002F173C" w:rsidRDefault="00C6084F" w:rsidP="00DC391C">
            <w:pPr>
              <w:pStyle w:val="a5"/>
              <w:spacing w:before="0" w:beforeAutospacing="0" w:after="0" w:afterAutospacing="0"/>
              <w:contextualSpacing/>
              <w:jc w:val="center"/>
            </w:pPr>
            <w:r w:rsidRPr="002F173C">
              <w:t>78,6</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800</w:t>
            </w:r>
          </w:p>
        </w:tc>
      </w:tr>
      <w:tr w:rsidR="00C6084F" w:rsidRPr="00F91BC7" w:rsidTr="00DC391C">
        <w:trPr>
          <w:tblCellSpacing w:w="0" w:type="dxa"/>
          <w:jc w:val="center"/>
        </w:trPr>
        <w:tc>
          <w:tcPr>
            <w:tcW w:w="1529" w:type="dxa"/>
          </w:tcPr>
          <w:p w:rsidR="00C6084F" w:rsidRPr="002F173C" w:rsidRDefault="00C6084F" w:rsidP="00DC391C">
            <w:pPr>
              <w:pStyle w:val="a5"/>
              <w:spacing w:before="0" w:beforeAutospacing="0" w:after="0" w:afterAutospacing="0"/>
              <w:contextualSpacing/>
              <w:jc w:val="center"/>
            </w:pPr>
            <w:r w:rsidRPr="002F173C">
              <w:t>B</w:t>
            </w:r>
            <w:r w:rsidRPr="002F173C">
              <w:rPr>
                <w:vertAlign w:val="subscript"/>
              </w:rPr>
              <w:t>b</w:t>
            </w:r>
            <w:r w:rsidRPr="002F173C">
              <w:t>25</w:t>
            </w:r>
          </w:p>
        </w:tc>
        <w:tc>
          <w:tcPr>
            <w:tcW w:w="1530" w:type="dxa"/>
          </w:tcPr>
          <w:p w:rsidR="00C6084F" w:rsidRPr="002F173C" w:rsidRDefault="00C6084F" w:rsidP="00DC391C">
            <w:pPr>
              <w:pStyle w:val="a5"/>
              <w:spacing w:before="0" w:beforeAutospacing="0" w:after="0" w:afterAutospacing="0"/>
              <w:contextualSpacing/>
              <w:jc w:val="center"/>
            </w:pPr>
            <w:r w:rsidRPr="002F173C">
              <w:t>32,7</w:t>
            </w:r>
          </w:p>
        </w:tc>
        <w:tc>
          <w:tcPr>
            <w:tcW w:w="1530" w:type="dxa"/>
          </w:tcPr>
          <w:p w:rsidR="00C6084F" w:rsidRPr="002F173C" w:rsidRDefault="00C6084F" w:rsidP="00DC391C">
            <w:pPr>
              <w:pStyle w:val="a5"/>
              <w:spacing w:before="0" w:beforeAutospacing="0" w:after="0" w:afterAutospacing="0"/>
              <w:contextualSpacing/>
              <w:jc w:val="center"/>
            </w:pPr>
            <w:r w:rsidRPr="002F173C">
              <w:t>M</w:t>
            </w:r>
            <w:r w:rsidRPr="002F173C">
              <w:rPr>
                <w:vertAlign w:val="subscript"/>
              </w:rPr>
              <w:t>b</w:t>
            </w:r>
            <w:r w:rsidRPr="002F173C">
              <w:t>300</w:t>
            </w:r>
          </w:p>
        </w:tc>
        <w:tc>
          <w:tcPr>
            <w:tcW w:w="1529" w:type="dxa"/>
          </w:tcPr>
          <w:p w:rsidR="00C6084F" w:rsidRPr="002F173C" w:rsidRDefault="00C6084F" w:rsidP="00DC391C">
            <w:pPr>
              <w:pStyle w:val="a5"/>
              <w:spacing w:before="0" w:beforeAutospacing="0" w:after="0" w:afterAutospacing="0"/>
              <w:contextualSpacing/>
              <w:jc w:val="center"/>
            </w:pPr>
            <w:r w:rsidRPr="002F173C">
              <w:t> </w:t>
            </w:r>
          </w:p>
        </w:tc>
        <w:tc>
          <w:tcPr>
            <w:tcW w:w="1530" w:type="dxa"/>
          </w:tcPr>
          <w:p w:rsidR="00C6084F" w:rsidRPr="002F173C" w:rsidRDefault="00C6084F" w:rsidP="00DC391C">
            <w:pPr>
              <w:pStyle w:val="a5"/>
              <w:spacing w:before="0" w:beforeAutospacing="0" w:after="0" w:afterAutospacing="0"/>
              <w:contextualSpacing/>
              <w:jc w:val="center"/>
            </w:pPr>
            <w:r w:rsidRPr="002F173C">
              <w:t> </w:t>
            </w:r>
          </w:p>
        </w:tc>
        <w:tc>
          <w:tcPr>
            <w:tcW w:w="1530" w:type="dxa"/>
          </w:tcPr>
          <w:p w:rsidR="00C6084F" w:rsidRPr="002F173C" w:rsidRDefault="00C6084F" w:rsidP="00DC391C">
            <w:pPr>
              <w:pStyle w:val="a5"/>
              <w:spacing w:before="0" w:beforeAutospacing="0" w:after="0" w:afterAutospacing="0"/>
              <w:contextualSpacing/>
              <w:jc w:val="center"/>
            </w:pPr>
            <w:r w:rsidRPr="002F173C">
              <w:t> </w:t>
            </w:r>
          </w:p>
        </w:tc>
      </w:tr>
    </w:tbl>
    <w:p w:rsidR="00C6084F" w:rsidRPr="00D91B2E" w:rsidRDefault="00C6084F" w:rsidP="00C6084F">
      <w:pPr>
        <w:spacing w:after="0" w:line="240" w:lineRule="auto"/>
        <w:contextualSpacing/>
        <w:jc w:val="both"/>
        <w:rPr>
          <w:rFonts w:ascii="Times New Roman" w:hAnsi="Times New Roman" w:cs="Times New Roman"/>
          <w:sz w:val="28"/>
          <w:szCs w:val="28"/>
        </w:rPr>
      </w:pPr>
      <w:r w:rsidRPr="00D91B2E">
        <w:rPr>
          <w:rFonts w:ascii="Times New Roman" w:hAnsi="Times New Roman" w:cs="Times New Roman"/>
          <w:sz w:val="28"/>
          <w:szCs w:val="28"/>
        </w:rPr>
        <w:t>Таблица 26.               Сводная таблица результатов испытаний</w:t>
      </w:r>
    </w:p>
    <w:tbl>
      <w:tblPr>
        <w:tblStyle w:val="a4"/>
        <w:tblW w:w="9299" w:type="dxa"/>
        <w:tblInd w:w="108" w:type="dxa"/>
        <w:tblLook w:val="01E0" w:firstRow="1" w:lastRow="1" w:firstColumn="1" w:lastColumn="1" w:noHBand="0" w:noVBand="0"/>
      </w:tblPr>
      <w:tblGrid>
        <w:gridCol w:w="5846"/>
        <w:gridCol w:w="1375"/>
        <w:gridCol w:w="2078"/>
      </w:tblGrid>
      <w:tr w:rsidR="00C6084F" w:rsidRPr="00D91B2E" w:rsidTr="00DC391C">
        <w:tc>
          <w:tcPr>
            <w:tcW w:w="5846" w:type="dxa"/>
          </w:tcPr>
          <w:p w:rsidR="00C6084F" w:rsidRPr="00D91B2E" w:rsidRDefault="00C6084F" w:rsidP="00DC391C">
            <w:pPr>
              <w:contextualSpacing/>
              <w:jc w:val="center"/>
              <w:rPr>
                <w:rFonts w:ascii="Times New Roman" w:hAnsi="Times New Roman" w:cs="Times New Roman"/>
                <w:sz w:val="24"/>
                <w:szCs w:val="24"/>
              </w:rPr>
            </w:pPr>
            <w:r w:rsidRPr="00D91B2E">
              <w:rPr>
                <w:rFonts w:ascii="Times New Roman" w:hAnsi="Times New Roman" w:cs="Times New Roman"/>
                <w:sz w:val="24"/>
                <w:szCs w:val="24"/>
              </w:rPr>
              <w:t>Показатель</w:t>
            </w:r>
          </w:p>
        </w:tc>
        <w:tc>
          <w:tcPr>
            <w:tcW w:w="1375" w:type="dxa"/>
          </w:tcPr>
          <w:p w:rsidR="00C6084F" w:rsidRPr="00D91B2E" w:rsidRDefault="00C6084F" w:rsidP="00DC391C">
            <w:pPr>
              <w:contextualSpacing/>
              <w:jc w:val="center"/>
              <w:rPr>
                <w:rFonts w:ascii="Times New Roman" w:hAnsi="Times New Roman" w:cs="Times New Roman"/>
                <w:sz w:val="24"/>
                <w:szCs w:val="24"/>
              </w:rPr>
            </w:pPr>
            <w:r w:rsidRPr="00D91B2E">
              <w:rPr>
                <w:rFonts w:ascii="Times New Roman" w:hAnsi="Times New Roman" w:cs="Times New Roman"/>
                <w:sz w:val="24"/>
                <w:szCs w:val="24"/>
              </w:rPr>
              <w:t>Ед. изм.</w:t>
            </w:r>
          </w:p>
        </w:tc>
        <w:tc>
          <w:tcPr>
            <w:tcW w:w="2078" w:type="dxa"/>
          </w:tcPr>
          <w:p w:rsidR="00C6084F" w:rsidRPr="00D91B2E" w:rsidRDefault="00C6084F" w:rsidP="00DC391C">
            <w:pPr>
              <w:contextualSpacing/>
              <w:jc w:val="center"/>
              <w:rPr>
                <w:rFonts w:ascii="Times New Roman" w:hAnsi="Times New Roman" w:cs="Times New Roman"/>
                <w:sz w:val="24"/>
                <w:szCs w:val="24"/>
              </w:rPr>
            </w:pPr>
            <w:r w:rsidRPr="00D91B2E">
              <w:rPr>
                <w:rFonts w:ascii="Times New Roman" w:hAnsi="Times New Roman" w:cs="Times New Roman"/>
                <w:sz w:val="24"/>
                <w:szCs w:val="24"/>
              </w:rPr>
              <w:t>Значение</w:t>
            </w:r>
          </w:p>
        </w:tc>
      </w:tr>
      <w:tr w:rsidR="00C6084F" w:rsidRPr="00F91BC7" w:rsidTr="00DC391C">
        <w:tc>
          <w:tcPr>
            <w:tcW w:w="5846" w:type="dxa"/>
          </w:tcPr>
          <w:p w:rsidR="00C6084F" w:rsidRPr="002F173C" w:rsidRDefault="00C6084F" w:rsidP="00DC391C">
            <w:pPr>
              <w:contextualSpacing/>
              <w:rPr>
                <w:rFonts w:ascii="Times New Roman" w:hAnsi="Times New Roman" w:cs="Times New Roman"/>
                <w:sz w:val="24"/>
                <w:szCs w:val="24"/>
              </w:rPr>
            </w:pPr>
            <w:r w:rsidRPr="002F173C">
              <w:rPr>
                <w:rFonts w:ascii="Times New Roman" w:hAnsi="Times New Roman" w:cs="Times New Roman"/>
                <w:bCs/>
                <w:sz w:val="24"/>
                <w:szCs w:val="24"/>
              </w:rPr>
              <w:t>Удобоукладываемость бетонной смеси (подвижность, жесткость)</w:t>
            </w:r>
          </w:p>
        </w:tc>
        <w:tc>
          <w:tcPr>
            <w:tcW w:w="1375" w:type="dxa"/>
          </w:tcPr>
          <w:p w:rsidR="00C6084F" w:rsidRPr="002F173C" w:rsidRDefault="00C6084F" w:rsidP="00DC391C">
            <w:pPr>
              <w:contextualSpacing/>
              <w:jc w:val="both"/>
              <w:rPr>
                <w:rFonts w:ascii="Times New Roman" w:hAnsi="Times New Roman" w:cs="Times New Roman"/>
                <w:sz w:val="24"/>
                <w:szCs w:val="24"/>
              </w:rPr>
            </w:pPr>
          </w:p>
        </w:tc>
        <w:tc>
          <w:tcPr>
            <w:tcW w:w="2078" w:type="dxa"/>
          </w:tcPr>
          <w:p w:rsidR="00C6084F" w:rsidRPr="002F173C" w:rsidRDefault="00C6084F" w:rsidP="00DC391C">
            <w:pPr>
              <w:contextualSpacing/>
              <w:jc w:val="both"/>
              <w:rPr>
                <w:rFonts w:ascii="Times New Roman" w:hAnsi="Times New Roman" w:cs="Times New Roman"/>
                <w:sz w:val="24"/>
                <w:szCs w:val="24"/>
              </w:rPr>
            </w:pPr>
          </w:p>
        </w:tc>
      </w:tr>
    </w:tbl>
    <w:p w:rsidR="00C6084F" w:rsidRDefault="00C6084F" w:rsidP="00C6084F">
      <w:pPr>
        <w:spacing w:after="0" w:line="240" w:lineRule="auto"/>
        <w:ind w:firstLine="480"/>
        <w:contextualSpacing/>
        <w:jc w:val="center"/>
        <w:rPr>
          <w:rFonts w:ascii="Times New Roman" w:hAnsi="Times New Roman" w:cs="Times New Roman"/>
          <w:b/>
          <w:i/>
          <w:sz w:val="28"/>
          <w:szCs w:val="28"/>
        </w:rPr>
      </w:pPr>
      <w:r w:rsidRPr="00F75F72">
        <w:rPr>
          <w:rFonts w:ascii="Times New Roman" w:hAnsi="Times New Roman" w:cs="Times New Roman"/>
          <w:b/>
          <w:i/>
          <w:sz w:val="28"/>
          <w:szCs w:val="28"/>
        </w:rPr>
        <w:t>Расчет состава бетонной смеси</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Задание: рассчитать состав бетона М200 с удобоукладываемостью 4см.</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Для приготовления бетонной смеси имеются материалы:</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портландцемент активностью 400 кг/см</w:t>
      </w:r>
      <w:r>
        <w:rPr>
          <w:rFonts w:ascii="Times New Roman" w:hAnsi="Times New Roman" w:cs="Times New Roman"/>
          <w:sz w:val="28"/>
          <w:szCs w:val="28"/>
          <w:vertAlign w:val="superscript"/>
        </w:rPr>
        <w:t>2</w:t>
      </w:r>
      <w:r>
        <w:rPr>
          <w:rFonts w:ascii="Times New Roman" w:hAnsi="Times New Roman" w:cs="Times New Roman"/>
          <w:sz w:val="28"/>
          <w:szCs w:val="28"/>
        </w:rPr>
        <w:t>, плотностью 3,1 кг/дм</w:t>
      </w:r>
      <w:r>
        <w:rPr>
          <w:rFonts w:ascii="Times New Roman" w:hAnsi="Times New Roman" w:cs="Times New Roman"/>
          <w:sz w:val="28"/>
          <w:szCs w:val="28"/>
          <w:vertAlign w:val="superscript"/>
        </w:rPr>
        <w:t>3</w:t>
      </w:r>
      <w:r>
        <w:rPr>
          <w:rFonts w:ascii="Times New Roman" w:hAnsi="Times New Roman" w:cs="Times New Roman"/>
          <w:sz w:val="28"/>
          <w:szCs w:val="28"/>
        </w:rPr>
        <w:t>,</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песок средней крупности плотностью 2,7кг/дм</w:t>
      </w:r>
      <w:r>
        <w:rPr>
          <w:rFonts w:ascii="Times New Roman" w:hAnsi="Times New Roman" w:cs="Times New Roman"/>
          <w:sz w:val="28"/>
          <w:szCs w:val="28"/>
          <w:vertAlign w:val="superscript"/>
        </w:rPr>
        <w:t>3</w:t>
      </w:r>
      <w:r>
        <w:rPr>
          <w:rFonts w:ascii="Times New Roman" w:hAnsi="Times New Roman" w:cs="Times New Roman"/>
          <w:sz w:val="28"/>
          <w:szCs w:val="28"/>
        </w:rPr>
        <w:t>, объемной массой 1,6кг/дм</w:t>
      </w:r>
      <w:r>
        <w:rPr>
          <w:rFonts w:ascii="Times New Roman" w:hAnsi="Times New Roman" w:cs="Times New Roman"/>
          <w:sz w:val="28"/>
          <w:szCs w:val="28"/>
          <w:vertAlign w:val="superscript"/>
        </w:rPr>
        <w:t>3</w:t>
      </w:r>
      <w:r>
        <w:rPr>
          <w:rFonts w:ascii="Times New Roman" w:hAnsi="Times New Roman" w:cs="Times New Roman"/>
          <w:sz w:val="28"/>
          <w:szCs w:val="28"/>
        </w:rPr>
        <w:t xml:space="preserve"> и влажностью 5%.</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гравий имеет наибольшую крупность зерен 40мм, плотность 2,6кг/дм</w:t>
      </w:r>
      <w:r>
        <w:rPr>
          <w:rFonts w:ascii="Times New Roman" w:hAnsi="Times New Roman" w:cs="Times New Roman"/>
          <w:sz w:val="28"/>
          <w:szCs w:val="28"/>
          <w:vertAlign w:val="superscript"/>
        </w:rPr>
        <w:t>3</w:t>
      </w:r>
      <w:r>
        <w:rPr>
          <w:rFonts w:ascii="Times New Roman" w:hAnsi="Times New Roman" w:cs="Times New Roman"/>
          <w:sz w:val="28"/>
          <w:szCs w:val="28"/>
        </w:rPr>
        <w:t>, объемной массой 1,5кг/дм</w:t>
      </w:r>
      <w:r>
        <w:rPr>
          <w:rFonts w:ascii="Times New Roman" w:hAnsi="Times New Roman" w:cs="Times New Roman"/>
          <w:sz w:val="28"/>
          <w:szCs w:val="28"/>
          <w:vertAlign w:val="superscript"/>
        </w:rPr>
        <w:t>3</w:t>
      </w:r>
      <w:r>
        <w:rPr>
          <w:rFonts w:ascii="Times New Roman" w:hAnsi="Times New Roman" w:cs="Times New Roman"/>
          <w:sz w:val="28"/>
          <w:szCs w:val="28"/>
        </w:rPr>
        <w:t xml:space="preserve"> и влажностью 2%.</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Решение:</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Определяем водоцементное отношение по формуле 21:</w:t>
      </w:r>
    </w:p>
    <w:p w:rsidR="00C6084F" w:rsidRDefault="00CA217E" w:rsidP="00C6084F">
      <w:pPr>
        <w:spacing w:after="0" w:line="240" w:lineRule="auto"/>
        <w:ind w:firstLine="851"/>
        <w:contextualSpacing/>
        <w:jc w:val="both"/>
        <w:rPr>
          <w:rFonts w:ascii="Times New Roman" w:hAnsi="Times New Roman" w:cs="Times New Roman"/>
          <w:sz w:val="28"/>
          <w:szCs w:val="28"/>
        </w:rPr>
      </w:pPr>
      <m:oMathPara>
        <m:oMath>
          <m:f>
            <m:fPr>
              <m:ctrlPr>
                <w:rPr>
                  <w:rFonts w:ascii="Cambria Math" w:hAnsi="Cambria Math" w:cs="Times New Roman"/>
                  <w:i/>
                  <w:sz w:val="28"/>
                  <w:szCs w:val="28"/>
                </w:rPr>
              </m:ctrlPr>
            </m:fPr>
            <m:num>
              <m:r>
                <w:rPr>
                  <w:rFonts w:ascii="Cambria Math" w:hAnsi="Cambria Math" w:cs="Times New Roman"/>
                  <w:sz w:val="28"/>
                  <w:szCs w:val="28"/>
                </w:rPr>
                <m:t>В</m:t>
              </m:r>
            </m:num>
            <m:den>
              <m:r>
                <w:rPr>
                  <w:rFonts w:ascii="Cambria Math" w:hAnsi="Cambria Math" w:cs="Times New Roman"/>
                  <w:sz w:val="28"/>
                  <w:szCs w:val="28"/>
                </w:rPr>
                <m:t>Ц</m:t>
              </m:r>
            </m:den>
          </m:f>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lang w:val="en-US"/>
                    </w:rPr>
                    <m:t>R</m:t>
                  </m:r>
                </m:e>
                <m:sub>
                  <m:r>
                    <w:rPr>
                      <w:rFonts w:ascii="Cambria Math" w:hAnsi="Cambria Math" w:cs="Times New Roman"/>
                      <w:sz w:val="28"/>
                      <w:szCs w:val="28"/>
                    </w:rPr>
                    <m:t>ц</m:t>
                  </m:r>
                </m:sub>
              </m:sSub>
            </m:num>
            <m:den>
              <m:r>
                <w:rPr>
                  <w:rFonts w:ascii="Cambria Math" w:hAnsi="Cambria Math" w:cs="Times New Roman"/>
                  <w:sz w:val="28"/>
                  <w:szCs w:val="28"/>
                </w:rPr>
                <m:t>2∙</m:t>
              </m:r>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б</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0,5∙R</m:t>
                  </m:r>
                </m:e>
                <m:sub>
                  <m:r>
                    <w:rPr>
                      <w:rFonts w:ascii="Cambria Math" w:hAnsi="Cambria Math" w:cs="Times New Roman"/>
                      <w:sz w:val="28"/>
                      <w:szCs w:val="28"/>
                    </w:rPr>
                    <m:t>ц</m:t>
                  </m:r>
                </m:sub>
              </m:sSub>
            </m:den>
          </m:f>
          <m:r>
            <w:rPr>
              <w:rFonts w:ascii="Cambria Math" w:hAnsi="Cambria Math" w:cs="Times New Roman"/>
              <w:sz w:val="28"/>
              <w:szCs w:val="28"/>
            </w:rPr>
            <m:t>=</m:t>
          </m:r>
        </m:oMath>
      </m:oMathPara>
    </w:p>
    <w:p w:rsidR="00C6084F" w:rsidRDefault="00C6084F" w:rsidP="00C6084F">
      <w:pPr>
        <w:spacing w:after="0" w:line="240" w:lineRule="auto"/>
        <w:ind w:firstLine="851"/>
        <w:contextualSpacing/>
        <w:jc w:val="both"/>
        <w:rPr>
          <w:rFonts w:ascii="Times New Roman" w:hAnsi="Times New Roman" w:cs="Times New Roman"/>
          <w:sz w:val="28"/>
          <w:szCs w:val="28"/>
          <w:vertAlign w:val="superscript"/>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R</m:t>
            </m:r>
          </m:e>
          <m:sub>
            <m:r>
              <w:rPr>
                <w:rFonts w:ascii="Cambria Math" w:hAnsi="Cambria Math" w:cs="Times New Roman"/>
                <w:sz w:val="28"/>
                <w:szCs w:val="28"/>
              </w:rPr>
              <m:t>ц</m:t>
            </m:r>
          </m:sub>
        </m:sSub>
      </m:oMath>
      <w:r>
        <w:rPr>
          <w:rFonts w:ascii="Times New Roman" w:hAnsi="Times New Roman" w:cs="Times New Roman"/>
          <w:sz w:val="28"/>
          <w:szCs w:val="28"/>
        </w:rPr>
        <w:t xml:space="preserve"> – активность цемента, кг/см</w:t>
      </w:r>
      <w:r>
        <w:rPr>
          <w:rFonts w:ascii="Times New Roman" w:hAnsi="Times New Roman" w:cs="Times New Roman"/>
          <w:sz w:val="28"/>
          <w:szCs w:val="28"/>
          <w:vertAlign w:val="superscript"/>
        </w:rPr>
        <w:t>2</w:t>
      </w:r>
    </w:p>
    <w:p w:rsidR="00C6084F" w:rsidRDefault="00CA217E" w:rsidP="00C6084F">
      <w:pPr>
        <w:spacing w:after="0" w:line="240" w:lineRule="auto"/>
        <w:ind w:firstLine="851"/>
        <w:contextualSpacing/>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rPr>
              <m:t>R</m:t>
            </m:r>
          </m:e>
          <m:sub>
            <m:r>
              <w:rPr>
                <w:rFonts w:ascii="Cambria Math" w:hAnsi="Cambria Math" w:cs="Times New Roman"/>
                <w:sz w:val="28"/>
                <w:szCs w:val="28"/>
              </w:rPr>
              <m:t>б</m:t>
            </m:r>
          </m:sub>
        </m:sSub>
      </m:oMath>
      <w:r w:rsidR="00C6084F">
        <w:rPr>
          <w:rFonts w:ascii="Times New Roman" w:hAnsi="Times New Roman" w:cs="Times New Roman"/>
          <w:sz w:val="28"/>
          <w:szCs w:val="28"/>
        </w:rPr>
        <w:t xml:space="preserve"> – проектируемая марка бетона, кг/см</w:t>
      </w:r>
      <w:r w:rsidR="00C6084F">
        <w:rPr>
          <w:rFonts w:ascii="Times New Roman" w:hAnsi="Times New Roman" w:cs="Times New Roman"/>
          <w:sz w:val="28"/>
          <w:szCs w:val="28"/>
          <w:vertAlign w:val="superscript"/>
        </w:rPr>
        <w:t>2</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Вычисляем весовое соотношение песка и гравия по формуле 22:</w:t>
      </w:r>
    </w:p>
    <w:p w:rsidR="00C6084F" w:rsidRPr="00CE50F3" w:rsidRDefault="00CA217E" w:rsidP="00C6084F">
      <w:pPr>
        <w:spacing w:after="0" w:line="240" w:lineRule="auto"/>
        <w:ind w:firstLine="851"/>
        <w:contextualSpacing/>
        <w:jc w:val="both"/>
        <w:rPr>
          <w:rFonts w:ascii="Times New Roman" w:hAnsi="Times New Roman" w:cs="Times New Roman"/>
          <w:sz w:val="28"/>
          <w:szCs w:val="28"/>
        </w:rPr>
      </w:pPr>
      <m:oMathPara>
        <m:oMath>
          <m:f>
            <m:fPr>
              <m:ctrlPr>
                <w:rPr>
                  <w:rFonts w:ascii="Cambria Math" w:hAnsi="Cambria Math" w:cs="Times New Roman"/>
                  <w:i/>
                  <w:sz w:val="28"/>
                  <w:szCs w:val="28"/>
                </w:rPr>
              </m:ctrlPr>
            </m:fPr>
            <m:num>
              <m:r>
                <w:rPr>
                  <w:rFonts w:ascii="Cambria Math" w:hAnsi="Cambria Math" w:cs="Times New Roman"/>
                  <w:sz w:val="28"/>
                  <w:szCs w:val="28"/>
                </w:rPr>
                <m:t>x</m:t>
              </m:r>
            </m:num>
            <m:den>
              <m:r>
                <w:rPr>
                  <w:rFonts w:ascii="Cambria Math" w:hAnsi="Cambria Math" w:cs="Times New Roman"/>
                  <w:sz w:val="28"/>
                  <w:szCs w:val="28"/>
                </w:rPr>
                <m:t>y</m:t>
              </m:r>
            </m:den>
          </m:f>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п</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п</m:t>
                  </m:r>
                </m:sub>
              </m:sSub>
            </m:num>
            <m:den>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щ</m:t>
                  </m:r>
                </m:sub>
              </m:sSub>
            </m:den>
          </m:f>
          <m:r>
            <w:rPr>
              <w:rFonts w:ascii="Cambria Math" w:hAnsi="Cambria Math" w:cs="Times New Roman"/>
              <w:sz w:val="28"/>
              <w:szCs w:val="28"/>
            </w:rPr>
            <m:t>=</m:t>
          </m:r>
        </m:oMath>
      </m:oMathPara>
    </w:p>
    <w:p w:rsidR="00C6084F" w:rsidRDefault="00C6084F" w:rsidP="00C6084F">
      <w:pPr>
        <w:spacing w:after="0" w:line="240" w:lineRule="auto"/>
        <w:ind w:firstLine="851"/>
        <w:contextualSpacing/>
        <w:jc w:val="both"/>
        <w:rPr>
          <w:rFonts w:ascii="Times New Roman" w:hAnsi="Times New Roman" w:cs="Times New Roman"/>
          <w:sz w:val="28"/>
          <w:szCs w:val="28"/>
          <w:vertAlign w:val="superscript"/>
        </w:rPr>
      </w:pPr>
      <w:r>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ρ</m:t>
            </m:r>
          </m:e>
          <m:sub>
            <m:r>
              <w:rPr>
                <w:rFonts w:ascii="Cambria Math" w:hAnsi="Cambria Math" w:cs="Times New Roman"/>
                <w:sz w:val="28"/>
                <w:szCs w:val="28"/>
              </w:rPr>
              <m:t>п</m:t>
            </m:r>
          </m:sub>
        </m:sSub>
      </m:oMath>
      <w:r>
        <w:rPr>
          <w:rFonts w:ascii="Times New Roman" w:hAnsi="Times New Roman" w:cs="Times New Roman"/>
          <w:sz w:val="28"/>
          <w:szCs w:val="28"/>
        </w:rPr>
        <w:t xml:space="preserve"> – объемная масса песка, кг/дм</w:t>
      </w:r>
      <w:r>
        <w:rPr>
          <w:rFonts w:ascii="Times New Roman" w:hAnsi="Times New Roman" w:cs="Times New Roman"/>
          <w:sz w:val="28"/>
          <w:szCs w:val="28"/>
          <w:vertAlign w:val="superscript"/>
        </w:rPr>
        <w:t>3</w:t>
      </w:r>
    </w:p>
    <w:p w:rsidR="00C6084F" w:rsidRDefault="00CA217E" w:rsidP="00C6084F">
      <w:pPr>
        <w:spacing w:after="0" w:line="240" w:lineRule="auto"/>
        <w:ind w:firstLine="851"/>
        <w:contextualSpacing/>
        <w:jc w:val="both"/>
        <w:rPr>
          <w:rFonts w:ascii="Times New Roman" w:hAnsi="Times New Roman" w:cs="Times New Roman"/>
          <w:sz w:val="28"/>
          <w:szCs w:val="28"/>
          <w:vertAlign w:val="superscript"/>
        </w:rPr>
      </w:pPr>
      <m:oMath>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щ</m:t>
            </m:r>
          </m:sub>
        </m:sSub>
      </m:oMath>
      <w:r w:rsidR="00C6084F">
        <w:rPr>
          <w:rFonts w:ascii="Times New Roman" w:hAnsi="Times New Roman" w:cs="Times New Roman"/>
          <w:sz w:val="28"/>
          <w:szCs w:val="28"/>
        </w:rPr>
        <w:t xml:space="preserve"> – объемная масса щебня, кг/дм</w:t>
      </w:r>
      <w:r w:rsidR="00C6084F">
        <w:rPr>
          <w:rFonts w:ascii="Times New Roman" w:hAnsi="Times New Roman" w:cs="Times New Roman"/>
          <w:sz w:val="28"/>
          <w:szCs w:val="28"/>
          <w:vertAlign w:val="superscript"/>
        </w:rPr>
        <w:t>3</w:t>
      </w:r>
    </w:p>
    <w:p w:rsidR="00C6084F" w:rsidRDefault="00CA217E" w:rsidP="00C6084F">
      <w:pPr>
        <w:spacing w:after="0" w:line="240" w:lineRule="auto"/>
        <w:ind w:firstLine="851"/>
        <w:contextualSpacing/>
        <w:jc w:val="both"/>
        <w:rPr>
          <w:rFonts w:ascii="Times New Roman" w:hAnsi="Times New Roman" w:cs="Times New Roman"/>
          <w:sz w:val="28"/>
          <w:szCs w:val="28"/>
        </w:rPr>
      </w:pPr>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п</m:t>
            </m:r>
          </m:sub>
        </m:sSub>
      </m:oMath>
      <w:r w:rsidR="00C6084F">
        <w:rPr>
          <w:rFonts w:ascii="Times New Roman" w:hAnsi="Times New Roman" w:cs="Times New Roman"/>
          <w:sz w:val="28"/>
          <w:szCs w:val="28"/>
        </w:rPr>
        <w:t xml:space="preserve"> – пустотность щебня (45%=0,45)</w:t>
      </w:r>
    </w:p>
    <w:p w:rsidR="00C6084F" w:rsidRDefault="00C6084F" w:rsidP="00C6084F">
      <w:pPr>
        <w:spacing w:after="0" w:line="240" w:lineRule="auto"/>
        <w:ind w:firstLine="851"/>
        <w:contextualSpacing/>
        <w:jc w:val="both"/>
        <w:rPr>
          <w:rFonts w:ascii="Times New Roman" w:hAnsi="Times New Roman" w:cs="Times New Roman"/>
          <w:sz w:val="28"/>
          <w:szCs w:val="28"/>
        </w:rPr>
      </w:pPr>
      <m:oMath>
        <m:r>
          <w:rPr>
            <w:rFonts w:ascii="Cambria Math" w:hAnsi="Cambria Math" w:cs="Times New Roman"/>
            <w:sz w:val="28"/>
            <w:szCs w:val="28"/>
          </w:rPr>
          <m:t>y</m:t>
        </m:r>
      </m:oMath>
      <w:r>
        <w:rPr>
          <w:rFonts w:ascii="Times New Roman" w:hAnsi="Times New Roman" w:cs="Times New Roman"/>
          <w:sz w:val="28"/>
          <w:szCs w:val="28"/>
        </w:rPr>
        <w:t xml:space="preserve"> – принимают 1.</w:t>
      </w:r>
    </w:p>
    <w:p w:rsidR="00C6084F" w:rsidRDefault="00C6084F" w:rsidP="00C6084F">
      <w:pPr>
        <w:spacing w:after="0" w:line="240" w:lineRule="auto"/>
        <w:ind w:firstLine="851"/>
        <w:contextualSpacing/>
        <w:jc w:val="both"/>
        <w:rPr>
          <w:rFonts w:ascii="Times New Roman" w:hAnsi="Times New Roman" w:cs="Times New Roman"/>
          <w:sz w:val="28"/>
          <w:szCs w:val="28"/>
          <w:vertAlign w:val="superscript"/>
        </w:rPr>
      </w:pPr>
      <w:r>
        <w:rPr>
          <w:rFonts w:ascii="Times New Roman" w:hAnsi="Times New Roman" w:cs="Times New Roman"/>
          <w:sz w:val="28"/>
          <w:szCs w:val="28"/>
        </w:rPr>
        <w:t>Устанавливаем водопотребность (л) по графику (рисунок12) для требу</w:t>
      </w:r>
      <w:r>
        <w:rPr>
          <w:rFonts w:ascii="Times New Roman" w:hAnsi="Times New Roman" w:cs="Times New Roman"/>
          <w:sz w:val="28"/>
          <w:szCs w:val="28"/>
        </w:rPr>
        <w:t>е</w:t>
      </w:r>
      <w:r>
        <w:rPr>
          <w:rFonts w:ascii="Times New Roman" w:hAnsi="Times New Roman" w:cs="Times New Roman"/>
          <w:sz w:val="28"/>
          <w:szCs w:val="28"/>
        </w:rPr>
        <w:t>мой осадки конуса.</w:t>
      </w:r>
    </w:p>
    <w:p w:rsidR="00C6084F" w:rsidRDefault="00C6084F" w:rsidP="00C6084F">
      <w:pPr>
        <w:spacing w:after="0" w:line="240" w:lineRule="auto"/>
        <w:contextualSpacing/>
        <w:jc w:val="center"/>
        <w:rPr>
          <w:rFonts w:ascii="Times New Roman" w:hAnsi="Times New Roman" w:cs="Times New Roman"/>
          <w:sz w:val="28"/>
          <w:szCs w:val="28"/>
        </w:rPr>
      </w:pPr>
      <w:r>
        <w:rPr>
          <w:noProof/>
        </w:rPr>
        <w:drawing>
          <wp:inline distT="0" distB="0" distL="0" distR="0">
            <wp:extent cx="3103684" cy="1954016"/>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3108269" cy="1956902"/>
                    </a:xfrm>
                    <a:prstGeom prst="rect">
                      <a:avLst/>
                    </a:prstGeom>
                  </pic:spPr>
                </pic:pic>
              </a:graphicData>
            </a:graphic>
          </wp:inline>
        </w:drawing>
      </w:r>
    </w:p>
    <w:p w:rsidR="00C6084F" w:rsidRPr="002F173C" w:rsidRDefault="00C6084F" w:rsidP="00C6084F">
      <w:pPr>
        <w:spacing w:after="0" w:line="240" w:lineRule="auto"/>
        <w:ind w:firstLine="851"/>
        <w:contextualSpacing/>
        <w:jc w:val="both"/>
        <w:rPr>
          <w:rFonts w:ascii="Times New Roman" w:hAnsi="Times New Roman" w:cs="Times New Roman"/>
          <w:sz w:val="28"/>
          <w:szCs w:val="28"/>
        </w:rPr>
      </w:pPr>
      <w:r w:rsidRPr="002F173C">
        <w:rPr>
          <w:rFonts w:ascii="Times New Roman" w:hAnsi="Times New Roman" w:cs="Times New Roman"/>
          <w:sz w:val="28"/>
          <w:szCs w:val="28"/>
        </w:rPr>
        <w:t xml:space="preserve">Рисунок 12. Водопотребность бетонной смеси. </w:t>
      </w:r>
    </w:p>
    <w:p w:rsidR="00C6084F" w:rsidRPr="002F173C" w:rsidRDefault="00C6084F" w:rsidP="00C6084F">
      <w:pPr>
        <w:spacing w:after="0" w:line="240" w:lineRule="auto"/>
        <w:ind w:firstLine="851"/>
        <w:contextualSpacing/>
        <w:jc w:val="both"/>
        <w:rPr>
          <w:rFonts w:ascii="Times New Roman" w:hAnsi="Times New Roman" w:cs="Times New Roman"/>
          <w:sz w:val="28"/>
          <w:szCs w:val="28"/>
        </w:rPr>
      </w:pPr>
      <w:r w:rsidRPr="002F173C">
        <w:rPr>
          <w:rFonts w:ascii="Times New Roman" w:hAnsi="Times New Roman" w:cs="Times New Roman"/>
          <w:sz w:val="28"/>
          <w:szCs w:val="28"/>
        </w:rPr>
        <w:t>При крупности гравия а-10мм, б-20мм, в-40мм, г-70мм.</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Воды потребуется В=</w:t>
      </w:r>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lastRenderedPageBreak/>
        <w:t>Вычисляем расход цемента (л), по формуле 23:</w:t>
      </w:r>
    </w:p>
    <w:p w:rsidR="00C6084F" w:rsidRPr="00EC0493" w:rsidRDefault="00C6084F" w:rsidP="00C6084F">
      <w:pPr>
        <w:spacing w:after="0" w:line="240" w:lineRule="auto"/>
        <w:ind w:firstLine="851"/>
        <w:contextualSpacing/>
        <w:jc w:val="both"/>
        <w:rPr>
          <w:rFonts w:ascii="Times New Roman" w:hAnsi="Times New Roman" w:cs="Times New Roman"/>
          <w:sz w:val="28"/>
          <w:szCs w:val="28"/>
        </w:rPr>
      </w:pPr>
      <m:oMathPara>
        <m:oMath>
          <m:r>
            <w:rPr>
              <w:rFonts w:ascii="Cambria Math" w:hAnsi="Cambria Math" w:cs="Times New Roman"/>
              <w:sz w:val="28"/>
              <w:szCs w:val="28"/>
            </w:rPr>
            <m:t>Ц=</m:t>
          </m:r>
          <m:f>
            <m:fPr>
              <m:ctrlPr>
                <w:rPr>
                  <w:rFonts w:ascii="Cambria Math" w:hAnsi="Cambria Math" w:cs="Times New Roman"/>
                  <w:i/>
                  <w:sz w:val="28"/>
                  <w:szCs w:val="28"/>
                </w:rPr>
              </m:ctrlPr>
            </m:fPr>
            <m:num>
              <m:r>
                <w:rPr>
                  <w:rFonts w:ascii="Cambria Math" w:hAnsi="Cambria Math" w:cs="Times New Roman"/>
                  <w:sz w:val="28"/>
                  <w:szCs w:val="28"/>
                </w:rPr>
                <m:t>В</m:t>
              </m:r>
            </m:num>
            <m:den>
              <m:f>
                <m:fPr>
                  <m:type m:val="skw"/>
                  <m:ctrlPr>
                    <w:rPr>
                      <w:rFonts w:ascii="Cambria Math" w:hAnsi="Cambria Math" w:cs="Times New Roman"/>
                      <w:i/>
                      <w:sz w:val="28"/>
                      <w:szCs w:val="28"/>
                    </w:rPr>
                  </m:ctrlPr>
                </m:fPr>
                <m:num>
                  <m:r>
                    <w:rPr>
                      <w:rFonts w:ascii="Cambria Math" w:hAnsi="Cambria Math" w:cs="Times New Roman"/>
                      <w:sz w:val="28"/>
                      <w:szCs w:val="28"/>
                    </w:rPr>
                    <m:t>В</m:t>
                  </m:r>
                </m:num>
                <m:den>
                  <m:r>
                    <w:rPr>
                      <w:rFonts w:ascii="Cambria Math" w:hAnsi="Cambria Math" w:cs="Times New Roman"/>
                      <w:sz w:val="28"/>
                      <w:szCs w:val="28"/>
                    </w:rPr>
                    <m:t>Ц</m:t>
                  </m:r>
                </m:den>
              </m:f>
            </m:den>
          </m:f>
          <m:r>
            <w:rPr>
              <w:rFonts w:ascii="Cambria Math" w:hAnsi="Cambria Math" w:cs="Times New Roman"/>
              <w:sz w:val="28"/>
              <w:szCs w:val="28"/>
            </w:rPr>
            <m:t>=</m:t>
          </m:r>
        </m:oMath>
      </m:oMathPara>
    </w:p>
    <w:p w:rsidR="00C6084F" w:rsidRDefault="00C6084F" w:rsidP="00C6084F">
      <w:pPr>
        <w:spacing w:after="0" w:line="240" w:lineRule="auto"/>
        <w:ind w:firstLine="851"/>
        <w:contextualSpacing/>
        <w:jc w:val="both"/>
        <w:rPr>
          <w:rFonts w:ascii="Times New Roman" w:hAnsi="Times New Roman" w:cs="Times New Roman"/>
          <w:sz w:val="28"/>
          <w:szCs w:val="28"/>
        </w:rPr>
      </w:pPr>
      <w:r w:rsidRPr="00EC0493">
        <w:rPr>
          <w:rFonts w:ascii="Times New Roman" w:hAnsi="Times New Roman" w:cs="Times New Roman"/>
          <w:sz w:val="28"/>
          <w:szCs w:val="28"/>
        </w:rPr>
        <w:t xml:space="preserve">Определяем </w:t>
      </w:r>
      <w:r>
        <w:rPr>
          <w:rFonts w:ascii="Times New Roman" w:hAnsi="Times New Roman" w:cs="Times New Roman"/>
          <w:sz w:val="28"/>
          <w:szCs w:val="28"/>
        </w:rPr>
        <w:t>абсолютный объем цемента (л) в 1 м</w:t>
      </w:r>
      <w:r>
        <w:rPr>
          <w:rFonts w:ascii="Times New Roman" w:hAnsi="Times New Roman" w:cs="Times New Roman"/>
          <w:sz w:val="28"/>
          <w:szCs w:val="28"/>
          <w:vertAlign w:val="superscript"/>
        </w:rPr>
        <w:t>3</w:t>
      </w:r>
      <w:r>
        <w:rPr>
          <w:rFonts w:ascii="Times New Roman" w:hAnsi="Times New Roman" w:cs="Times New Roman"/>
          <w:sz w:val="28"/>
          <w:szCs w:val="28"/>
        </w:rPr>
        <w:t xml:space="preserve"> бетонной смеси и запо</w:t>
      </w:r>
      <w:r>
        <w:rPr>
          <w:rFonts w:ascii="Times New Roman" w:hAnsi="Times New Roman" w:cs="Times New Roman"/>
          <w:sz w:val="28"/>
          <w:szCs w:val="28"/>
        </w:rPr>
        <w:t>л</w:t>
      </w:r>
      <w:r>
        <w:rPr>
          <w:rFonts w:ascii="Times New Roman" w:hAnsi="Times New Roman" w:cs="Times New Roman"/>
          <w:sz w:val="28"/>
          <w:szCs w:val="28"/>
        </w:rPr>
        <w:t>нителей по формулам 24,25:</w:t>
      </w:r>
    </w:p>
    <w:p w:rsidR="00C6084F" w:rsidRPr="00EC0493" w:rsidRDefault="00CA217E" w:rsidP="00C6084F">
      <w:pPr>
        <w:spacing w:after="0" w:line="240" w:lineRule="auto"/>
        <w:ind w:firstLine="851"/>
        <w:contextualSpacing/>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ц</m:t>
              </m:r>
            </m:sub>
          </m:sSub>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Ц</m:t>
              </m:r>
            </m:num>
            <m:den>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ц</m:t>
                  </m:r>
                </m:sub>
              </m:sSub>
            </m:den>
          </m:f>
          <m:r>
            <w:rPr>
              <w:rFonts w:ascii="Cambria Math" w:hAnsi="Cambria Math" w:cs="Times New Roman"/>
              <w:sz w:val="28"/>
              <w:szCs w:val="28"/>
            </w:rPr>
            <m:t>=</m:t>
          </m:r>
        </m:oMath>
      </m:oMathPara>
    </w:p>
    <w:p w:rsidR="00C6084F" w:rsidRPr="00874A6C" w:rsidRDefault="00CA217E" w:rsidP="00C6084F">
      <w:pPr>
        <w:spacing w:after="0" w:line="240" w:lineRule="auto"/>
        <w:ind w:firstLine="851"/>
        <w:contextualSpacing/>
        <w:jc w:val="both"/>
        <w:rPr>
          <w:rFonts w:ascii="Times New Roman" w:hAnsi="Times New Roman" w:cs="Times New Roman"/>
          <w:sz w:val="28"/>
          <w:szCs w:val="28"/>
        </w:rPr>
      </w:pPr>
      <m:oMathPara>
        <m:oMath>
          <m:sSub>
            <m:sSubPr>
              <m:ctrlPr>
                <w:rPr>
                  <w:rFonts w:ascii="Cambria Math" w:hAnsi="Cambria Math" w:cs="Times New Roman"/>
                  <w:i/>
                  <w:sz w:val="28"/>
                  <w:szCs w:val="28"/>
                </w:rPr>
              </m:ctrlPr>
            </m:sSubPr>
            <m:e>
              <m:r>
                <w:rPr>
                  <w:rFonts w:ascii="Cambria Math" w:hAnsi="Cambria Math" w:cs="Times New Roman"/>
                  <w:sz w:val="28"/>
                  <w:szCs w:val="28"/>
                  <w:lang w:val="en-US"/>
                </w:rPr>
                <m:t>V</m:t>
              </m:r>
            </m:e>
            <m:sub>
              <m:r>
                <w:rPr>
                  <w:rFonts w:ascii="Cambria Math" w:hAnsi="Cambria Math" w:cs="Times New Roman"/>
                  <w:sz w:val="28"/>
                  <w:szCs w:val="28"/>
                </w:rPr>
                <m:t>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щ</m:t>
              </m:r>
            </m:sub>
          </m:sSub>
          <m:r>
            <w:rPr>
              <w:rFonts w:ascii="Cambria Math" w:hAnsi="Cambria Math" w:cs="Times New Roman"/>
              <w:sz w:val="28"/>
              <w:szCs w:val="28"/>
            </w:rPr>
            <m:t>=1000-</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ц</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в</m:t>
                  </m:r>
                </m:sub>
              </m:sSub>
            </m:e>
          </m:d>
          <m:r>
            <w:rPr>
              <w:rFonts w:ascii="Cambria Math" w:hAnsi="Cambria Math" w:cs="Times New Roman"/>
              <w:sz w:val="28"/>
              <w:szCs w:val="28"/>
            </w:rPr>
            <m:t>=</m:t>
          </m:r>
        </m:oMath>
      </m:oMathPara>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Вычисляем плотность смеси (кг/дм</w:t>
      </w:r>
      <w:r>
        <w:rPr>
          <w:rFonts w:ascii="Times New Roman" w:hAnsi="Times New Roman" w:cs="Times New Roman"/>
          <w:sz w:val="28"/>
          <w:szCs w:val="28"/>
          <w:vertAlign w:val="superscript"/>
        </w:rPr>
        <w:t>3</w:t>
      </w:r>
      <w:r>
        <w:rPr>
          <w:rFonts w:ascii="Times New Roman" w:hAnsi="Times New Roman" w:cs="Times New Roman"/>
          <w:sz w:val="28"/>
          <w:szCs w:val="28"/>
        </w:rPr>
        <w:t>) заполнителей по формуле 26:</w:t>
      </w:r>
    </w:p>
    <w:p w:rsidR="00C6084F" w:rsidRPr="00874A6C" w:rsidRDefault="00CA217E" w:rsidP="00C6084F">
      <w:pPr>
        <w:spacing w:after="0" w:line="240" w:lineRule="auto"/>
        <w:ind w:firstLine="851"/>
        <w:contextualSpacing/>
        <w:jc w:val="both"/>
        <w:rPr>
          <w:rFonts w:ascii="Times New Roman" w:hAnsi="Times New Roman" w:cs="Times New Roman"/>
          <w:sz w:val="28"/>
          <w:szCs w:val="28"/>
          <w:lang w:val="en-US"/>
        </w:rPr>
      </w:pPr>
      <m:oMathPara>
        <m:oMath>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см</m:t>
              </m:r>
            </m:sub>
          </m:sSub>
          <m:r>
            <w:rPr>
              <w:rFonts w:ascii="Cambria Math" w:hAnsi="Cambria Math" w:cs="Times New Roman"/>
              <w:sz w:val="28"/>
              <w:szCs w:val="28"/>
            </w:rPr>
            <m:t>=</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пx</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ρ</m:t>
                  </m:r>
                </m:e>
                <m:sub>
                  <m:r>
                    <w:rPr>
                      <w:rFonts w:ascii="Cambria Math" w:hAnsi="Cambria Math" w:cs="Times New Roman"/>
                      <w:sz w:val="28"/>
                      <w:szCs w:val="28"/>
                    </w:rPr>
                    <m:t>пy</m:t>
                  </m:r>
                </m:sub>
              </m:sSub>
            </m:num>
            <m:den>
              <m:r>
                <w:rPr>
                  <w:rFonts w:ascii="Cambria Math" w:hAnsi="Cambria Math" w:cs="Times New Roman"/>
                  <w:sz w:val="28"/>
                  <w:szCs w:val="28"/>
                  <w:lang w:val="en-US"/>
                </w:rPr>
                <m:t>x</m:t>
              </m:r>
              <m:r>
                <w:rPr>
                  <w:rFonts w:ascii="Cambria Math" w:hAnsi="Cambria Math" w:cs="Times New Roman"/>
                  <w:sz w:val="28"/>
                  <w:szCs w:val="28"/>
                </w:rPr>
                <m:t>+</m:t>
              </m:r>
              <m:r>
                <w:rPr>
                  <w:rFonts w:ascii="Cambria Math" w:hAnsi="Cambria Math" w:cs="Times New Roman"/>
                  <w:sz w:val="28"/>
                  <w:szCs w:val="28"/>
                  <w:lang w:val="en-US"/>
                </w:rPr>
                <m:t>y</m:t>
              </m:r>
            </m:den>
          </m:f>
          <m:r>
            <w:rPr>
              <w:rFonts w:ascii="Cambria Math" w:hAnsi="Cambria Math" w:cs="Times New Roman"/>
              <w:sz w:val="28"/>
              <w:szCs w:val="28"/>
            </w:rPr>
            <m:t xml:space="preserve">= </m:t>
          </m:r>
        </m:oMath>
      </m:oMathPara>
      <w:sdt>
        <w:sdtPr>
          <w:rPr>
            <w:rFonts w:ascii="Cambria Math" w:hAnsi="Cambria Math" w:cs="Times New Roman"/>
            <w:i/>
            <w:sz w:val="28"/>
            <w:szCs w:val="28"/>
          </w:rPr>
          <w:id w:val="-468513128"/>
          <w:placeholder>
            <w:docPart w:val="3E5085900E7A439D9C835744F4BC6D2F"/>
          </w:placeholder>
          <w:temporary/>
          <w:showingPlcHdr/>
          <w:equation/>
        </w:sdtPr>
        <w:sdtContent>
          <m:oMathPara>
            <m:oMath>
              <m:r>
                <m:rPr>
                  <m:sty m:val="p"/>
                </m:rPr>
                <w:rPr>
                  <w:rStyle w:val="af8"/>
                  <w:rFonts w:ascii="Cambria Math" w:hAnsi="Cambria Math"/>
                </w:rPr>
                <m:t>Место для формулы.</m:t>
              </m:r>
            </m:oMath>
          </m:oMathPara>
        </w:sdtContent>
      </w:sdt>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Определяем массу заполнителей (кг) в 1 м</w:t>
      </w:r>
      <w:r>
        <w:rPr>
          <w:rFonts w:ascii="Times New Roman" w:hAnsi="Times New Roman" w:cs="Times New Roman"/>
          <w:sz w:val="28"/>
          <w:szCs w:val="28"/>
          <w:vertAlign w:val="superscript"/>
        </w:rPr>
        <w:t>3</w:t>
      </w:r>
      <w:r>
        <w:rPr>
          <w:rFonts w:ascii="Times New Roman" w:hAnsi="Times New Roman" w:cs="Times New Roman"/>
          <w:sz w:val="28"/>
          <w:szCs w:val="28"/>
        </w:rPr>
        <w:t xml:space="preserve"> бетонной смеси по формуле 27: </w:t>
      </w:r>
    </w:p>
    <w:p w:rsidR="00C6084F" w:rsidRPr="004C6DB6" w:rsidRDefault="00C6084F" w:rsidP="00C6084F">
      <w:pPr>
        <w:spacing w:after="0" w:line="240" w:lineRule="auto"/>
        <w:ind w:firstLine="851"/>
        <w:contextualSpacing/>
        <w:jc w:val="both"/>
        <w:rPr>
          <w:rFonts w:ascii="Times New Roman" w:hAnsi="Times New Roman" w:cs="Times New Roman"/>
          <w:sz w:val="28"/>
          <w:szCs w:val="28"/>
        </w:rPr>
      </w:pPr>
      <m:oMathPara>
        <m:oMath>
          <m:r>
            <w:rPr>
              <w:rFonts w:ascii="Cambria Math" w:hAnsi="Cambria Math" w:cs="Times New Roman"/>
              <w:sz w:val="28"/>
              <w:szCs w:val="28"/>
            </w:rPr>
            <m:t>ρ∙</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ц</m:t>
                  </m:r>
                </m:sub>
              </m:sSub>
            </m:e>
          </m:d>
          <m:r>
            <w:rPr>
              <w:rFonts w:ascii="Cambria Math" w:hAnsi="Cambria Math" w:cs="Times New Roman"/>
              <w:sz w:val="28"/>
              <w:szCs w:val="28"/>
            </w:rPr>
            <m:t>=</m:t>
          </m:r>
        </m:oMath>
      </m:oMathPara>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Количество песка по формуле 28, будет равно:</w:t>
      </w:r>
    </w:p>
    <w:p w:rsidR="00C6084F" w:rsidRPr="004C6DB6" w:rsidRDefault="00C6084F" w:rsidP="00C6084F">
      <w:pPr>
        <w:spacing w:after="0" w:line="240" w:lineRule="auto"/>
        <w:ind w:firstLine="851"/>
        <w:contextualSpacing/>
        <w:jc w:val="both"/>
        <w:rPr>
          <w:rFonts w:ascii="Times New Roman" w:hAnsi="Times New Roman" w:cs="Times New Roman"/>
          <w:sz w:val="28"/>
          <w:szCs w:val="28"/>
        </w:rPr>
      </w:pPr>
      <m:oMathPara>
        <m:oMath>
          <m:r>
            <w:rPr>
              <w:rFonts w:ascii="Cambria Math" w:hAnsi="Cambria Math" w:cs="Times New Roman"/>
              <w:sz w:val="28"/>
              <w:szCs w:val="28"/>
            </w:rPr>
            <m:t>П=</m:t>
          </m:r>
          <m:d>
            <m:dPr>
              <m:begChr m:val="["/>
              <m:endChr m:val="]"/>
              <m:ctrlPr>
                <w:rPr>
                  <w:rFonts w:ascii="Cambria Math" w:hAnsi="Cambria Math" w:cs="Times New Roman"/>
                  <w:i/>
                  <w:sz w:val="28"/>
                  <w:szCs w:val="28"/>
                </w:rPr>
              </m:ctrlPr>
            </m:dPr>
            <m:e>
              <m:r>
                <w:rPr>
                  <w:rFonts w:ascii="Cambria Math" w:hAnsi="Cambria Math" w:cs="Times New Roman"/>
                  <w:sz w:val="28"/>
                  <w:szCs w:val="28"/>
                </w:rPr>
                <m:t>ρ∙</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ц</m:t>
                      </m:r>
                    </m:sub>
                  </m:sSub>
                </m:e>
              </m:d>
            </m:e>
          </m:d>
          <m:r>
            <w:rPr>
              <w:rFonts w:ascii="Cambria Math" w:hAnsi="Cambria Math" w:cs="Times New Roman"/>
              <w:sz w:val="28"/>
              <w:szCs w:val="28"/>
            </w:rPr>
            <m:t>∙</m:t>
          </m:r>
          <m:f>
            <m:fPr>
              <m:ctrlPr>
                <w:rPr>
                  <w:rFonts w:ascii="Cambria Math" w:hAnsi="Cambria Math" w:cs="Times New Roman"/>
                  <w:i/>
                  <w:sz w:val="28"/>
                  <w:szCs w:val="28"/>
                </w:rPr>
              </m:ctrlPr>
            </m:fPr>
            <m:num>
              <m:r>
                <w:rPr>
                  <w:rFonts w:ascii="Cambria Math" w:hAnsi="Cambria Math" w:cs="Times New Roman"/>
                  <w:sz w:val="28"/>
                  <w:szCs w:val="28"/>
                </w:rPr>
                <m:t>x</m:t>
              </m:r>
            </m:num>
            <m:den>
              <m:r>
                <w:rPr>
                  <w:rFonts w:ascii="Cambria Math" w:hAnsi="Cambria Math" w:cs="Times New Roman"/>
                  <w:sz w:val="28"/>
                  <w:szCs w:val="28"/>
                </w:rPr>
                <m:t>x+y</m:t>
              </m:r>
            </m:den>
          </m:f>
          <m:r>
            <w:rPr>
              <w:rFonts w:ascii="Cambria Math" w:hAnsi="Cambria Math" w:cs="Times New Roman"/>
              <w:sz w:val="28"/>
              <w:szCs w:val="28"/>
            </w:rPr>
            <m:t>=</m:t>
          </m:r>
        </m:oMath>
      </m:oMathPara>
    </w:p>
    <w:p w:rsidR="00C6084F"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На долю щебня придётся, по формуле 29:</w:t>
      </w:r>
    </w:p>
    <w:p w:rsidR="00C6084F" w:rsidRPr="004C6DB6" w:rsidRDefault="00C6084F" w:rsidP="00C6084F">
      <w:pPr>
        <w:spacing w:after="0" w:line="240" w:lineRule="auto"/>
        <w:ind w:firstLine="851"/>
        <w:contextualSpacing/>
        <w:jc w:val="both"/>
        <w:rPr>
          <w:rFonts w:ascii="Times New Roman" w:hAnsi="Times New Roman" w:cs="Times New Roman"/>
          <w:sz w:val="28"/>
          <w:szCs w:val="28"/>
        </w:rPr>
      </w:pPr>
      <m:oMathPara>
        <m:oMath>
          <m:r>
            <w:rPr>
              <w:rFonts w:ascii="Cambria Math" w:hAnsi="Cambria Math" w:cs="Times New Roman"/>
              <w:sz w:val="28"/>
              <w:szCs w:val="28"/>
            </w:rPr>
            <m:t>Щ=ρ∙</m:t>
          </m:r>
          <m:d>
            <m:dPr>
              <m:ctrlPr>
                <w:rPr>
                  <w:rFonts w:ascii="Cambria Math" w:hAnsi="Cambria Math" w:cs="Times New Roman"/>
                  <w:i/>
                  <w:sz w:val="28"/>
                  <w:szCs w:val="28"/>
                </w:rPr>
              </m:ctrlPr>
            </m:dPr>
            <m:e>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п</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V</m:t>
                  </m:r>
                </m:e>
                <m:sub>
                  <m:r>
                    <w:rPr>
                      <w:rFonts w:ascii="Cambria Math" w:hAnsi="Cambria Math" w:cs="Times New Roman"/>
                      <w:sz w:val="28"/>
                      <w:szCs w:val="28"/>
                    </w:rPr>
                    <m:t>ц</m:t>
                  </m:r>
                </m:sub>
              </m:sSub>
            </m:e>
          </m:d>
          <m:r>
            <w:rPr>
              <w:rFonts w:ascii="Cambria Math" w:hAnsi="Cambria Math" w:cs="Times New Roman"/>
              <w:sz w:val="28"/>
              <w:szCs w:val="28"/>
            </w:rPr>
            <m:t>-П</m:t>
          </m:r>
        </m:oMath>
      </m:oMathPara>
    </w:p>
    <w:p w:rsidR="00C6084F" w:rsidRPr="00874A6C" w:rsidRDefault="00C6084F" w:rsidP="00C6084F">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Масса бетонной смеси составит: Ц+Щ+П+В=</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C6084F" w:rsidRPr="006B4961" w:rsidRDefault="00C6084F" w:rsidP="00C6084F">
      <w:pPr>
        <w:pStyle w:val="a3"/>
        <w:rPr>
          <w:rFonts w:ascii="Times New Roman" w:hAnsi="Times New Roman" w:cs="Times New Roman"/>
          <w:sz w:val="28"/>
          <w:szCs w:val="28"/>
        </w:rPr>
      </w:pPr>
      <w:r w:rsidRPr="006B4961">
        <w:rPr>
          <w:rFonts w:ascii="Times New Roman" w:hAnsi="Times New Roman" w:cs="Times New Roman"/>
          <w:sz w:val="28"/>
          <w:szCs w:val="28"/>
        </w:rPr>
        <w:t>Материалы: песок, вода, цемент, щебень.</w:t>
      </w:r>
      <w:r>
        <w:rPr>
          <w:rFonts w:ascii="Times New Roman" w:hAnsi="Times New Roman" w:cs="Times New Roman"/>
          <w:sz w:val="28"/>
          <w:szCs w:val="28"/>
        </w:rPr>
        <w:t xml:space="preserve"> Выполнить замес.</w:t>
      </w:r>
    </w:p>
    <w:p w:rsidR="00C6084F" w:rsidRPr="006B4961" w:rsidRDefault="00C6084F" w:rsidP="00C6084F">
      <w:pPr>
        <w:pStyle w:val="a3"/>
        <w:rPr>
          <w:rFonts w:ascii="Times New Roman" w:hAnsi="Times New Roman" w:cs="Times New Roman"/>
          <w:sz w:val="28"/>
          <w:szCs w:val="28"/>
        </w:rPr>
      </w:pPr>
      <w:r w:rsidRPr="006B4961">
        <w:rPr>
          <w:rFonts w:ascii="Times New Roman" w:hAnsi="Times New Roman" w:cs="Times New Roman"/>
          <w:sz w:val="28"/>
          <w:szCs w:val="28"/>
        </w:rPr>
        <w:t>Рассчитать заданный класс бетона.</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6084F" w:rsidRPr="00FD6C95" w:rsidRDefault="00C6084F" w:rsidP="00E009B8">
      <w:pPr>
        <w:pStyle w:val="af4"/>
        <w:widowControl w:val="0"/>
        <w:numPr>
          <w:ilvl w:val="0"/>
          <w:numId w:val="10"/>
        </w:numPr>
        <w:shd w:val="clear" w:color="auto" w:fill="FFFFFF"/>
        <w:tabs>
          <w:tab w:val="left" w:pos="283"/>
        </w:tabs>
        <w:autoSpaceDE w:val="0"/>
        <w:autoSpaceDN w:val="0"/>
        <w:adjustRightInd w:val="0"/>
        <w:spacing w:after="0" w:line="240" w:lineRule="auto"/>
        <w:jc w:val="both"/>
        <w:rPr>
          <w:color w:val="000000"/>
          <w:spacing w:val="-31"/>
          <w:sz w:val="28"/>
          <w:szCs w:val="28"/>
        </w:rPr>
      </w:pPr>
      <w:r w:rsidRPr="00FD6C95">
        <w:rPr>
          <w:color w:val="000000"/>
          <w:spacing w:val="-1"/>
          <w:sz w:val="28"/>
          <w:szCs w:val="28"/>
        </w:rPr>
        <w:t>Л.Н. Попов  Строительные материалы и изделия: Учеб. / Попов Л.Н.,    Н.Л.</w:t>
      </w:r>
      <w:r w:rsidRPr="00FD6C95">
        <w:rPr>
          <w:color w:val="000000"/>
          <w:spacing w:val="-1"/>
          <w:sz w:val="28"/>
          <w:szCs w:val="28"/>
        </w:rPr>
        <w:br/>
      </w:r>
      <w:r w:rsidRPr="00FD6C95">
        <w:rPr>
          <w:color w:val="000000"/>
          <w:spacing w:val="2"/>
          <w:sz w:val="28"/>
          <w:szCs w:val="28"/>
        </w:rPr>
        <w:t>Попов, - М.: ГУП ЦПП, 201</w:t>
      </w:r>
      <w:r w:rsidR="001175E3">
        <w:rPr>
          <w:color w:val="000000"/>
          <w:spacing w:val="2"/>
          <w:sz w:val="28"/>
          <w:szCs w:val="28"/>
        </w:rPr>
        <w:t>7</w:t>
      </w:r>
      <w:r w:rsidRPr="00FD6C95">
        <w:rPr>
          <w:color w:val="000000"/>
          <w:spacing w:val="2"/>
          <w:sz w:val="28"/>
          <w:szCs w:val="28"/>
        </w:rPr>
        <w:t>. - 384 с.</w:t>
      </w:r>
    </w:p>
    <w:p w:rsidR="00C6084F" w:rsidRPr="00FD6C95" w:rsidRDefault="00C6084F" w:rsidP="00E009B8">
      <w:pPr>
        <w:pStyle w:val="af4"/>
        <w:widowControl w:val="0"/>
        <w:numPr>
          <w:ilvl w:val="0"/>
          <w:numId w:val="10"/>
        </w:numPr>
        <w:shd w:val="clear" w:color="auto" w:fill="FFFFFF"/>
        <w:tabs>
          <w:tab w:val="left" w:pos="283"/>
        </w:tabs>
        <w:autoSpaceDE w:val="0"/>
        <w:autoSpaceDN w:val="0"/>
        <w:adjustRightInd w:val="0"/>
        <w:spacing w:after="0" w:line="240" w:lineRule="auto"/>
        <w:jc w:val="both"/>
        <w:rPr>
          <w:color w:val="000000"/>
          <w:spacing w:val="-17"/>
          <w:sz w:val="28"/>
          <w:szCs w:val="28"/>
        </w:rPr>
      </w:pPr>
      <w:r w:rsidRPr="00FD6C95">
        <w:rPr>
          <w:color w:val="000000"/>
          <w:spacing w:val="-1"/>
          <w:sz w:val="28"/>
          <w:szCs w:val="28"/>
        </w:rPr>
        <w:t>Л.Н. Попов Лабораторные работы по дисциплине «Строительные материа</w:t>
      </w:r>
      <w:r w:rsidRPr="00FD6C95">
        <w:rPr>
          <w:color w:val="000000"/>
          <w:spacing w:val="-1"/>
          <w:sz w:val="28"/>
          <w:szCs w:val="28"/>
        </w:rPr>
        <w:softHyphen/>
      </w:r>
      <w:r w:rsidRPr="00FD6C95">
        <w:rPr>
          <w:color w:val="000000"/>
          <w:spacing w:val="-1"/>
          <w:sz w:val="28"/>
          <w:szCs w:val="28"/>
        </w:rPr>
        <w:br/>
      </w:r>
      <w:r w:rsidRPr="00FD6C95">
        <w:rPr>
          <w:color w:val="000000"/>
          <w:spacing w:val="1"/>
          <w:sz w:val="28"/>
          <w:szCs w:val="28"/>
        </w:rPr>
        <w:t>лы и изделия»: Учеб. / Попов Л.Н., Н.Л. Попов, - М.: ИНФРА-М,   201</w:t>
      </w:r>
      <w:r w:rsidR="001175E3">
        <w:rPr>
          <w:color w:val="000000"/>
          <w:spacing w:val="1"/>
          <w:sz w:val="28"/>
          <w:szCs w:val="28"/>
        </w:rPr>
        <w:t>8</w:t>
      </w:r>
      <w:r w:rsidRPr="00FD6C95">
        <w:rPr>
          <w:color w:val="000000"/>
          <w:spacing w:val="1"/>
          <w:sz w:val="28"/>
          <w:szCs w:val="28"/>
        </w:rPr>
        <w:t>. -</w:t>
      </w:r>
      <w:r w:rsidRPr="00FD6C95">
        <w:rPr>
          <w:color w:val="000000"/>
          <w:spacing w:val="1"/>
          <w:sz w:val="28"/>
          <w:szCs w:val="28"/>
        </w:rPr>
        <w:br/>
      </w:r>
      <w:r w:rsidRPr="00FD6C95">
        <w:rPr>
          <w:color w:val="000000"/>
          <w:spacing w:val="-5"/>
          <w:sz w:val="28"/>
          <w:szCs w:val="28"/>
        </w:rPr>
        <w:t>223 с.</w:t>
      </w:r>
    </w:p>
    <w:p w:rsidR="00C6084F" w:rsidRPr="004C5F05" w:rsidRDefault="00C6084F" w:rsidP="00C6084F">
      <w:pPr>
        <w:pStyle w:val="af4"/>
        <w:shd w:val="clear" w:color="auto" w:fill="FFFFFF"/>
        <w:spacing w:after="0" w:line="240" w:lineRule="auto"/>
        <w:ind w:left="567"/>
        <w:jc w:val="both"/>
        <w:rPr>
          <w:sz w:val="28"/>
        </w:rPr>
      </w:pPr>
      <w:r>
        <w:rPr>
          <w:color w:val="000000"/>
          <w:spacing w:val="2"/>
          <w:sz w:val="28"/>
        </w:rPr>
        <w:t>Нормативная литература</w:t>
      </w:r>
    </w:p>
    <w:p w:rsidR="00C6084F" w:rsidRPr="00FD6C95" w:rsidRDefault="00C6084F" w:rsidP="00C6084F">
      <w:pPr>
        <w:pStyle w:val="af4"/>
        <w:widowControl w:val="0"/>
        <w:shd w:val="clear" w:color="auto" w:fill="FFFFFF"/>
        <w:tabs>
          <w:tab w:val="left" w:pos="341"/>
        </w:tabs>
        <w:autoSpaceDE w:val="0"/>
        <w:autoSpaceDN w:val="0"/>
        <w:adjustRightInd w:val="0"/>
        <w:spacing w:after="0" w:line="240" w:lineRule="auto"/>
        <w:ind w:left="567"/>
        <w:rPr>
          <w:color w:val="000000"/>
          <w:spacing w:val="-20"/>
          <w:sz w:val="28"/>
          <w:szCs w:val="28"/>
        </w:rPr>
      </w:pPr>
      <w:r w:rsidRPr="00FD6C95">
        <w:rPr>
          <w:color w:val="000000"/>
          <w:sz w:val="28"/>
          <w:szCs w:val="28"/>
        </w:rPr>
        <w:t>ГОСТ 31108-2003 Цементы общестроительные. Технические условия.</w:t>
      </w:r>
    </w:p>
    <w:p w:rsidR="00C6084F" w:rsidRPr="00FD6C95" w:rsidRDefault="00C6084F" w:rsidP="00C6084F">
      <w:pPr>
        <w:pStyle w:val="af4"/>
        <w:widowControl w:val="0"/>
        <w:shd w:val="clear" w:color="auto" w:fill="FFFFFF"/>
        <w:tabs>
          <w:tab w:val="left" w:pos="341"/>
        </w:tabs>
        <w:autoSpaceDE w:val="0"/>
        <w:autoSpaceDN w:val="0"/>
        <w:adjustRightInd w:val="0"/>
        <w:spacing w:after="0" w:line="240" w:lineRule="auto"/>
        <w:ind w:left="567"/>
        <w:rPr>
          <w:color w:val="000000"/>
          <w:spacing w:val="-15"/>
          <w:sz w:val="28"/>
          <w:szCs w:val="28"/>
        </w:rPr>
      </w:pPr>
      <w:r w:rsidRPr="00FD6C95">
        <w:rPr>
          <w:color w:val="000000"/>
          <w:sz w:val="28"/>
          <w:szCs w:val="28"/>
        </w:rPr>
        <w:t>ГОСТ 30515-97 Цементы. Общие технические условия.</w:t>
      </w:r>
    </w:p>
    <w:p w:rsidR="00C6084F" w:rsidRPr="00B743B6" w:rsidRDefault="00C6084F" w:rsidP="00C6084F">
      <w:pPr>
        <w:pStyle w:val="af4"/>
        <w:shd w:val="clear" w:color="auto" w:fill="FFFFFF"/>
        <w:tabs>
          <w:tab w:val="left" w:pos="284"/>
        </w:tabs>
        <w:spacing w:after="0" w:line="240" w:lineRule="auto"/>
        <w:ind w:left="567"/>
      </w:pPr>
      <w:r w:rsidRPr="00B743B6">
        <w:rPr>
          <w:color w:val="000000"/>
          <w:spacing w:val="-3"/>
          <w:sz w:val="28"/>
          <w:szCs w:val="28"/>
        </w:rPr>
        <w:t xml:space="preserve">ГОСТ 10178-85 Портландцемент и шлакопортландцемент. Технические </w:t>
      </w:r>
      <w:r w:rsidRPr="00B743B6">
        <w:rPr>
          <w:color w:val="000000"/>
          <w:spacing w:val="-4"/>
          <w:sz w:val="28"/>
          <w:szCs w:val="28"/>
        </w:rPr>
        <w:t>усл</w:t>
      </w:r>
      <w:r w:rsidRPr="00B743B6">
        <w:rPr>
          <w:color w:val="000000"/>
          <w:spacing w:val="-4"/>
          <w:sz w:val="28"/>
          <w:szCs w:val="28"/>
        </w:rPr>
        <w:t>о</w:t>
      </w:r>
      <w:r w:rsidRPr="00B743B6">
        <w:rPr>
          <w:color w:val="000000"/>
          <w:spacing w:val="-4"/>
          <w:sz w:val="28"/>
          <w:szCs w:val="28"/>
        </w:rPr>
        <w:t>вия.</w:t>
      </w:r>
    </w:p>
    <w:p w:rsidR="00C6084F" w:rsidRPr="00B743B6" w:rsidRDefault="00C6084F" w:rsidP="00C6084F">
      <w:pPr>
        <w:pStyle w:val="af4"/>
        <w:shd w:val="clear" w:color="auto" w:fill="FFFFFF"/>
        <w:spacing w:after="0" w:line="240" w:lineRule="auto"/>
        <w:ind w:left="567" w:right="187"/>
        <w:jc w:val="both"/>
      </w:pPr>
      <w:r w:rsidRPr="00B743B6">
        <w:rPr>
          <w:color w:val="000000"/>
          <w:spacing w:val="-2"/>
          <w:sz w:val="28"/>
          <w:szCs w:val="28"/>
        </w:rPr>
        <w:t>ГОСТ 25328-82 Цемент для строительных растворов. Технические усло</w:t>
      </w:r>
      <w:r w:rsidRPr="00B743B6">
        <w:rPr>
          <w:color w:val="000000"/>
          <w:spacing w:val="-2"/>
          <w:sz w:val="28"/>
          <w:szCs w:val="28"/>
        </w:rPr>
        <w:softHyphen/>
      </w:r>
      <w:r w:rsidRPr="00B743B6">
        <w:rPr>
          <w:color w:val="000000"/>
          <w:spacing w:val="-10"/>
          <w:sz w:val="28"/>
          <w:szCs w:val="28"/>
        </w:rPr>
        <w:t>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24640-91 Добавки для цементов. Классификация.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310.1-76 Цементы. Методы испытаний. Общие положения схваты</w:t>
      </w:r>
      <w:r w:rsidRPr="00B743B6">
        <w:rPr>
          <w:color w:val="000000"/>
          <w:spacing w:val="-1"/>
          <w:sz w:val="28"/>
          <w:szCs w:val="28"/>
        </w:rPr>
        <w:softHyphen/>
        <w:t>вания и равномерности измерения объема.</w:t>
      </w:r>
    </w:p>
    <w:p w:rsidR="00C6084F" w:rsidRPr="00B743B6" w:rsidRDefault="00C6084F" w:rsidP="00C6084F">
      <w:pPr>
        <w:pStyle w:val="af4"/>
        <w:shd w:val="clear" w:color="auto" w:fill="FFFFFF"/>
        <w:spacing w:after="0" w:line="240" w:lineRule="auto"/>
        <w:ind w:left="567"/>
      </w:pPr>
      <w:r w:rsidRPr="00B743B6">
        <w:rPr>
          <w:color w:val="000000"/>
          <w:sz w:val="28"/>
          <w:szCs w:val="28"/>
        </w:rPr>
        <w:t xml:space="preserve">ГОСТ 310.4-81 Цементы. Методы определения предела прочности при </w:t>
      </w:r>
      <w:r w:rsidRPr="00B743B6">
        <w:rPr>
          <w:color w:val="000000"/>
          <w:spacing w:val="-1"/>
          <w:sz w:val="28"/>
          <w:szCs w:val="28"/>
        </w:rPr>
        <w:t>изгибе и сжатии.</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9179-77 Известь строительная.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125-79 Вяжущие гипсовые.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z w:val="28"/>
          <w:szCs w:val="28"/>
        </w:rPr>
        <w:t>ГОСТ 379-95 Кирпич и камни силикатные.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530-95 Кирпич и камни керамические. Технические условия.</w:t>
      </w:r>
    </w:p>
    <w:p w:rsidR="00C6084F" w:rsidRPr="00B743B6" w:rsidRDefault="00C6084F" w:rsidP="00C6084F">
      <w:pPr>
        <w:pStyle w:val="af4"/>
        <w:shd w:val="clear" w:color="auto" w:fill="FFFFFF"/>
        <w:spacing w:after="0" w:line="240" w:lineRule="auto"/>
        <w:ind w:left="567" w:right="34"/>
        <w:jc w:val="both"/>
      </w:pPr>
      <w:r w:rsidRPr="00B743B6">
        <w:rPr>
          <w:color w:val="000000"/>
          <w:spacing w:val="-1"/>
          <w:sz w:val="28"/>
          <w:szCs w:val="28"/>
        </w:rPr>
        <w:lastRenderedPageBreak/>
        <w:t>ГОСТ 7484-78 Кирпич и камни керамические лицевые. Технические усло</w:t>
      </w:r>
      <w:r w:rsidRPr="00B743B6">
        <w:rPr>
          <w:color w:val="000000"/>
          <w:spacing w:val="-1"/>
          <w:sz w:val="28"/>
          <w:szCs w:val="28"/>
        </w:rPr>
        <w:softHyphen/>
      </w:r>
      <w:r w:rsidRPr="00B743B6">
        <w:rPr>
          <w:color w:val="000000"/>
          <w:spacing w:val="-9"/>
          <w:sz w:val="28"/>
          <w:szCs w:val="28"/>
        </w:rPr>
        <w:t>вия.</w:t>
      </w:r>
    </w:p>
    <w:p w:rsidR="00C6084F" w:rsidRPr="00B743B6" w:rsidRDefault="00C6084F" w:rsidP="00C6084F">
      <w:pPr>
        <w:pStyle w:val="af4"/>
        <w:shd w:val="clear" w:color="auto" w:fill="FFFFFF"/>
        <w:spacing w:after="0" w:line="240" w:lineRule="auto"/>
        <w:ind w:left="567"/>
      </w:pPr>
      <w:r w:rsidRPr="00B743B6">
        <w:rPr>
          <w:color w:val="000000"/>
          <w:sz w:val="28"/>
          <w:szCs w:val="28"/>
        </w:rPr>
        <w:t>ГОСТ 4001-84 Камни стеновые из горных пород.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z w:val="28"/>
          <w:szCs w:val="28"/>
        </w:rPr>
        <w:t>ГОСТ 6133-84 Камни бетонные стеновые.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21520-89 Блоки из ячеистого бетона, мелкие. Технические условия.</w:t>
      </w:r>
    </w:p>
    <w:p w:rsidR="00C6084F" w:rsidRPr="00B743B6" w:rsidRDefault="00C6084F" w:rsidP="00C6084F">
      <w:pPr>
        <w:pStyle w:val="af4"/>
        <w:shd w:val="clear" w:color="auto" w:fill="FFFFFF"/>
        <w:spacing w:after="0" w:line="240" w:lineRule="auto"/>
        <w:ind w:left="567" w:right="230"/>
        <w:jc w:val="both"/>
      </w:pPr>
      <w:r w:rsidRPr="00B743B6">
        <w:rPr>
          <w:color w:val="000000"/>
          <w:spacing w:val="-1"/>
          <w:sz w:val="28"/>
          <w:szCs w:val="28"/>
        </w:rPr>
        <w:t>ГОСТ 7025-91 Кирпич и камни керамические и силикатные. Методы оп</w:t>
      </w:r>
      <w:r w:rsidRPr="00B743B6">
        <w:rPr>
          <w:color w:val="000000"/>
          <w:spacing w:val="-1"/>
          <w:sz w:val="28"/>
          <w:szCs w:val="28"/>
        </w:rPr>
        <w:softHyphen/>
      </w:r>
      <w:r w:rsidRPr="00B743B6">
        <w:rPr>
          <w:color w:val="000000"/>
          <w:sz w:val="28"/>
          <w:szCs w:val="28"/>
        </w:rPr>
        <w:t>ределения водопоглощения, плотности и контроля морозостойкости.</w:t>
      </w:r>
    </w:p>
    <w:p w:rsidR="00C6084F" w:rsidRPr="00B743B6" w:rsidRDefault="00C6084F" w:rsidP="00C6084F">
      <w:pPr>
        <w:pStyle w:val="af4"/>
        <w:shd w:val="clear" w:color="auto" w:fill="FFFFFF"/>
        <w:spacing w:after="0" w:line="240" w:lineRule="auto"/>
        <w:ind w:left="567" w:right="29"/>
        <w:jc w:val="both"/>
      </w:pPr>
      <w:r w:rsidRPr="00B743B6">
        <w:rPr>
          <w:color w:val="000000"/>
          <w:spacing w:val="-1"/>
          <w:sz w:val="28"/>
          <w:szCs w:val="28"/>
        </w:rPr>
        <w:t>ГОСТ 8462-85 Материалы стеновые. Методы определения пределов проч</w:t>
      </w:r>
      <w:r w:rsidRPr="00B743B6">
        <w:rPr>
          <w:color w:val="000000"/>
          <w:spacing w:val="-1"/>
          <w:sz w:val="28"/>
          <w:szCs w:val="28"/>
        </w:rPr>
        <w:softHyphen/>
        <w:t>ности при сжатии и изгибе.</w:t>
      </w:r>
    </w:p>
    <w:p w:rsidR="00C6084F" w:rsidRPr="00B743B6" w:rsidRDefault="00C6084F" w:rsidP="00C6084F">
      <w:pPr>
        <w:pStyle w:val="af4"/>
        <w:shd w:val="clear" w:color="auto" w:fill="FFFFFF"/>
        <w:spacing w:after="0" w:line="240" w:lineRule="auto"/>
        <w:ind w:left="567" w:right="182"/>
        <w:jc w:val="both"/>
      </w:pPr>
      <w:r w:rsidRPr="00B743B6">
        <w:rPr>
          <w:color w:val="000000"/>
          <w:spacing w:val="-1"/>
          <w:sz w:val="28"/>
          <w:szCs w:val="28"/>
        </w:rPr>
        <w:t>ГОСТ 30547-97 Материалы рулонные кровельные и гидроизоляционные. Общие технические условия.</w:t>
      </w:r>
    </w:p>
    <w:p w:rsidR="00C6084F" w:rsidRPr="00B743B6" w:rsidRDefault="00C6084F" w:rsidP="00C6084F">
      <w:pPr>
        <w:pStyle w:val="af4"/>
        <w:shd w:val="clear" w:color="auto" w:fill="FFFFFF"/>
        <w:spacing w:after="0" w:line="240" w:lineRule="auto"/>
        <w:ind w:left="567" w:right="120"/>
        <w:jc w:val="both"/>
        <w:rPr>
          <w:b/>
          <w:sz w:val="28"/>
          <w:szCs w:val="28"/>
        </w:rPr>
      </w:pPr>
      <w:r w:rsidRPr="00B743B6">
        <w:rPr>
          <w:color w:val="000000"/>
          <w:spacing w:val="-1"/>
          <w:sz w:val="28"/>
          <w:szCs w:val="28"/>
        </w:rPr>
        <w:t>ГОСТ 25591-83 Мастики кровельные и гидроизоляционные. Классифика</w:t>
      </w:r>
      <w:r w:rsidRPr="00B743B6">
        <w:rPr>
          <w:color w:val="000000"/>
          <w:spacing w:val="-1"/>
          <w:sz w:val="28"/>
          <w:szCs w:val="28"/>
        </w:rPr>
        <w:softHyphen/>
        <w:t>ция и общие технические требования.</w:t>
      </w:r>
    </w:p>
    <w:p w:rsidR="00C6084F" w:rsidRPr="00823AA7" w:rsidRDefault="00C6084F" w:rsidP="00C6084F">
      <w:pPr>
        <w:shd w:val="clear" w:color="auto" w:fill="FFFFFF"/>
        <w:spacing w:after="0" w:line="240" w:lineRule="auto"/>
        <w:ind w:right="120"/>
        <w:jc w:val="both"/>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55"/>
        </w:numPr>
        <w:spacing w:after="0" w:line="240" w:lineRule="auto"/>
        <w:rPr>
          <w:sz w:val="28"/>
          <w:szCs w:val="28"/>
          <w:lang w:eastAsia="ru-RU"/>
        </w:rPr>
      </w:pPr>
      <w:r w:rsidRPr="00CA217E">
        <w:rPr>
          <w:b/>
          <w:bCs/>
          <w:sz w:val="28"/>
          <w:szCs w:val="28"/>
          <w:lang w:eastAsia="ru-RU"/>
        </w:rPr>
        <w:t>Строительные материалы</w:t>
      </w:r>
      <w:r w:rsidRPr="00CA217E">
        <w:rPr>
          <w:sz w:val="28"/>
          <w:szCs w:val="28"/>
          <w:lang w:eastAsia="ru-RU"/>
        </w:rPr>
        <w:t> : учеб</w:t>
      </w:r>
      <w:proofErr w:type="gramStart"/>
      <w:r w:rsidRPr="00CA217E">
        <w:rPr>
          <w:sz w:val="28"/>
          <w:szCs w:val="28"/>
          <w:lang w:eastAsia="ru-RU"/>
        </w:rPr>
        <w:t>.</w:t>
      </w:r>
      <w:proofErr w:type="gramEnd"/>
      <w:r w:rsidRPr="00CA217E">
        <w:rPr>
          <w:sz w:val="28"/>
          <w:szCs w:val="28"/>
          <w:lang w:eastAsia="ru-RU"/>
        </w:rPr>
        <w:t xml:space="preserve"> </w:t>
      </w:r>
      <w:proofErr w:type="gramStart"/>
      <w:r w:rsidRPr="00CA217E">
        <w:rPr>
          <w:sz w:val="28"/>
          <w:szCs w:val="28"/>
          <w:lang w:eastAsia="ru-RU"/>
        </w:rPr>
        <w:t>п</w:t>
      </w:r>
      <w:proofErr w:type="gramEnd"/>
      <w:r w:rsidRPr="00CA217E">
        <w:rPr>
          <w:sz w:val="28"/>
          <w:szCs w:val="28"/>
          <w:lang w:eastAsia="ru-RU"/>
        </w:rPr>
        <w:t>особие / П.С. Красовский. — М.</w:t>
      </w:r>
      <w:proofErr w:type="gramStart"/>
      <w:r w:rsidRPr="00CA217E">
        <w:rPr>
          <w:sz w:val="28"/>
          <w:szCs w:val="28"/>
          <w:lang w:eastAsia="ru-RU"/>
        </w:rPr>
        <w:t> :</w:t>
      </w:r>
      <w:proofErr w:type="gramEnd"/>
      <w:r w:rsidRPr="00CA217E">
        <w:rPr>
          <w:sz w:val="28"/>
          <w:szCs w:val="28"/>
          <w:lang w:eastAsia="ru-RU"/>
        </w:rPr>
        <w:t xml:space="preserve"> Ф</w:t>
      </w:r>
      <w:r w:rsidRPr="00CA217E">
        <w:rPr>
          <w:sz w:val="28"/>
          <w:szCs w:val="28"/>
          <w:lang w:eastAsia="ru-RU"/>
        </w:rPr>
        <w:t>О</w:t>
      </w:r>
      <w:r w:rsidRPr="00CA217E">
        <w:rPr>
          <w:sz w:val="28"/>
          <w:szCs w:val="28"/>
          <w:lang w:eastAsia="ru-RU"/>
        </w:rPr>
        <w:t>РУМ : ИНФРА-М, 2019. — 256 с. — (Высшее образование). - Режим дост</w:t>
      </w:r>
      <w:r w:rsidRPr="00CA217E">
        <w:rPr>
          <w:sz w:val="28"/>
          <w:szCs w:val="28"/>
          <w:lang w:eastAsia="ru-RU"/>
        </w:rPr>
        <w:t>у</w:t>
      </w:r>
      <w:r w:rsidRPr="00CA217E">
        <w:rPr>
          <w:sz w:val="28"/>
          <w:szCs w:val="28"/>
          <w:lang w:eastAsia="ru-RU"/>
        </w:rPr>
        <w:t>па: http://znanium.com/catalog/product/1009463</w:t>
      </w:r>
    </w:p>
    <w:p w:rsidR="00CA217E" w:rsidRPr="00CA217E" w:rsidRDefault="00CA217E" w:rsidP="00E009B8">
      <w:pPr>
        <w:pStyle w:val="af4"/>
        <w:numPr>
          <w:ilvl w:val="0"/>
          <w:numId w:val="55"/>
        </w:numPr>
        <w:shd w:val="clear" w:color="auto" w:fill="FFFFFF"/>
        <w:spacing w:after="0" w:line="240" w:lineRule="auto"/>
        <w:ind w:left="709" w:hanging="349"/>
        <w:rPr>
          <w:sz w:val="28"/>
          <w:szCs w:val="28"/>
          <w:lang w:eastAsia="ru-RU"/>
        </w:rPr>
      </w:pPr>
      <w:r w:rsidRPr="00CA217E">
        <w:rPr>
          <w:b/>
          <w:bCs/>
          <w:sz w:val="28"/>
          <w:szCs w:val="28"/>
          <w:shd w:val="clear" w:color="auto" w:fill="FFFFFF"/>
        </w:rPr>
        <w:t>Строительные материалы. Лабораторный практикум</w:t>
      </w:r>
      <w:r w:rsidRPr="00CA217E">
        <w:rPr>
          <w:sz w:val="28"/>
          <w:szCs w:val="28"/>
          <w:shd w:val="clear" w:color="auto" w:fill="FFFFFF"/>
        </w:rPr>
        <w:t>: Уч</w:t>
      </w:r>
      <w:proofErr w:type="gramStart"/>
      <w:r w:rsidRPr="00CA217E">
        <w:rPr>
          <w:sz w:val="28"/>
          <w:szCs w:val="28"/>
          <w:shd w:val="clear" w:color="auto" w:fill="FFFFFF"/>
        </w:rPr>
        <w:t>.-</w:t>
      </w:r>
      <w:proofErr w:type="gramEnd"/>
      <w:r w:rsidRPr="00CA217E">
        <w:rPr>
          <w:sz w:val="28"/>
          <w:szCs w:val="28"/>
          <w:shd w:val="clear" w:color="auto" w:fill="FFFFFF"/>
        </w:rPr>
        <w:t>метод. пос. / Я.Н.Ковалев и др.; Под ред. д.т.н., проф. Я.Н.Ковалева. - М.: НИЦ Инфра-М; Мн.: Нов. знание, 2013. - 633 с.: ил</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60x90 1/16. - </w:t>
      </w:r>
      <w:proofErr w:type="gramStart"/>
      <w:r w:rsidRPr="00CA217E">
        <w:rPr>
          <w:sz w:val="28"/>
          <w:szCs w:val="28"/>
          <w:shd w:val="clear" w:color="auto" w:fill="FFFFFF"/>
        </w:rPr>
        <w:t>(ВО:</w:t>
      </w:r>
      <w:proofErr w:type="gramEnd"/>
      <w:r w:rsidRPr="00CA217E">
        <w:rPr>
          <w:sz w:val="28"/>
          <w:szCs w:val="28"/>
          <w:shd w:val="clear" w:color="auto" w:fill="FFFFFF"/>
        </w:rPr>
        <w:t xml:space="preserve"> Бакалавр.). (п) ISBN 978-5-16-006406-2 - Режим доступа: </w:t>
      </w:r>
      <w:hyperlink r:id="rId80" w:history="1">
        <w:r w:rsidRPr="00CA217E">
          <w:rPr>
            <w:rStyle w:val="af5"/>
            <w:color w:val="auto"/>
            <w:sz w:val="28"/>
            <w:szCs w:val="28"/>
            <w:shd w:val="clear" w:color="auto" w:fill="FFFFFF"/>
          </w:rPr>
          <w:t>http://znanium.com/catalog/product/376170</w:t>
        </w:r>
      </w:hyperlink>
    </w:p>
    <w:p w:rsidR="00CA217E" w:rsidRDefault="00CA217E" w:rsidP="00C6084F">
      <w:pPr>
        <w:pStyle w:val="a3"/>
        <w:jc w:val="center"/>
        <w:rPr>
          <w:rFonts w:ascii="Times New Roman" w:hAnsi="Times New Roman" w:cs="Times New Roman"/>
          <w:b/>
          <w:sz w:val="28"/>
          <w:szCs w:val="28"/>
        </w:rPr>
      </w:pPr>
    </w:p>
    <w:p w:rsidR="00C6084F" w:rsidRPr="00D2334D" w:rsidRDefault="00C6084F" w:rsidP="00C6084F">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1175E3">
        <w:rPr>
          <w:rFonts w:ascii="Times New Roman" w:hAnsi="Times New Roman" w:cs="Times New Roman"/>
          <w:b/>
          <w:sz w:val="28"/>
          <w:szCs w:val="28"/>
        </w:rPr>
        <w:t xml:space="preserve">9 </w:t>
      </w:r>
      <w:r w:rsidRPr="00D2334D">
        <w:rPr>
          <w:rFonts w:ascii="Times New Roman" w:hAnsi="Times New Roman" w:cs="Times New Roman"/>
          <w:b/>
          <w:sz w:val="28"/>
          <w:szCs w:val="28"/>
        </w:rPr>
        <w:t>«</w:t>
      </w:r>
      <w:r w:rsidR="001175E3" w:rsidRPr="001175E3">
        <w:rPr>
          <w:rFonts w:ascii="Times New Roman" w:hAnsi="Times New Roman"/>
          <w:b/>
          <w:sz w:val="28"/>
          <w:szCs w:val="28"/>
        </w:rPr>
        <w:t>Ознакомление с расчетом подбора состава смеси раствора</w:t>
      </w:r>
      <w:r w:rsidRPr="00D2334D">
        <w:rPr>
          <w:rFonts w:ascii="Times New Roman" w:hAnsi="Times New Roman" w:cs="Times New Roman"/>
          <w:b/>
          <w:sz w:val="28"/>
          <w:szCs w:val="28"/>
        </w:rPr>
        <w:t>»</w:t>
      </w:r>
    </w:p>
    <w:p w:rsidR="00C6084F" w:rsidRPr="00823AA7" w:rsidRDefault="00C6084F" w:rsidP="00C6084F">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C6084F" w:rsidRPr="00CE3302" w:rsidRDefault="00C6084F" w:rsidP="00C6084F">
      <w:pPr>
        <w:spacing w:after="0" w:line="240" w:lineRule="auto"/>
        <w:ind w:firstLine="851"/>
        <w:contextualSpacing/>
        <w:jc w:val="both"/>
        <w:rPr>
          <w:rFonts w:ascii="Times New Roman" w:hAnsi="Times New Roman" w:cs="Times New Roman"/>
          <w:bCs/>
          <w:sz w:val="28"/>
          <w:szCs w:val="28"/>
        </w:rPr>
      </w:pPr>
      <w:r>
        <w:rPr>
          <w:rFonts w:ascii="Times New Roman" w:hAnsi="Times New Roman" w:cs="Times New Roman"/>
          <w:bCs/>
          <w:sz w:val="28"/>
          <w:szCs w:val="28"/>
        </w:rPr>
        <w:t>Н</w:t>
      </w:r>
      <w:r w:rsidRPr="00F91BC7">
        <w:rPr>
          <w:rFonts w:ascii="Times New Roman" w:hAnsi="Times New Roman" w:cs="Times New Roman"/>
          <w:bCs/>
          <w:sz w:val="28"/>
          <w:szCs w:val="28"/>
        </w:rPr>
        <w:t>аучиться определять свойства растворной смеси и строи</w:t>
      </w:r>
      <w:r>
        <w:rPr>
          <w:rFonts w:ascii="Times New Roman" w:hAnsi="Times New Roman" w:cs="Times New Roman"/>
          <w:bCs/>
          <w:sz w:val="28"/>
          <w:szCs w:val="28"/>
        </w:rPr>
        <w:t>тельного раств</w:t>
      </w:r>
      <w:r>
        <w:rPr>
          <w:rFonts w:ascii="Times New Roman" w:hAnsi="Times New Roman" w:cs="Times New Roman"/>
          <w:bCs/>
          <w:sz w:val="28"/>
          <w:szCs w:val="28"/>
        </w:rPr>
        <w:t>о</w:t>
      </w:r>
      <w:r>
        <w:rPr>
          <w:rFonts w:ascii="Times New Roman" w:hAnsi="Times New Roman" w:cs="Times New Roman"/>
          <w:bCs/>
          <w:sz w:val="28"/>
          <w:szCs w:val="28"/>
        </w:rPr>
        <w:t>ра, производить расчет подбора состава.</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C6084F" w:rsidRPr="00A271E5" w:rsidRDefault="00C6084F" w:rsidP="00C6084F">
      <w:pPr>
        <w:pStyle w:val="Default"/>
        <w:ind w:firstLine="567"/>
        <w:contextualSpacing/>
        <w:jc w:val="both"/>
        <w:rPr>
          <w:bCs/>
          <w:color w:val="auto"/>
          <w:sz w:val="28"/>
          <w:szCs w:val="28"/>
        </w:rPr>
      </w:pPr>
      <w:r w:rsidRPr="00A271E5">
        <w:rPr>
          <w:bCs/>
          <w:color w:val="auto"/>
          <w:sz w:val="28"/>
          <w:szCs w:val="28"/>
        </w:rPr>
        <w:t>Рабочая тетрадь для выполнения практических занятий по профессионал</w:t>
      </w:r>
      <w:r w:rsidRPr="00A271E5">
        <w:rPr>
          <w:bCs/>
          <w:color w:val="auto"/>
          <w:sz w:val="28"/>
          <w:szCs w:val="28"/>
        </w:rPr>
        <w:t>ь</w:t>
      </w:r>
      <w:r w:rsidRPr="00A271E5">
        <w:rPr>
          <w:bCs/>
          <w:color w:val="auto"/>
          <w:sz w:val="28"/>
          <w:szCs w:val="28"/>
        </w:rPr>
        <w:t>ному модулю 01 «Участие в проектировании зданий и сооружений» междисц</w:t>
      </w:r>
      <w:r w:rsidRPr="00A271E5">
        <w:rPr>
          <w:bCs/>
          <w:color w:val="auto"/>
          <w:sz w:val="28"/>
          <w:szCs w:val="28"/>
        </w:rPr>
        <w:t>и</w:t>
      </w:r>
      <w:r w:rsidRPr="00A271E5">
        <w:rPr>
          <w:bCs/>
          <w:color w:val="auto"/>
          <w:sz w:val="28"/>
          <w:szCs w:val="28"/>
        </w:rPr>
        <w:t>плинарному курсу 01.01 «Проектирование зданий и сооружений» тема 2 «Стро</w:t>
      </w:r>
      <w:r w:rsidRPr="00A271E5">
        <w:rPr>
          <w:bCs/>
          <w:color w:val="auto"/>
          <w:sz w:val="28"/>
          <w:szCs w:val="28"/>
        </w:rPr>
        <w:t>и</w:t>
      </w:r>
      <w:r w:rsidRPr="00A271E5">
        <w:rPr>
          <w:bCs/>
          <w:color w:val="auto"/>
          <w:sz w:val="28"/>
          <w:szCs w:val="28"/>
        </w:rPr>
        <w:t>тельные материалы»</w:t>
      </w:r>
    </w:p>
    <w:p w:rsidR="00C6084F"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C6084F" w:rsidRDefault="00C6084F" w:rsidP="00C6084F">
      <w:pPr>
        <w:pStyle w:val="a5"/>
        <w:spacing w:before="0" w:beforeAutospacing="0" w:after="0" w:afterAutospacing="0"/>
        <w:ind w:firstLine="851"/>
        <w:contextualSpacing/>
        <w:jc w:val="center"/>
        <w:rPr>
          <w:b/>
          <w:i/>
          <w:sz w:val="28"/>
          <w:szCs w:val="28"/>
        </w:rPr>
      </w:pPr>
      <w:r>
        <w:rPr>
          <w:b/>
          <w:i/>
          <w:sz w:val="28"/>
          <w:szCs w:val="28"/>
        </w:rPr>
        <w:t>Расчет раствора</w:t>
      </w:r>
    </w:p>
    <w:p w:rsidR="00C6084F" w:rsidRDefault="00C6084F" w:rsidP="00C6084F">
      <w:pPr>
        <w:pStyle w:val="a5"/>
        <w:spacing w:before="0" w:beforeAutospacing="0" w:after="0" w:afterAutospacing="0"/>
        <w:ind w:firstLine="851"/>
        <w:contextualSpacing/>
        <w:jc w:val="both"/>
        <w:rPr>
          <w:sz w:val="28"/>
          <w:szCs w:val="28"/>
        </w:rPr>
      </w:pPr>
      <w:r>
        <w:rPr>
          <w:sz w:val="28"/>
          <w:szCs w:val="28"/>
        </w:rPr>
        <w:t>Задание: определить состав цементно-известкового раствора М50, изг</w:t>
      </w:r>
      <w:r>
        <w:rPr>
          <w:sz w:val="28"/>
          <w:szCs w:val="28"/>
        </w:rPr>
        <w:t>о</w:t>
      </w:r>
      <w:r>
        <w:rPr>
          <w:sz w:val="28"/>
          <w:szCs w:val="28"/>
        </w:rPr>
        <w:t>товленного на цементе активностью 200кгс/см</w:t>
      </w:r>
      <w:r>
        <w:rPr>
          <w:sz w:val="28"/>
          <w:szCs w:val="28"/>
          <w:vertAlign w:val="superscript"/>
        </w:rPr>
        <w:t>3</w:t>
      </w:r>
      <w:r>
        <w:rPr>
          <w:sz w:val="28"/>
          <w:szCs w:val="28"/>
        </w:rPr>
        <w:t xml:space="preserve"> и на песке средней крупности.</w:t>
      </w:r>
    </w:p>
    <w:p w:rsidR="00C6084F" w:rsidRDefault="00C6084F" w:rsidP="00C6084F">
      <w:pPr>
        <w:pStyle w:val="a5"/>
        <w:spacing w:before="0" w:beforeAutospacing="0" w:after="0" w:afterAutospacing="0"/>
        <w:ind w:firstLine="851"/>
        <w:contextualSpacing/>
        <w:jc w:val="both"/>
        <w:rPr>
          <w:sz w:val="28"/>
          <w:szCs w:val="28"/>
        </w:rPr>
      </w:pPr>
      <w:r>
        <w:rPr>
          <w:sz w:val="28"/>
          <w:szCs w:val="28"/>
        </w:rPr>
        <w:t>Расчет:</w:t>
      </w:r>
    </w:p>
    <w:p w:rsidR="00C6084F" w:rsidRDefault="00C6084F" w:rsidP="00C6084F">
      <w:pPr>
        <w:pStyle w:val="a5"/>
        <w:tabs>
          <w:tab w:val="left" w:pos="1134"/>
        </w:tabs>
        <w:spacing w:before="0" w:beforeAutospacing="0" w:after="0" w:afterAutospacing="0"/>
        <w:ind w:firstLine="851"/>
        <w:contextualSpacing/>
        <w:jc w:val="both"/>
        <w:rPr>
          <w:sz w:val="28"/>
          <w:szCs w:val="28"/>
        </w:rPr>
      </w:pPr>
      <w:r>
        <w:rPr>
          <w:sz w:val="28"/>
          <w:szCs w:val="28"/>
        </w:rPr>
        <w:t>Расход цемента (т на 1 м</w:t>
      </w:r>
      <w:r>
        <w:rPr>
          <w:sz w:val="28"/>
          <w:szCs w:val="28"/>
          <w:vertAlign w:val="superscript"/>
        </w:rPr>
        <w:t>3</w:t>
      </w:r>
      <w:r>
        <w:rPr>
          <w:sz w:val="28"/>
          <w:szCs w:val="28"/>
        </w:rPr>
        <w:t xml:space="preserve"> песка) в среднем согласно формуле 18, должен быть равен:</w:t>
      </w:r>
    </w:p>
    <w:p w:rsidR="00C6084F" w:rsidRDefault="00C6084F" w:rsidP="00C6084F">
      <w:pPr>
        <w:pStyle w:val="a5"/>
        <w:spacing w:before="0" w:beforeAutospacing="0" w:after="0" w:afterAutospacing="0"/>
        <w:ind w:firstLine="851"/>
        <w:contextualSpacing/>
        <w:jc w:val="center"/>
        <w:rPr>
          <w:sz w:val="28"/>
          <w:szCs w:val="28"/>
        </w:rPr>
      </w:pPr>
      <m:oMath>
        <m:r>
          <w:rPr>
            <w:rFonts w:ascii="Cambria Math" w:hAnsi="Cambria Math"/>
            <w:sz w:val="28"/>
            <w:szCs w:val="28"/>
          </w:rPr>
          <m:t>Ц=</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р</m:t>
                </m:r>
              </m:sub>
            </m:sSub>
            <m:r>
              <w:rPr>
                <w:rFonts w:ascii="Cambria Math" w:hAnsi="Cambria Math"/>
                <w:sz w:val="28"/>
                <w:szCs w:val="28"/>
              </w:rPr>
              <m:t>-4</m:t>
            </m:r>
          </m:num>
          <m:den>
            <m:r>
              <w:rPr>
                <w:rFonts w:ascii="Cambria Math" w:hAnsi="Cambria Math"/>
                <w:sz w:val="28"/>
                <w:szCs w:val="28"/>
              </w:rPr>
              <m:t>К∙</m:t>
            </m:r>
            <m:sSub>
              <m:sSubPr>
                <m:ctrlPr>
                  <w:rPr>
                    <w:rFonts w:ascii="Cambria Math" w:hAnsi="Cambria Math"/>
                    <w:i/>
                    <w:sz w:val="28"/>
                    <w:szCs w:val="28"/>
                  </w:rPr>
                </m:ctrlPr>
              </m:sSubPr>
              <m:e>
                <m:r>
                  <w:rPr>
                    <w:rFonts w:ascii="Cambria Math" w:hAnsi="Cambria Math"/>
                    <w:sz w:val="28"/>
                    <w:szCs w:val="28"/>
                  </w:rPr>
                  <m:t>R</m:t>
                </m:r>
              </m:e>
              <m:sub>
                <m:r>
                  <w:rPr>
                    <w:rFonts w:ascii="Cambria Math" w:hAnsi="Cambria Math"/>
                    <w:sz w:val="28"/>
                    <w:szCs w:val="28"/>
                  </w:rPr>
                  <m:t>ц</m:t>
                </m:r>
              </m:sub>
            </m:sSub>
          </m:den>
        </m:f>
        <m:r>
          <w:rPr>
            <w:rFonts w:ascii="Cambria Math" w:hAnsi="Cambria Math"/>
            <w:sz w:val="28"/>
            <w:szCs w:val="28"/>
          </w:rPr>
          <m:t>+0,05</m:t>
        </m:r>
      </m:oMath>
      <w:r w:rsidRPr="00503692">
        <w:rPr>
          <w:sz w:val="28"/>
          <w:szCs w:val="28"/>
        </w:rPr>
        <w:t>, (18)</w:t>
      </w:r>
    </w:p>
    <w:p w:rsidR="00C6084F" w:rsidRDefault="00C6084F" w:rsidP="00C6084F">
      <w:pPr>
        <w:pStyle w:val="a5"/>
        <w:spacing w:before="0" w:beforeAutospacing="0" w:after="0" w:afterAutospacing="0"/>
        <w:ind w:firstLine="851"/>
        <w:contextualSpacing/>
        <w:jc w:val="both"/>
        <w:rPr>
          <w:sz w:val="28"/>
          <w:szCs w:val="28"/>
        </w:rPr>
      </w:pPr>
      <w:r>
        <w:rPr>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R</m:t>
            </m:r>
          </m:e>
          <m:sub>
            <m:r>
              <w:rPr>
                <w:rFonts w:ascii="Cambria Math" w:hAnsi="Cambria Math"/>
                <w:sz w:val="28"/>
                <w:szCs w:val="28"/>
              </w:rPr>
              <m:t>р</m:t>
            </m:r>
          </m:sub>
        </m:sSub>
      </m:oMath>
      <w:r>
        <w:rPr>
          <w:sz w:val="28"/>
          <w:szCs w:val="28"/>
        </w:rPr>
        <w:t xml:space="preserve"> – предел прочности раствора при сжатии, кгс/см</w:t>
      </w:r>
      <w:r>
        <w:rPr>
          <w:sz w:val="28"/>
          <w:szCs w:val="28"/>
          <w:vertAlign w:val="superscript"/>
        </w:rPr>
        <w:t>2</w:t>
      </w:r>
      <w:r>
        <w:rPr>
          <w:sz w:val="28"/>
          <w:szCs w:val="28"/>
        </w:rPr>
        <w:t xml:space="preserve"> (МПа)</w:t>
      </w:r>
    </w:p>
    <w:p w:rsidR="00C6084F" w:rsidRDefault="00C6084F" w:rsidP="00C6084F">
      <w:pPr>
        <w:pStyle w:val="a5"/>
        <w:spacing w:before="0" w:beforeAutospacing="0" w:after="0" w:afterAutospacing="0"/>
        <w:ind w:firstLine="851"/>
        <w:contextualSpacing/>
        <w:jc w:val="both"/>
        <w:rPr>
          <w:sz w:val="28"/>
          <w:szCs w:val="28"/>
        </w:rPr>
      </w:pPr>
      <m:oMath>
        <m:r>
          <w:rPr>
            <w:rFonts w:ascii="Cambria Math" w:hAnsi="Cambria Math"/>
            <w:sz w:val="28"/>
            <w:szCs w:val="28"/>
          </w:rPr>
          <m:t>К</m:t>
        </m:r>
      </m:oMath>
      <w:r>
        <w:rPr>
          <w:sz w:val="28"/>
          <w:szCs w:val="28"/>
        </w:rPr>
        <w:t xml:space="preserve"> – коэффициент, учитывающий качество песка и примерно равный: 2,2 – для крупного песка; 1,8 – для песка средней крупности; 1,4 – для мелкого песка.</w:t>
      </w:r>
    </w:p>
    <w:p w:rsidR="00C6084F" w:rsidRDefault="00CA217E" w:rsidP="00C6084F">
      <w:pPr>
        <w:pStyle w:val="a5"/>
        <w:spacing w:before="0" w:beforeAutospacing="0" w:after="0" w:afterAutospacing="0"/>
        <w:ind w:firstLine="851"/>
        <w:contextualSpacing/>
        <w:jc w:val="both"/>
        <w:rPr>
          <w:sz w:val="28"/>
          <w:szCs w:val="28"/>
        </w:rPr>
      </w:pPr>
      <m:oMath>
        <m:sSub>
          <m:sSubPr>
            <m:ctrlPr>
              <w:rPr>
                <w:rFonts w:ascii="Cambria Math" w:hAnsi="Cambria Math"/>
                <w:i/>
                <w:sz w:val="28"/>
                <w:szCs w:val="28"/>
              </w:rPr>
            </m:ctrlPr>
          </m:sSubPr>
          <m:e>
            <m:r>
              <w:rPr>
                <w:rFonts w:ascii="Cambria Math" w:hAnsi="Cambria Math"/>
                <w:sz w:val="28"/>
                <w:szCs w:val="28"/>
              </w:rPr>
              <m:t xml:space="preserve">         R</m:t>
            </m:r>
          </m:e>
          <m:sub>
            <m:r>
              <w:rPr>
                <w:rFonts w:ascii="Cambria Math" w:hAnsi="Cambria Math"/>
                <w:sz w:val="28"/>
                <w:szCs w:val="28"/>
              </w:rPr>
              <m:t>ц</m:t>
            </m:r>
          </m:sub>
        </m:sSub>
      </m:oMath>
      <w:r w:rsidR="00C6084F">
        <w:rPr>
          <w:sz w:val="28"/>
          <w:szCs w:val="28"/>
        </w:rPr>
        <w:t xml:space="preserve"> – активность цемента, кгс/см</w:t>
      </w:r>
      <w:r w:rsidR="00C6084F">
        <w:rPr>
          <w:sz w:val="28"/>
          <w:szCs w:val="28"/>
          <w:vertAlign w:val="superscript"/>
        </w:rPr>
        <w:t>2</w:t>
      </w:r>
      <w:r w:rsidR="00C6084F">
        <w:rPr>
          <w:sz w:val="28"/>
          <w:szCs w:val="28"/>
        </w:rPr>
        <w:t xml:space="preserve"> (МПа)</w:t>
      </w:r>
    </w:p>
    <w:p w:rsidR="00C6084F" w:rsidRDefault="00C6084F" w:rsidP="00C6084F">
      <w:pPr>
        <w:pStyle w:val="a5"/>
        <w:spacing w:before="0" w:beforeAutospacing="0" w:after="0" w:afterAutospacing="0"/>
        <w:ind w:firstLine="851"/>
        <w:contextualSpacing/>
        <w:jc w:val="both"/>
        <w:rPr>
          <w:sz w:val="28"/>
          <w:szCs w:val="28"/>
        </w:rPr>
      </w:pPr>
      <w:r>
        <w:rPr>
          <w:sz w:val="28"/>
          <w:szCs w:val="28"/>
        </w:rPr>
        <w:lastRenderedPageBreak/>
        <w:t>Зависимость расхода цемента от заданной подвижности смеси показана на рисунке 9.</w:t>
      </w:r>
    </w:p>
    <w:p w:rsidR="00C6084F" w:rsidRDefault="00C6084F" w:rsidP="00C6084F">
      <w:pPr>
        <w:pStyle w:val="a5"/>
        <w:spacing w:before="0" w:beforeAutospacing="0" w:after="0" w:afterAutospacing="0"/>
        <w:contextualSpacing/>
        <w:jc w:val="center"/>
        <w:rPr>
          <w:sz w:val="28"/>
          <w:szCs w:val="28"/>
        </w:rPr>
      </w:pPr>
      <w:r>
        <w:rPr>
          <w:noProof/>
        </w:rPr>
        <w:drawing>
          <wp:inline distT="0" distB="0" distL="0" distR="0">
            <wp:extent cx="2162907" cy="1973158"/>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cstate="print"/>
                    <a:stretch>
                      <a:fillRect/>
                    </a:stretch>
                  </pic:blipFill>
                  <pic:spPr>
                    <a:xfrm>
                      <a:off x="0" y="0"/>
                      <a:ext cx="2168984" cy="1978702"/>
                    </a:xfrm>
                    <a:prstGeom prst="rect">
                      <a:avLst/>
                    </a:prstGeom>
                  </pic:spPr>
                </pic:pic>
              </a:graphicData>
            </a:graphic>
          </wp:inline>
        </w:drawing>
      </w:r>
    </w:p>
    <w:p w:rsidR="00C6084F" w:rsidRPr="00C525B8" w:rsidRDefault="00C6084F" w:rsidP="00C6084F">
      <w:pPr>
        <w:pStyle w:val="a5"/>
        <w:spacing w:before="0" w:beforeAutospacing="0" w:after="0" w:afterAutospacing="0"/>
        <w:ind w:firstLine="851"/>
        <w:contextualSpacing/>
        <w:jc w:val="both"/>
        <w:rPr>
          <w:sz w:val="28"/>
          <w:szCs w:val="28"/>
        </w:rPr>
      </w:pPr>
      <w:r w:rsidRPr="00C525B8">
        <w:rPr>
          <w:sz w:val="28"/>
          <w:szCs w:val="28"/>
        </w:rPr>
        <w:t>Рисунок 9. График ориентировочного соотношения цемента и песка в ра</w:t>
      </w:r>
      <w:r w:rsidRPr="00C525B8">
        <w:rPr>
          <w:sz w:val="28"/>
          <w:szCs w:val="28"/>
        </w:rPr>
        <w:t>с</w:t>
      </w:r>
      <w:r w:rsidRPr="00C525B8">
        <w:rPr>
          <w:sz w:val="28"/>
          <w:szCs w:val="28"/>
        </w:rPr>
        <w:t xml:space="preserve">творе. </w:t>
      </w:r>
    </w:p>
    <w:p w:rsidR="00C6084F" w:rsidRDefault="00C6084F" w:rsidP="00C6084F">
      <w:pPr>
        <w:pStyle w:val="a5"/>
        <w:tabs>
          <w:tab w:val="left" w:pos="993"/>
          <w:tab w:val="left" w:pos="1134"/>
        </w:tabs>
        <w:spacing w:before="0" w:beforeAutospacing="0" w:after="0" w:afterAutospacing="0"/>
        <w:ind w:firstLine="851"/>
        <w:contextualSpacing/>
        <w:jc w:val="both"/>
        <w:rPr>
          <w:sz w:val="28"/>
          <w:szCs w:val="28"/>
        </w:rPr>
      </w:pPr>
      <w:r>
        <w:rPr>
          <w:sz w:val="28"/>
          <w:szCs w:val="28"/>
        </w:rPr>
        <w:t>Следовательно, на одну объемную часть цемента объемных частей песка будет приходиться:</w:t>
      </w:r>
    </w:p>
    <w:p w:rsidR="00C6084F" w:rsidRDefault="00C6084F" w:rsidP="00C6084F">
      <w:pPr>
        <w:pStyle w:val="a5"/>
        <w:tabs>
          <w:tab w:val="left" w:pos="993"/>
          <w:tab w:val="left" w:pos="1134"/>
        </w:tabs>
        <w:spacing w:before="0" w:beforeAutospacing="0" w:after="0" w:afterAutospacing="0"/>
        <w:ind w:firstLine="851"/>
        <w:contextualSpacing/>
        <w:jc w:val="center"/>
        <w:rPr>
          <w:sz w:val="28"/>
          <w:szCs w:val="28"/>
        </w:rPr>
      </w:pPr>
      <m:oMath>
        <m:r>
          <w:rPr>
            <w:rFonts w:ascii="Cambria Math" w:hAnsi="Cambria Math"/>
            <w:sz w:val="28"/>
            <w:szCs w:val="28"/>
          </w:rPr>
          <m:t>П=</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ρ</m:t>
                </m:r>
              </m:e>
              <m:sub>
                <m:r>
                  <w:rPr>
                    <w:rFonts w:ascii="Cambria Math" w:hAnsi="Cambria Math"/>
                    <w:sz w:val="28"/>
                    <w:szCs w:val="28"/>
                  </w:rPr>
                  <m:t>ц</m:t>
                </m:r>
              </m:sub>
            </m:sSub>
          </m:num>
          <m:den>
            <m:r>
              <w:rPr>
                <w:rFonts w:ascii="Cambria Math" w:hAnsi="Cambria Math"/>
                <w:sz w:val="28"/>
                <w:szCs w:val="28"/>
              </w:rPr>
              <m:t>Ц</m:t>
            </m:r>
          </m:den>
        </m:f>
      </m:oMath>
      <w:r>
        <w:rPr>
          <w:sz w:val="28"/>
          <w:szCs w:val="28"/>
        </w:rPr>
        <w:t>, (19)</w:t>
      </w:r>
    </w:p>
    <w:p w:rsidR="00C6084F" w:rsidRDefault="00C6084F" w:rsidP="00C6084F">
      <w:pPr>
        <w:pStyle w:val="a5"/>
        <w:spacing w:before="0" w:beforeAutospacing="0" w:after="0" w:afterAutospacing="0"/>
        <w:ind w:firstLine="851"/>
        <w:contextualSpacing/>
        <w:jc w:val="both"/>
        <w:rPr>
          <w:sz w:val="28"/>
          <w:szCs w:val="28"/>
        </w:rPr>
      </w:pPr>
      <w:r>
        <w:rPr>
          <w:sz w:val="28"/>
          <w:szCs w:val="28"/>
        </w:rPr>
        <w:t xml:space="preserve">где: </w:t>
      </w:r>
      <m:oMath>
        <m:sSub>
          <m:sSubPr>
            <m:ctrlPr>
              <w:rPr>
                <w:rFonts w:ascii="Cambria Math" w:hAnsi="Cambria Math"/>
                <w:i/>
                <w:sz w:val="28"/>
                <w:szCs w:val="28"/>
              </w:rPr>
            </m:ctrlPr>
          </m:sSubPr>
          <m:e>
            <m:r>
              <w:rPr>
                <w:rFonts w:ascii="Cambria Math" w:hAnsi="Cambria Math"/>
                <w:sz w:val="28"/>
                <w:szCs w:val="28"/>
                <w:lang w:val="en-US"/>
              </w:rPr>
              <m:t>ρ</m:t>
            </m:r>
          </m:e>
          <m:sub>
            <m:r>
              <w:rPr>
                <w:rFonts w:ascii="Cambria Math" w:hAnsi="Cambria Math"/>
                <w:sz w:val="28"/>
                <w:szCs w:val="28"/>
              </w:rPr>
              <m:t>ц</m:t>
            </m:r>
          </m:sub>
        </m:sSub>
      </m:oMath>
      <w:r>
        <w:rPr>
          <w:sz w:val="28"/>
          <w:szCs w:val="28"/>
        </w:rPr>
        <w:t xml:space="preserve"> – объемная масса цемента в рыхло насыпанном виде, условно 1,2 т/м</w:t>
      </w:r>
      <w:r>
        <w:rPr>
          <w:sz w:val="28"/>
          <w:szCs w:val="28"/>
          <w:vertAlign w:val="superscript"/>
        </w:rPr>
        <w:t>3</w:t>
      </w:r>
    </w:p>
    <w:p w:rsidR="00C6084F" w:rsidRDefault="00C6084F" w:rsidP="00C6084F">
      <w:pPr>
        <w:pStyle w:val="a5"/>
        <w:spacing w:before="0" w:beforeAutospacing="0" w:after="0" w:afterAutospacing="0"/>
        <w:ind w:firstLine="851"/>
        <w:contextualSpacing/>
        <w:jc w:val="both"/>
        <w:rPr>
          <w:sz w:val="28"/>
          <w:szCs w:val="28"/>
        </w:rPr>
      </w:pPr>
      <m:oMath>
        <m:r>
          <w:rPr>
            <w:rFonts w:ascii="Cambria Math" w:hAnsi="Cambria Math"/>
            <w:sz w:val="28"/>
            <w:szCs w:val="28"/>
          </w:rPr>
          <m:t>Ц</m:t>
        </m:r>
      </m:oMath>
      <w:r>
        <w:rPr>
          <w:sz w:val="28"/>
          <w:szCs w:val="28"/>
        </w:rPr>
        <w:t xml:space="preserve"> – расход цемента, т на 1 м</w:t>
      </w:r>
      <w:r>
        <w:rPr>
          <w:sz w:val="28"/>
          <w:szCs w:val="28"/>
          <w:vertAlign w:val="superscript"/>
        </w:rPr>
        <w:t>3</w:t>
      </w:r>
      <w:r>
        <w:rPr>
          <w:sz w:val="28"/>
          <w:szCs w:val="28"/>
        </w:rPr>
        <w:t xml:space="preserve"> песка.</w:t>
      </w:r>
    </w:p>
    <w:p w:rsidR="00C6084F" w:rsidRDefault="00C6084F" w:rsidP="00C6084F">
      <w:pPr>
        <w:pStyle w:val="a5"/>
        <w:spacing w:before="0" w:beforeAutospacing="0" w:after="0" w:afterAutospacing="0"/>
        <w:ind w:firstLine="851"/>
        <w:contextualSpacing/>
        <w:jc w:val="both"/>
        <w:rPr>
          <w:sz w:val="28"/>
          <w:szCs w:val="28"/>
        </w:rPr>
      </w:pPr>
      <w:r>
        <w:rPr>
          <w:sz w:val="28"/>
          <w:szCs w:val="28"/>
        </w:rPr>
        <w:t>Минимальное количество объемных частей известкового или глиняного теста, приходящихся на одну часть цемента:</w:t>
      </w:r>
    </w:p>
    <w:p w:rsidR="00C6084F" w:rsidRDefault="00C6084F" w:rsidP="00C6084F">
      <w:pPr>
        <w:pStyle w:val="a5"/>
        <w:spacing w:before="0" w:beforeAutospacing="0" w:after="0" w:afterAutospacing="0"/>
        <w:ind w:firstLine="851"/>
        <w:contextualSpacing/>
        <w:jc w:val="center"/>
        <w:rPr>
          <w:sz w:val="28"/>
          <w:szCs w:val="28"/>
        </w:rPr>
      </w:pPr>
      <m:oMath>
        <m:r>
          <w:rPr>
            <w:rFonts w:ascii="Cambria Math" w:hAnsi="Cambria Math"/>
            <w:sz w:val="28"/>
            <w:szCs w:val="28"/>
          </w:rPr>
          <m:t>И</m:t>
        </m:r>
        <m:d>
          <m:dPr>
            <m:ctrlPr>
              <w:rPr>
                <w:rFonts w:ascii="Cambria Math" w:hAnsi="Cambria Math"/>
                <w:i/>
                <w:sz w:val="28"/>
                <w:szCs w:val="28"/>
              </w:rPr>
            </m:ctrlPr>
          </m:dPr>
          <m:e>
            <m:r>
              <w:rPr>
                <w:rFonts w:ascii="Cambria Math" w:hAnsi="Cambria Math"/>
                <w:sz w:val="28"/>
                <w:szCs w:val="28"/>
              </w:rPr>
              <m:t>Г</m:t>
            </m:r>
          </m:e>
        </m:d>
        <m:r>
          <w:rPr>
            <w:rFonts w:ascii="Cambria Math" w:hAnsi="Cambria Math"/>
            <w:sz w:val="28"/>
            <w:szCs w:val="28"/>
          </w:rPr>
          <m:t>=1,15∙П-0,3</m:t>
        </m:r>
      </m:oMath>
      <w:r>
        <w:rPr>
          <w:sz w:val="28"/>
          <w:szCs w:val="28"/>
        </w:rPr>
        <w:t>, (20)</w:t>
      </w:r>
    </w:p>
    <w:p w:rsidR="00C6084F" w:rsidRDefault="00C6084F" w:rsidP="00C6084F">
      <w:pPr>
        <w:pStyle w:val="a5"/>
        <w:spacing w:before="0" w:beforeAutospacing="0" w:after="0" w:afterAutospacing="0"/>
        <w:ind w:firstLine="851"/>
        <w:contextualSpacing/>
        <w:jc w:val="both"/>
        <w:rPr>
          <w:sz w:val="28"/>
          <w:szCs w:val="28"/>
        </w:rPr>
      </w:pPr>
      <w:r>
        <w:rPr>
          <w:sz w:val="28"/>
          <w:szCs w:val="28"/>
        </w:rPr>
        <w:t xml:space="preserve">где: </w:t>
      </w:r>
      <m:oMath>
        <m:r>
          <w:rPr>
            <w:rFonts w:ascii="Cambria Math" w:hAnsi="Cambria Math"/>
            <w:sz w:val="28"/>
            <w:szCs w:val="28"/>
          </w:rPr>
          <m:t>П</m:t>
        </m:r>
      </m:oMath>
      <w:r>
        <w:rPr>
          <w:sz w:val="28"/>
          <w:szCs w:val="28"/>
        </w:rPr>
        <w:t xml:space="preserve"> – количество объемных частей песка на одну объемную часть ц</w:t>
      </w:r>
      <w:r>
        <w:rPr>
          <w:sz w:val="28"/>
          <w:szCs w:val="28"/>
        </w:rPr>
        <w:t>е</w:t>
      </w:r>
      <w:r>
        <w:rPr>
          <w:sz w:val="28"/>
          <w:szCs w:val="28"/>
        </w:rPr>
        <w:t xml:space="preserve">мента, т </w:t>
      </w:r>
    </w:p>
    <w:p w:rsidR="00C6084F" w:rsidRDefault="00C6084F" w:rsidP="00C6084F">
      <w:pPr>
        <w:pStyle w:val="a5"/>
        <w:spacing w:before="0" w:beforeAutospacing="0" w:after="0" w:afterAutospacing="0"/>
        <w:ind w:firstLine="851"/>
        <w:contextualSpacing/>
        <w:jc w:val="both"/>
        <w:rPr>
          <w:sz w:val="28"/>
          <w:szCs w:val="28"/>
        </w:rPr>
      </w:pPr>
      <w:r>
        <w:rPr>
          <w:sz w:val="28"/>
          <w:szCs w:val="28"/>
        </w:rPr>
        <w:t>В результате ориентировочный состав раствора: Ц:И:П=</w:t>
      </w:r>
    </w:p>
    <w:p w:rsidR="00C6084F" w:rsidRDefault="00C6084F" w:rsidP="00C6084F">
      <w:pPr>
        <w:spacing w:after="0" w:line="240" w:lineRule="auto"/>
        <w:ind w:firstLine="851"/>
        <w:contextualSpacing/>
        <w:jc w:val="center"/>
        <w:rPr>
          <w:rFonts w:ascii="Times New Roman" w:hAnsi="Times New Roman" w:cs="Times New Roman"/>
          <w:b/>
          <w:i/>
          <w:sz w:val="28"/>
          <w:szCs w:val="28"/>
        </w:rPr>
      </w:pPr>
      <w:r w:rsidRPr="00656E56">
        <w:rPr>
          <w:rFonts w:ascii="Times New Roman" w:hAnsi="Times New Roman" w:cs="Times New Roman"/>
          <w:b/>
          <w:i/>
          <w:sz w:val="28"/>
          <w:szCs w:val="28"/>
        </w:rPr>
        <w:t>Приготовление растворной смеси</w:t>
      </w:r>
    </w:p>
    <w:p w:rsidR="00C6084F" w:rsidRPr="00F91BC7" w:rsidRDefault="00C6084F" w:rsidP="00C6084F">
      <w:pPr>
        <w:spacing w:after="0" w:line="240" w:lineRule="auto"/>
        <w:ind w:firstLine="851"/>
        <w:contextualSpacing/>
        <w:jc w:val="both"/>
        <w:rPr>
          <w:rFonts w:ascii="Times New Roman" w:hAnsi="Times New Roman" w:cs="Times New Roman"/>
          <w:sz w:val="28"/>
          <w:szCs w:val="28"/>
        </w:rPr>
      </w:pPr>
      <w:r w:rsidRPr="00F91BC7">
        <w:rPr>
          <w:rFonts w:ascii="Times New Roman" w:hAnsi="Times New Roman" w:cs="Times New Roman"/>
          <w:sz w:val="28"/>
          <w:szCs w:val="28"/>
        </w:rPr>
        <w:t>Объем одной пробы для испытания должен быть не менее</w:t>
      </w:r>
      <w:smartTag w:uri="urn:schemas-microsoft-com:office:smarttags" w:element="metricconverter">
        <w:smartTagPr>
          <w:attr w:name="ProductID" w:val="3 л"/>
        </w:smartTagPr>
        <w:r w:rsidRPr="00F91BC7">
          <w:rPr>
            <w:rFonts w:ascii="Times New Roman" w:hAnsi="Times New Roman" w:cs="Times New Roman"/>
            <w:noProof/>
            <w:sz w:val="28"/>
            <w:szCs w:val="28"/>
          </w:rPr>
          <w:t>3</w:t>
        </w:r>
        <w:r w:rsidRPr="00F91BC7">
          <w:rPr>
            <w:rFonts w:ascii="Times New Roman" w:hAnsi="Times New Roman" w:cs="Times New Roman"/>
            <w:sz w:val="28"/>
            <w:szCs w:val="28"/>
          </w:rPr>
          <w:t xml:space="preserve"> л</w:t>
        </w:r>
      </w:smartTag>
      <w:r w:rsidRPr="00F91BC7">
        <w:rPr>
          <w:rFonts w:ascii="Times New Roman" w:hAnsi="Times New Roman" w:cs="Times New Roman"/>
          <w:sz w:val="28"/>
          <w:szCs w:val="28"/>
        </w:rPr>
        <w:t>. Состав ц</w:t>
      </w:r>
      <w:r w:rsidRPr="00F91BC7">
        <w:rPr>
          <w:rFonts w:ascii="Times New Roman" w:hAnsi="Times New Roman" w:cs="Times New Roman"/>
          <w:sz w:val="28"/>
          <w:szCs w:val="28"/>
        </w:rPr>
        <w:t>е</w:t>
      </w:r>
      <w:r w:rsidRPr="00F91BC7">
        <w:rPr>
          <w:rFonts w:ascii="Times New Roman" w:hAnsi="Times New Roman" w:cs="Times New Roman"/>
          <w:sz w:val="28"/>
          <w:szCs w:val="28"/>
        </w:rPr>
        <w:t>ментно-песчаного раствора 1:3. На 2 кг цемента нужно взять 6 кг песка. Колич</w:t>
      </w:r>
      <w:r w:rsidRPr="00F91BC7">
        <w:rPr>
          <w:rFonts w:ascii="Times New Roman" w:hAnsi="Times New Roman" w:cs="Times New Roman"/>
          <w:sz w:val="28"/>
          <w:szCs w:val="28"/>
        </w:rPr>
        <w:t>е</w:t>
      </w:r>
      <w:r w:rsidRPr="00F91BC7">
        <w:rPr>
          <w:rFonts w:ascii="Times New Roman" w:hAnsi="Times New Roman" w:cs="Times New Roman"/>
          <w:sz w:val="28"/>
          <w:szCs w:val="28"/>
        </w:rPr>
        <w:t>ство воды 800-1200 мл в зависимости от крупности песка. Сухие компоненты п</w:t>
      </w:r>
      <w:r w:rsidRPr="00F91BC7">
        <w:rPr>
          <w:rFonts w:ascii="Times New Roman" w:hAnsi="Times New Roman" w:cs="Times New Roman"/>
          <w:sz w:val="28"/>
          <w:szCs w:val="28"/>
        </w:rPr>
        <w:t>е</w:t>
      </w:r>
      <w:r w:rsidRPr="00F91BC7">
        <w:rPr>
          <w:rFonts w:ascii="Times New Roman" w:hAnsi="Times New Roman" w:cs="Times New Roman"/>
          <w:sz w:val="28"/>
          <w:szCs w:val="28"/>
        </w:rPr>
        <w:t>ремешивают и постепенно добавляют воду до получения смеси. Смесь должна получиться не густая и не жидкая. Приготовленную растворную смесь разделить пополам. Одну оставить неизменной, а в другую добавить известковое тесто в к</w:t>
      </w:r>
      <w:r w:rsidRPr="00F91BC7">
        <w:rPr>
          <w:rFonts w:ascii="Times New Roman" w:hAnsi="Times New Roman" w:cs="Times New Roman"/>
          <w:sz w:val="28"/>
          <w:szCs w:val="28"/>
        </w:rPr>
        <w:t>о</w:t>
      </w:r>
      <w:r w:rsidRPr="00F91BC7">
        <w:rPr>
          <w:rFonts w:ascii="Times New Roman" w:hAnsi="Times New Roman" w:cs="Times New Roman"/>
          <w:sz w:val="28"/>
          <w:szCs w:val="28"/>
        </w:rPr>
        <w:t>личестве 200-300 гр. Таким образом, получается две пробы для проведения исп</w:t>
      </w:r>
      <w:r w:rsidRPr="00F91BC7">
        <w:rPr>
          <w:rFonts w:ascii="Times New Roman" w:hAnsi="Times New Roman" w:cs="Times New Roman"/>
          <w:sz w:val="28"/>
          <w:szCs w:val="28"/>
        </w:rPr>
        <w:t>ы</w:t>
      </w:r>
      <w:r w:rsidRPr="00F91BC7">
        <w:rPr>
          <w:rFonts w:ascii="Times New Roman" w:hAnsi="Times New Roman" w:cs="Times New Roman"/>
          <w:sz w:val="28"/>
          <w:szCs w:val="28"/>
        </w:rPr>
        <w:t>таний. Испытание растворной смеси должно быть начато не позд</w:t>
      </w:r>
      <w:r w:rsidRPr="00F91BC7">
        <w:rPr>
          <w:rFonts w:ascii="Times New Roman" w:hAnsi="Times New Roman" w:cs="Times New Roman"/>
          <w:sz w:val="28"/>
          <w:szCs w:val="28"/>
        </w:rPr>
        <w:softHyphen/>
        <w:t>нее чем через</w:t>
      </w:r>
      <w:r w:rsidRPr="00F91BC7">
        <w:rPr>
          <w:rFonts w:ascii="Times New Roman" w:hAnsi="Times New Roman" w:cs="Times New Roman"/>
          <w:noProof/>
          <w:sz w:val="28"/>
          <w:szCs w:val="28"/>
        </w:rPr>
        <w:t xml:space="preserve"> 10</w:t>
      </w:r>
      <w:r w:rsidRPr="00F91BC7">
        <w:rPr>
          <w:rFonts w:ascii="Times New Roman" w:hAnsi="Times New Roman" w:cs="Times New Roman"/>
          <w:sz w:val="28"/>
          <w:szCs w:val="28"/>
        </w:rPr>
        <w:t xml:space="preserve"> мин после отбора пробы.Отобранная проба перед проведением испытания должна быть дополнительно переме</w:t>
      </w:r>
      <w:bookmarkStart w:id="1" w:name="OCRUncertain030"/>
      <w:r w:rsidRPr="00F91BC7">
        <w:rPr>
          <w:rFonts w:ascii="Times New Roman" w:hAnsi="Times New Roman" w:cs="Times New Roman"/>
          <w:sz w:val="28"/>
          <w:szCs w:val="28"/>
        </w:rPr>
        <w:t>ш</w:t>
      </w:r>
      <w:bookmarkEnd w:id="1"/>
      <w:r w:rsidRPr="00F91BC7">
        <w:rPr>
          <w:rFonts w:ascii="Times New Roman" w:hAnsi="Times New Roman" w:cs="Times New Roman"/>
          <w:sz w:val="28"/>
          <w:szCs w:val="28"/>
        </w:rPr>
        <w:t>ана в течен</w:t>
      </w:r>
      <w:bookmarkStart w:id="2" w:name="OCRUncertain031"/>
      <w:r w:rsidRPr="00F91BC7">
        <w:rPr>
          <w:rFonts w:ascii="Times New Roman" w:hAnsi="Times New Roman" w:cs="Times New Roman"/>
          <w:sz w:val="28"/>
          <w:szCs w:val="28"/>
        </w:rPr>
        <w:t>и</w:t>
      </w:r>
      <w:bookmarkEnd w:id="2"/>
      <w:r w:rsidRPr="00F91BC7">
        <w:rPr>
          <w:rFonts w:ascii="Times New Roman" w:hAnsi="Times New Roman" w:cs="Times New Roman"/>
          <w:sz w:val="28"/>
          <w:szCs w:val="28"/>
        </w:rPr>
        <w:t>е</w:t>
      </w:r>
      <w:r w:rsidRPr="00F91BC7">
        <w:rPr>
          <w:rFonts w:ascii="Times New Roman" w:hAnsi="Times New Roman" w:cs="Times New Roman"/>
          <w:noProof/>
          <w:sz w:val="28"/>
          <w:szCs w:val="28"/>
        </w:rPr>
        <w:t xml:space="preserve"> 30</w:t>
      </w:r>
      <w:r w:rsidRPr="00F91BC7">
        <w:rPr>
          <w:rFonts w:ascii="Times New Roman" w:hAnsi="Times New Roman" w:cs="Times New Roman"/>
          <w:sz w:val="28"/>
          <w:szCs w:val="28"/>
        </w:rPr>
        <w:t xml:space="preserve"> с.</w:t>
      </w:r>
    </w:p>
    <w:p w:rsidR="00C6084F" w:rsidRDefault="00C6084F" w:rsidP="00C6084F">
      <w:pPr>
        <w:spacing w:after="0" w:line="240" w:lineRule="auto"/>
        <w:ind w:firstLine="851"/>
        <w:contextualSpacing/>
        <w:jc w:val="center"/>
        <w:rPr>
          <w:rFonts w:ascii="Times New Roman" w:hAnsi="Times New Roman" w:cs="Times New Roman"/>
          <w:sz w:val="28"/>
          <w:szCs w:val="28"/>
        </w:rPr>
      </w:pPr>
      <w:r>
        <w:rPr>
          <w:noProof/>
        </w:rPr>
        <w:lastRenderedPageBreak/>
        <w:drawing>
          <wp:inline distT="0" distB="0" distL="0" distR="0">
            <wp:extent cx="764930" cy="1758233"/>
            <wp:effectExtent l="0" t="0" r="0" b="0"/>
            <wp:docPr id="59" name="Рисунок 59" descr="http://www.standart-m.com.ua/userfiles/image/%D0%9A%D0%BE%D0%BD%D1%83%D1%81%20%D0%9F%D0%93%D0%A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http://www.standart-m.com.ua/userfiles/image/%D0%9A%D0%BE%D0%BD%D1%83%D1%81%20%D0%9F%D0%93%D0%A0.jpg"/>
                    <pic:cNvPicPr>
                      <a:picLocks noChangeAspect="1" noChangeArrowheads="1"/>
                    </pic:cNvPicPr>
                  </pic:nvPicPr>
                  <pic:blipFill rotWithShape="1">
                    <a:blip r:embed="rId82" cstate="print">
                      <a:extLst>
                        <a:ext uri="{28A0092B-C50C-407E-A947-70E740481C1C}">
                          <a14:useLocalDpi xmlns:a14="http://schemas.microsoft.com/office/drawing/2010/main" val="0"/>
                        </a:ext>
                      </a:extLst>
                    </a:blip>
                    <a:srcRect t="2290" b="3053"/>
                    <a:stretch/>
                  </pic:blipFill>
                  <pic:spPr bwMode="auto">
                    <a:xfrm>
                      <a:off x="0" y="0"/>
                      <a:ext cx="766787" cy="1762502"/>
                    </a:xfrm>
                    <a:prstGeom prst="rect">
                      <a:avLst/>
                    </a:prstGeom>
                    <a:noFill/>
                    <a:ln>
                      <a:noFill/>
                    </a:ln>
                    <a:extLst>
                      <a:ext uri="{53640926-AAD7-44D8-BBD7-CCE9431645EC}">
                        <a14:shadowObscured xmlns:a14="http://schemas.microsoft.com/office/drawing/2010/main"/>
                      </a:ext>
                    </a:extLst>
                  </pic:spPr>
                </pic:pic>
              </a:graphicData>
            </a:graphic>
          </wp:inline>
        </w:drawing>
      </w:r>
    </w:p>
    <w:p w:rsidR="00C6084F" w:rsidRPr="00C525B8" w:rsidRDefault="00C6084F" w:rsidP="00C6084F">
      <w:pPr>
        <w:spacing w:after="0" w:line="240" w:lineRule="auto"/>
        <w:ind w:firstLine="851"/>
        <w:contextualSpacing/>
        <w:rPr>
          <w:rFonts w:ascii="Times New Roman" w:hAnsi="Times New Roman" w:cs="Times New Roman"/>
          <w:sz w:val="28"/>
          <w:szCs w:val="28"/>
        </w:rPr>
      </w:pPr>
      <w:r w:rsidRPr="00C525B8">
        <w:rPr>
          <w:rFonts w:ascii="Times New Roman" w:hAnsi="Times New Roman" w:cs="Times New Roman"/>
          <w:sz w:val="28"/>
          <w:szCs w:val="28"/>
        </w:rPr>
        <w:t xml:space="preserve">Рисунок 10. Прибор для определения подвижности растворной смеси. </w:t>
      </w:r>
    </w:p>
    <w:p w:rsidR="00C6084F" w:rsidRPr="00C525B8" w:rsidRDefault="00C6084F" w:rsidP="00C6084F">
      <w:pPr>
        <w:pStyle w:val="1"/>
        <w:ind w:firstLine="851"/>
        <w:contextualSpacing/>
        <w:jc w:val="center"/>
        <w:rPr>
          <w:i/>
          <w:sz w:val="28"/>
          <w:szCs w:val="28"/>
        </w:rPr>
      </w:pPr>
      <w:r w:rsidRPr="00C525B8">
        <w:rPr>
          <w:i/>
          <w:sz w:val="28"/>
          <w:szCs w:val="28"/>
        </w:rPr>
        <w:t>Определение подвижности растворной смеси</w:t>
      </w:r>
    </w:p>
    <w:p w:rsidR="00C6084F" w:rsidRPr="00882D2E" w:rsidRDefault="00C6084F" w:rsidP="00C6084F">
      <w:pPr>
        <w:spacing w:after="0" w:line="240" w:lineRule="auto"/>
        <w:ind w:firstLine="851"/>
        <w:contextualSpacing/>
        <w:jc w:val="both"/>
        <w:rPr>
          <w:rFonts w:ascii="Times New Roman" w:hAnsi="Times New Roman" w:cs="Times New Roman"/>
          <w:sz w:val="28"/>
          <w:szCs w:val="28"/>
        </w:rPr>
      </w:pPr>
      <w:r w:rsidRPr="00F91BC7">
        <w:rPr>
          <w:rFonts w:ascii="Times New Roman" w:hAnsi="Times New Roman" w:cs="Times New Roman"/>
          <w:sz w:val="28"/>
          <w:szCs w:val="28"/>
        </w:rPr>
        <w:t>Подвижность растворной смеси характеризуется измеряе</w:t>
      </w:r>
      <w:r w:rsidRPr="00F91BC7">
        <w:rPr>
          <w:rFonts w:ascii="Times New Roman" w:hAnsi="Times New Roman" w:cs="Times New Roman"/>
          <w:sz w:val="28"/>
          <w:szCs w:val="28"/>
        </w:rPr>
        <w:softHyphen/>
        <w:t>мой в сантиме</w:t>
      </w:r>
      <w:r w:rsidRPr="00F91BC7">
        <w:rPr>
          <w:rFonts w:ascii="Times New Roman" w:hAnsi="Times New Roman" w:cs="Times New Roman"/>
          <w:sz w:val="28"/>
          <w:szCs w:val="28"/>
        </w:rPr>
        <w:t>т</w:t>
      </w:r>
      <w:r w:rsidRPr="00F91BC7">
        <w:rPr>
          <w:rFonts w:ascii="Times New Roman" w:hAnsi="Times New Roman" w:cs="Times New Roman"/>
          <w:sz w:val="28"/>
          <w:szCs w:val="28"/>
        </w:rPr>
        <w:t>рах глуб</w:t>
      </w:r>
      <w:bookmarkStart w:id="3" w:name="OCRUncertain057"/>
      <w:r w:rsidRPr="00F91BC7">
        <w:rPr>
          <w:rFonts w:ascii="Times New Roman" w:hAnsi="Times New Roman" w:cs="Times New Roman"/>
          <w:sz w:val="28"/>
          <w:szCs w:val="28"/>
        </w:rPr>
        <w:t>и</w:t>
      </w:r>
      <w:bookmarkEnd w:id="3"/>
      <w:r w:rsidRPr="00F91BC7">
        <w:rPr>
          <w:rFonts w:ascii="Times New Roman" w:hAnsi="Times New Roman" w:cs="Times New Roman"/>
          <w:sz w:val="28"/>
          <w:szCs w:val="28"/>
        </w:rPr>
        <w:t>ной погружения в нее эталонного конуса</w:t>
      </w:r>
      <w:r>
        <w:rPr>
          <w:rFonts w:ascii="Times New Roman" w:hAnsi="Times New Roman" w:cs="Times New Roman"/>
          <w:sz w:val="28"/>
          <w:szCs w:val="28"/>
        </w:rPr>
        <w:t xml:space="preserve"> (рисунок 10</w:t>
      </w:r>
      <w:r w:rsidRPr="00F91BC7">
        <w:rPr>
          <w:rFonts w:ascii="Times New Roman" w:hAnsi="Times New Roman" w:cs="Times New Roman"/>
          <w:sz w:val="28"/>
          <w:szCs w:val="28"/>
        </w:rPr>
        <w:t>). Масса эталонн</w:t>
      </w:r>
      <w:r w:rsidRPr="00F91BC7">
        <w:rPr>
          <w:rFonts w:ascii="Times New Roman" w:hAnsi="Times New Roman" w:cs="Times New Roman"/>
          <w:sz w:val="28"/>
          <w:szCs w:val="28"/>
        </w:rPr>
        <w:t>о</w:t>
      </w:r>
      <w:r w:rsidRPr="00F91BC7">
        <w:rPr>
          <w:rFonts w:ascii="Times New Roman" w:hAnsi="Times New Roman" w:cs="Times New Roman"/>
          <w:sz w:val="28"/>
          <w:szCs w:val="28"/>
        </w:rPr>
        <w:t xml:space="preserve">го конуса со штангой </w:t>
      </w:r>
      <w:r w:rsidRPr="00F91BC7">
        <w:rPr>
          <w:rFonts w:ascii="Times New Roman" w:hAnsi="Times New Roman" w:cs="Times New Roman"/>
          <w:noProof/>
          <w:sz w:val="28"/>
          <w:szCs w:val="28"/>
        </w:rPr>
        <w:t>300 ± 2</w:t>
      </w:r>
      <w:r>
        <w:rPr>
          <w:rFonts w:ascii="Times New Roman" w:hAnsi="Times New Roman" w:cs="Times New Roman"/>
          <w:sz w:val="28"/>
          <w:szCs w:val="28"/>
        </w:rPr>
        <w:t xml:space="preserve"> г.</w:t>
      </w:r>
    </w:p>
    <w:p w:rsidR="00C6084F" w:rsidRPr="00F91BC7" w:rsidRDefault="00C6084F" w:rsidP="00C6084F">
      <w:pPr>
        <w:spacing w:after="0" w:line="240" w:lineRule="auto"/>
        <w:ind w:firstLine="851"/>
        <w:contextualSpacing/>
        <w:jc w:val="both"/>
        <w:rPr>
          <w:rFonts w:ascii="Times New Roman" w:hAnsi="Times New Roman" w:cs="Times New Roman"/>
          <w:i/>
          <w:sz w:val="28"/>
          <w:szCs w:val="28"/>
        </w:rPr>
      </w:pPr>
      <w:r w:rsidRPr="00F91BC7">
        <w:rPr>
          <w:rFonts w:ascii="Times New Roman" w:hAnsi="Times New Roman" w:cs="Times New Roman"/>
          <w:sz w:val="28"/>
          <w:szCs w:val="28"/>
        </w:rPr>
        <w:t>Все соприкасающ</w:t>
      </w:r>
      <w:bookmarkStart w:id="4" w:name="OCRUncertain067"/>
      <w:r w:rsidRPr="00F91BC7">
        <w:rPr>
          <w:rFonts w:ascii="Times New Roman" w:hAnsi="Times New Roman" w:cs="Times New Roman"/>
          <w:sz w:val="28"/>
          <w:szCs w:val="28"/>
        </w:rPr>
        <w:t>и</w:t>
      </w:r>
      <w:bookmarkEnd w:id="4"/>
      <w:r w:rsidRPr="00F91BC7">
        <w:rPr>
          <w:rFonts w:ascii="Times New Roman" w:hAnsi="Times New Roman" w:cs="Times New Roman"/>
          <w:sz w:val="28"/>
          <w:szCs w:val="28"/>
        </w:rPr>
        <w:t xml:space="preserve">еся с растворной смесью поверхности конуса и сосуда следует очистить от загрязнений и протереть влажной тканью. </w:t>
      </w:r>
    </w:p>
    <w:p w:rsidR="00C6084F" w:rsidRPr="00F91BC7" w:rsidRDefault="00C6084F" w:rsidP="00C6084F">
      <w:pPr>
        <w:spacing w:after="0" w:line="240" w:lineRule="auto"/>
        <w:ind w:firstLine="851"/>
        <w:contextualSpacing/>
        <w:jc w:val="both"/>
        <w:rPr>
          <w:rFonts w:ascii="Times New Roman" w:hAnsi="Times New Roman" w:cs="Times New Roman"/>
          <w:i/>
          <w:sz w:val="28"/>
          <w:szCs w:val="28"/>
        </w:rPr>
      </w:pPr>
      <w:r w:rsidRPr="00F91BC7">
        <w:rPr>
          <w:rFonts w:ascii="Times New Roman" w:hAnsi="Times New Roman" w:cs="Times New Roman"/>
          <w:sz w:val="28"/>
          <w:szCs w:val="28"/>
        </w:rPr>
        <w:t>Прибор устанавливают на горизонтальной поверхности и про</w:t>
      </w:r>
      <w:r w:rsidRPr="00F91BC7">
        <w:rPr>
          <w:rFonts w:ascii="Times New Roman" w:hAnsi="Times New Roman" w:cs="Times New Roman"/>
          <w:sz w:val="28"/>
          <w:szCs w:val="28"/>
        </w:rPr>
        <w:softHyphen/>
        <w:t>веряют св</w:t>
      </w:r>
      <w:r w:rsidRPr="00F91BC7">
        <w:rPr>
          <w:rFonts w:ascii="Times New Roman" w:hAnsi="Times New Roman" w:cs="Times New Roman"/>
          <w:sz w:val="28"/>
          <w:szCs w:val="28"/>
        </w:rPr>
        <w:t>о</w:t>
      </w:r>
      <w:r w:rsidRPr="00F91BC7">
        <w:rPr>
          <w:rFonts w:ascii="Times New Roman" w:hAnsi="Times New Roman" w:cs="Times New Roman"/>
          <w:sz w:val="28"/>
          <w:szCs w:val="28"/>
        </w:rPr>
        <w:t>боду скольжения штанги</w:t>
      </w:r>
      <w:r w:rsidRPr="00F91BC7">
        <w:rPr>
          <w:rFonts w:ascii="Times New Roman" w:hAnsi="Times New Roman" w:cs="Times New Roman"/>
          <w:i/>
          <w:noProof/>
          <w:sz w:val="28"/>
          <w:szCs w:val="28"/>
        </w:rPr>
        <w:t>4</w:t>
      </w:r>
      <w:r w:rsidRPr="00F91BC7">
        <w:rPr>
          <w:rFonts w:ascii="Times New Roman" w:hAnsi="Times New Roman" w:cs="Times New Roman"/>
          <w:sz w:val="28"/>
          <w:szCs w:val="28"/>
        </w:rPr>
        <w:t xml:space="preserve"> в направляющих</w:t>
      </w:r>
      <w:r w:rsidRPr="00F91BC7">
        <w:rPr>
          <w:rFonts w:ascii="Times New Roman" w:hAnsi="Times New Roman" w:cs="Times New Roman"/>
          <w:i/>
          <w:noProof/>
          <w:sz w:val="28"/>
          <w:szCs w:val="28"/>
        </w:rPr>
        <w:t>6.</w:t>
      </w:r>
      <w:r w:rsidRPr="00F91BC7">
        <w:rPr>
          <w:rFonts w:ascii="Times New Roman" w:hAnsi="Times New Roman" w:cs="Times New Roman"/>
          <w:sz w:val="28"/>
          <w:szCs w:val="28"/>
        </w:rPr>
        <w:t>Сосуд</w:t>
      </w:r>
      <w:r w:rsidRPr="00F91BC7">
        <w:rPr>
          <w:rFonts w:ascii="Times New Roman" w:hAnsi="Times New Roman" w:cs="Times New Roman"/>
          <w:i/>
          <w:noProof/>
          <w:sz w:val="28"/>
          <w:szCs w:val="28"/>
        </w:rPr>
        <w:t>7</w:t>
      </w:r>
      <w:r w:rsidRPr="00F91BC7">
        <w:rPr>
          <w:rFonts w:ascii="Times New Roman" w:hAnsi="Times New Roman" w:cs="Times New Roman"/>
          <w:sz w:val="28"/>
          <w:szCs w:val="28"/>
        </w:rPr>
        <w:t xml:space="preserve"> наполняют растворной см</w:t>
      </w:r>
      <w:r w:rsidRPr="00F91BC7">
        <w:rPr>
          <w:rFonts w:ascii="Times New Roman" w:hAnsi="Times New Roman" w:cs="Times New Roman"/>
          <w:sz w:val="28"/>
          <w:szCs w:val="28"/>
        </w:rPr>
        <w:t>е</w:t>
      </w:r>
      <w:r w:rsidRPr="00F91BC7">
        <w:rPr>
          <w:rFonts w:ascii="Times New Roman" w:hAnsi="Times New Roman" w:cs="Times New Roman"/>
          <w:sz w:val="28"/>
          <w:szCs w:val="28"/>
        </w:rPr>
        <w:t>сью на</w:t>
      </w:r>
      <w:smartTag w:uri="urn:schemas-microsoft-com:office:smarttags" w:element="metricconverter">
        <w:smartTagPr>
          <w:attr w:name="ProductID" w:val="1 см"/>
        </w:smartTagPr>
        <w:r w:rsidRPr="00F91BC7">
          <w:rPr>
            <w:rFonts w:ascii="Times New Roman" w:hAnsi="Times New Roman" w:cs="Times New Roman"/>
            <w:noProof/>
            <w:sz w:val="28"/>
            <w:szCs w:val="28"/>
          </w:rPr>
          <w:t>1</w:t>
        </w:r>
        <w:r w:rsidRPr="00F91BC7">
          <w:rPr>
            <w:rFonts w:ascii="Times New Roman" w:hAnsi="Times New Roman" w:cs="Times New Roman"/>
            <w:sz w:val="28"/>
            <w:szCs w:val="28"/>
          </w:rPr>
          <w:t xml:space="preserve"> см</w:t>
        </w:r>
      </w:smartTag>
      <w:r w:rsidRPr="00F91BC7">
        <w:rPr>
          <w:rFonts w:ascii="Times New Roman" w:hAnsi="Times New Roman" w:cs="Times New Roman"/>
          <w:sz w:val="28"/>
          <w:szCs w:val="28"/>
        </w:rPr>
        <w:t xml:space="preserve"> ниже его кра</w:t>
      </w:r>
      <w:bookmarkStart w:id="5" w:name="OCRUncertain070"/>
      <w:r w:rsidRPr="00F91BC7">
        <w:rPr>
          <w:rFonts w:ascii="Times New Roman" w:hAnsi="Times New Roman" w:cs="Times New Roman"/>
          <w:sz w:val="28"/>
          <w:szCs w:val="28"/>
        </w:rPr>
        <w:t>е</w:t>
      </w:r>
      <w:bookmarkEnd w:id="5"/>
      <w:r w:rsidRPr="00F91BC7">
        <w:rPr>
          <w:rFonts w:ascii="Times New Roman" w:hAnsi="Times New Roman" w:cs="Times New Roman"/>
          <w:sz w:val="28"/>
          <w:szCs w:val="28"/>
        </w:rPr>
        <w:t xml:space="preserve">в и уплотняют ее путем </w:t>
      </w:r>
      <w:bookmarkStart w:id="6" w:name="OCRUncertain071"/>
      <w:r w:rsidRPr="00F91BC7">
        <w:rPr>
          <w:rFonts w:ascii="Times New Roman" w:hAnsi="Times New Roman" w:cs="Times New Roman"/>
          <w:sz w:val="28"/>
          <w:szCs w:val="28"/>
        </w:rPr>
        <w:t>штыкования</w:t>
      </w:r>
      <w:bookmarkEnd w:id="6"/>
      <w:r w:rsidRPr="00F91BC7">
        <w:rPr>
          <w:rFonts w:ascii="Times New Roman" w:hAnsi="Times New Roman" w:cs="Times New Roman"/>
          <w:sz w:val="28"/>
          <w:szCs w:val="28"/>
        </w:rPr>
        <w:t xml:space="preserve"> стальным стержнем</w:t>
      </w:r>
      <w:r w:rsidRPr="00F91BC7">
        <w:rPr>
          <w:rFonts w:ascii="Times New Roman" w:hAnsi="Times New Roman" w:cs="Times New Roman"/>
          <w:noProof/>
          <w:sz w:val="28"/>
          <w:szCs w:val="28"/>
        </w:rPr>
        <w:t xml:space="preserve"> 25 </w:t>
      </w:r>
      <w:r w:rsidRPr="00F91BC7">
        <w:rPr>
          <w:rFonts w:ascii="Times New Roman" w:hAnsi="Times New Roman" w:cs="Times New Roman"/>
          <w:sz w:val="28"/>
          <w:szCs w:val="28"/>
        </w:rPr>
        <w:t>раз и</w:t>
      </w:r>
      <w:r w:rsidRPr="00F91BC7">
        <w:rPr>
          <w:rFonts w:ascii="Times New Roman" w:hAnsi="Times New Roman" w:cs="Times New Roman"/>
          <w:noProof/>
          <w:sz w:val="28"/>
          <w:szCs w:val="28"/>
        </w:rPr>
        <w:t xml:space="preserve"> 5—6</w:t>
      </w:r>
      <w:r w:rsidRPr="00F91BC7">
        <w:rPr>
          <w:rFonts w:ascii="Times New Roman" w:hAnsi="Times New Roman" w:cs="Times New Roman"/>
          <w:sz w:val="28"/>
          <w:szCs w:val="28"/>
        </w:rPr>
        <w:t xml:space="preserve"> кратным легким постукиванием о стол, после чего со</w:t>
      </w:r>
      <w:r w:rsidRPr="00F91BC7">
        <w:rPr>
          <w:rFonts w:ascii="Times New Roman" w:hAnsi="Times New Roman" w:cs="Times New Roman"/>
          <w:sz w:val="28"/>
          <w:szCs w:val="28"/>
        </w:rPr>
        <w:softHyphen/>
        <w:t>суд ставят на площадку прибора.Острие конуса</w:t>
      </w:r>
      <w:r w:rsidRPr="00F91BC7">
        <w:rPr>
          <w:rFonts w:ascii="Times New Roman" w:hAnsi="Times New Roman" w:cs="Times New Roman"/>
          <w:i/>
          <w:noProof/>
          <w:sz w:val="28"/>
          <w:szCs w:val="28"/>
        </w:rPr>
        <w:t>3</w:t>
      </w:r>
      <w:r w:rsidRPr="00F91BC7">
        <w:rPr>
          <w:rFonts w:ascii="Times New Roman" w:hAnsi="Times New Roman" w:cs="Times New Roman"/>
          <w:sz w:val="28"/>
          <w:szCs w:val="28"/>
        </w:rPr>
        <w:t xml:space="preserve"> приводят в соприкосновение с пов</w:t>
      </w:r>
      <w:bookmarkStart w:id="7" w:name="OCRUncertain073"/>
      <w:r w:rsidRPr="00F91BC7">
        <w:rPr>
          <w:rFonts w:ascii="Times New Roman" w:hAnsi="Times New Roman" w:cs="Times New Roman"/>
          <w:sz w:val="28"/>
          <w:szCs w:val="28"/>
        </w:rPr>
        <w:t>е</w:t>
      </w:r>
      <w:bookmarkEnd w:id="7"/>
      <w:r w:rsidRPr="00F91BC7">
        <w:rPr>
          <w:rFonts w:ascii="Times New Roman" w:hAnsi="Times New Roman" w:cs="Times New Roman"/>
          <w:sz w:val="28"/>
          <w:szCs w:val="28"/>
        </w:rPr>
        <w:t>рх</w:t>
      </w:r>
      <w:r w:rsidRPr="00F91BC7">
        <w:rPr>
          <w:rFonts w:ascii="Times New Roman" w:hAnsi="Times New Roman" w:cs="Times New Roman"/>
          <w:sz w:val="28"/>
          <w:szCs w:val="28"/>
        </w:rPr>
        <w:softHyphen/>
        <w:t xml:space="preserve">ностью раствора в сосуде, закрепляют </w:t>
      </w:r>
      <w:bookmarkStart w:id="8" w:name="OCRUncertain074"/>
      <w:r w:rsidRPr="00F91BC7">
        <w:rPr>
          <w:rFonts w:ascii="Times New Roman" w:hAnsi="Times New Roman" w:cs="Times New Roman"/>
          <w:sz w:val="28"/>
          <w:szCs w:val="28"/>
        </w:rPr>
        <w:t>ш</w:t>
      </w:r>
      <w:bookmarkEnd w:id="8"/>
      <w:r w:rsidRPr="00F91BC7">
        <w:rPr>
          <w:rFonts w:ascii="Times New Roman" w:hAnsi="Times New Roman" w:cs="Times New Roman"/>
          <w:sz w:val="28"/>
          <w:szCs w:val="28"/>
        </w:rPr>
        <w:t>тангу конуса стопорным винтом</w:t>
      </w:r>
      <w:r w:rsidRPr="00F91BC7">
        <w:rPr>
          <w:rFonts w:ascii="Times New Roman" w:hAnsi="Times New Roman" w:cs="Times New Roman"/>
          <w:i/>
          <w:noProof/>
          <w:sz w:val="28"/>
          <w:szCs w:val="28"/>
        </w:rPr>
        <w:t>8</w:t>
      </w:r>
      <w:r w:rsidRPr="00F91BC7">
        <w:rPr>
          <w:rFonts w:ascii="Times New Roman" w:hAnsi="Times New Roman" w:cs="Times New Roman"/>
          <w:sz w:val="28"/>
          <w:szCs w:val="28"/>
        </w:rPr>
        <w:t>и д</w:t>
      </w:r>
      <w:bookmarkStart w:id="9" w:name="OCRUncertain075"/>
      <w:r w:rsidRPr="00F91BC7">
        <w:rPr>
          <w:rFonts w:ascii="Times New Roman" w:hAnsi="Times New Roman" w:cs="Times New Roman"/>
          <w:sz w:val="28"/>
          <w:szCs w:val="28"/>
        </w:rPr>
        <w:t>е</w:t>
      </w:r>
      <w:bookmarkEnd w:id="9"/>
      <w:r w:rsidRPr="00F91BC7">
        <w:rPr>
          <w:rFonts w:ascii="Times New Roman" w:hAnsi="Times New Roman" w:cs="Times New Roman"/>
          <w:sz w:val="28"/>
          <w:szCs w:val="28"/>
        </w:rPr>
        <w:t>лают пе</w:t>
      </w:r>
      <w:r w:rsidRPr="00F91BC7">
        <w:rPr>
          <w:rFonts w:ascii="Times New Roman" w:hAnsi="Times New Roman" w:cs="Times New Roman"/>
          <w:sz w:val="28"/>
          <w:szCs w:val="28"/>
        </w:rPr>
        <w:t>р</w:t>
      </w:r>
      <w:r w:rsidRPr="00F91BC7">
        <w:rPr>
          <w:rFonts w:ascii="Times New Roman" w:hAnsi="Times New Roman" w:cs="Times New Roman"/>
          <w:sz w:val="28"/>
          <w:szCs w:val="28"/>
        </w:rPr>
        <w:t>вый отсчет по шкале. Затем отпускают сто</w:t>
      </w:r>
      <w:r w:rsidRPr="00F91BC7">
        <w:rPr>
          <w:rFonts w:ascii="Times New Roman" w:hAnsi="Times New Roman" w:cs="Times New Roman"/>
          <w:sz w:val="28"/>
          <w:szCs w:val="28"/>
        </w:rPr>
        <w:softHyphen/>
        <w:t>порный винт.Конус должен погружат</w:t>
      </w:r>
      <w:r w:rsidRPr="00F91BC7">
        <w:rPr>
          <w:rFonts w:ascii="Times New Roman" w:hAnsi="Times New Roman" w:cs="Times New Roman"/>
          <w:sz w:val="28"/>
          <w:szCs w:val="28"/>
        </w:rPr>
        <w:t>ь</w:t>
      </w:r>
      <w:r w:rsidRPr="00F91BC7">
        <w:rPr>
          <w:rFonts w:ascii="Times New Roman" w:hAnsi="Times New Roman" w:cs="Times New Roman"/>
          <w:sz w:val="28"/>
          <w:szCs w:val="28"/>
        </w:rPr>
        <w:t>ся в растворную смесь свобо</w:t>
      </w:r>
      <w:bookmarkStart w:id="10" w:name="OCRUncertain076"/>
      <w:r w:rsidRPr="00F91BC7">
        <w:rPr>
          <w:rFonts w:ascii="Times New Roman" w:hAnsi="Times New Roman" w:cs="Times New Roman"/>
          <w:sz w:val="28"/>
          <w:szCs w:val="28"/>
        </w:rPr>
        <w:t>д</w:t>
      </w:r>
      <w:bookmarkEnd w:id="10"/>
      <w:r w:rsidRPr="00F91BC7">
        <w:rPr>
          <w:rFonts w:ascii="Times New Roman" w:hAnsi="Times New Roman" w:cs="Times New Roman"/>
          <w:sz w:val="28"/>
          <w:szCs w:val="28"/>
        </w:rPr>
        <w:softHyphen/>
        <w:t>но. Второй отсчет сн</w:t>
      </w:r>
      <w:bookmarkStart w:id="11" w:name="OCRUncertain077"/>
      <w:r w:rsidRPr="00F91BC7">
        <w:rPr>
          <w:rFonts w:ascii="Times New Roman" w:hAnsi="Times New Roman" w:cs="Times New Roman"/>
          <w:sz w:val="28"/>
          <w:szCs w:val="28"/>
        </w:rPr>
        <w:t>и</w:t>
      </w:r>
      <w:bookmarkEnd w:id="11"/>
      <w:r w:rsidRPr="00F91BC7">
        <w:rPr>
          <w:rFonts w:ascii="Times New Roman" w:hAnsi="Times New Roman" w:cs="Times New Roman"/>
          <w:sz w:val="28"/>
          <w:szCs w:val="28"/>
        </w:rPr>
        <w:t>мают по шкале через</w:t>
      </w:r>
      <w:r w:rsidRPr="00F91BC7">
        <w:rPr>
          <w:rFonts w:ascii="Times New Roman" w:hAnsi="Times New Roman" w:cs="Times New Roman"/>
          <w:noProof/>
          <w:sz w:val="28"/>
          <w:szCs w:val="28"/>
        </w:rPr>
        <w:t xml:space="preserve"> 1</w:t>
      </w:r>
      <w:r w:rsidRPr="00F91BC7">
        <w:rPr>
          <w:rFonts w:ascii="Times New Roman" w:hAnsi="Times New Roman" w:cs="Times New Roman"/>
          <w:sz w:val="28"/>
          <w:szCs w:val="28"/>
        </w:rPr>
        <w:t xml:space="preserve"> мин после начала погружен</w:t>
      </w:r>
      <w:bookmarkStart w:id="12" w:name="OCRUncertain078"/>
      <w:r w:rsidRPr="00F91BC7">
        <w:rPr>
          <w:rFonts w:ascii="Times New Roman" w:hAnsi="Times New Roman" w:cs="Times New Roman"/>
          <w:sz w:val="28"/>
          <w:szCs w:val="28"/>
        </w:rPr>
        <w:t>и</w:t>
      </w:r>
      <w:bookmarkEnd w:id="12"/>
      <w:r w:rsidRPr="00F91BC7">
        <w:rPr>
          <w:rFonts w:ascii="Times New Roman" w:hAnsi="Times New Roman" w:cs="Times New Roman"/>
          <w:sz w:val="28"/>
          <w:szCs w:val="28"/>
        </w:rPr>
        <w:t>я конуса.Глубину погружения конуса, измеряемую с п</w:t>
      </w:r>
      <w:r w:rsidRPr="00F91BC7">
        <w:rPr>
          <w:rFonts w:ascii="Times New Roman" w:hAnsi="Times New Roman" w:cs="Times New Roman"/>
          <w:sz w:val="28"/>
          <w:szCs w:val="28"/>
        </w:rPr>
        <w:t>о</w:t>
      </w:r>
      <w:r w:rsidRPr="00F91BC7">
        <w:rPr>
          <w:rFonts w:ascii="Times New Roman" w:hAnsi="Times New Roman" w:cs="Times New Roman"/>
          <w:sz w:val="28"/>
          <w:szCs w:val="28"/>
        </w:rPr>
        <w:t>грешностью</w:t>
      </w:r>
      <w:bookmarkStart w:id="13" w:name="OCRUncertain079"/>
      <w:bookmarkEnd w:id="13"/>
      <w:r w:rsidRPr="00F91BC7">
        <w:rPr>
          <w:rFonts w:ascii="Times New Roman" w:hAnsi="Times New Roman" w:cs="Times New Roman"/>
          <w:sz w:val="28"/>
          <w:szCs w:val="28"/>
        </w:rPr>
        <w:t>до</w:t>
      </w:r>
      <w:smartTag w:uri="urn:schemas-microsoft-com:office:smarttags" w:element="metricconverter">
        <w:smartTagPr>
          <w:attr w:name="ProductID" w:val="1 мм"/>
        </w:smartTagPr>
        <w:r w:rsidRPr="00F91BC7">
          <w:rPr>
            <w:rFonts w:ascii="Times New Roman" w:hAnsi="Times New Roman" w:cs="Times New Roman"/>
            <w:noProof/>
            <w:sz w:val="28"/>
            <w:szCs w:val="28"/>
          </w:rPr>
          <w:t>1</w:t>
        </w:r>
        <w:r w:rsidRPr="00F91BC7">
          <w:rPr>
            <w:rFonts w:ascii="Times New Roman" w:hAnsi="Times New Roman" w:cs="Times New Roman"/>
            <w:sz w:val="28"/>
            <w:szCs w:val="28"/>
          </w:rPr>
          <w:t xml:space="preserve"> мм</w:t>
        </w:r>
      </w:smartTag>
      <w:r w:rsidRPr="00F91BC7">
        <w:rPr>
          <w:rFonts w:ascii="Times New Roman" w:hAnsi="Times New Roman" w:cs="Times New Roman"/>
          <w:sz w:val="28"/>
          <w:szCs w:val="28"/>
        </w:rPr>
        <w:t xml:space="preserve">, определяют как разность между первым </w:t>
      </w:r>
      <w:bookmarkStart w:id="14" w:name="OCRUncertain080"/>
      <w:r w:rsidRPr="00F91BC7">
        <w:rPr>
          <w:rFonts w:ascii="Times New Roman" w:hAnsi="Times New Roman" w:cs="Times New Roman"/>
          <w:sz w:val="28"/>
          <w:szCs w:val="28"/>
        </w:rPr>
        <w:t>и</w:t>
      </w:r>
      <w:bookmarkEnd w:id="14"/>
      <w:r w:rsidRPr="00F91BC7">
        <w:rPr>
          <w:rFonts w:ascii="Times New Roman" w:hAnsi="Times New Roman" w:cs="Times New Roman"/>
          <w:sz w:val="28"/>
          <w:szCs w:val="28"/>
        </w:rPr>
        <w:t xml:space="preserve"> вторым отсче</w:t>
      </w:r>
      <w:r w:rsidRPr="00F91BC7">
        <w:rPr>
          <w:rFonts w:ascii="Times New Roman" w:hAnsi="Times New Roman" w:cs="Times New Roman"/>
          <w:sz w:val="28"/>
          <w:szCs w:val="28"/>
        </w:rPr>
        <w:softHyphen/>
        <w:t>том.</w:t>
      </w:r>
    </w:p>
    <w:p w:rsidR="00C6084F" w:rsidRPr="006B4961" w:rsidRDefault="00C6084F" w:rsidP="00C6084F">
      <w:pPr>
        <w:spacing w:after="0" w:line="240" w:lineRule="auto"/>
        <w:ind w:firstLine="851"/>
        <w:contextualSpacing/>
        <w:rPr>
          <w:rFonts w:ascii="Times New Roman" w:hAnsi="Times New Roman" w:cs="Times New Roman"/>
          <w:sz w:val="28"/>
          <w:szCs w:val="28"/>
          <w:u w:val="single"/>
        </w:rPr>
      </w:pPr>
      <w:r w:rsidRPr="006B4961">
        <w:rPr>
          <w:rFonts w:ascii="Times New Roman" w:hAnsi="Times New Roman" w:cs="Times New Roman"/>
          <w:sz w:val="28"/>
          <w:szCs w:val="28"/>
          <w:u w:val="single"/>
        </w:rPr>
        <w:t xml:space="preserve">Вывод: </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C6084F" w:rsidRPr="006B4961" w:rsidRDefault="00C6084F" w:rsidP="00C6084F">
      <w:pPr>
        <w:pStyle w:val="a3"/>
        <w:rPr>
          <w:rFonts w:ascii="Times New Roman" w:hAnsi="Times New Roman" w:cs="Times New Roman"/>
          <w:sz w:val="28"/>
          <w:szCs w:val="28"/>
        </w:rPr>
      </w:pPr>
      <w:r w:rsidRPr="006B4961">
        <w:rPr>
          <w:rFonts w:ascii="Times New Roman" w:hAnsi="Times New Roman" w:cs="Times New Roman"/>
          <w:sz w:val="28"/>
          <w:szCs w:val="28"/>
        </w:rPr>
        <w:t xml:space="preserve">Материалы: </w:t>
      </w:r>
      <w:r>
        <w:rPr>
          <w:rFonts w:ascii="Times New Roman" w:hAnsi="Times New Roman" w:cs="Times New Roman"/>
          <w:sz w:val="28"/>
          <w:szCs w:val="28"/>
        </w:rPr>
        <w:t>ц</w:t>
      </w:r>
      <w:r w:rsidRPr="006B4961">
        <w:rPr>
          <w:rFonts w:ascii="Times New Roman" w:hAnsi="Times New Roman" w:cs="Times New Roman"/>
          <w:sz w:val="28"/>
          <w:szCs w:val="28"/>
        </w:rPr>
        <w:t>емент, песок, вода.</w:t>
      </w:r>
    </w:p>
    <w:p w:rsidR="00C6084F" w:rsidRPr="006B4961" w:rsidRDefault="00C6084F" w:rsidP="00C6084F">
      <w:pPr>
        <w:pStyle w:val="a3"/>
        <w:rPr>
          <w:rFonts w:ascii="Times New Roman" w:hAnsi="Times New Roman" w:cs="Times New Roman"/>
          <w:sz w:val="28"/>
          <w:szCs w:val="28"/>
        </w:rPr>
      </w:pPr>
      <w:r w:rsidRPr="006B4961">
        <w:rPr>
          <w:rFonts w:ascii="Times New Roman" w:hAnsi="Times New Roman" w:cs="Times New Roman"/>
          <w:sz w:val="28"/>
          <w:szCs w:val="28"/>
        </w:rPr>
        <w:t>Рассчитать раствор М75, выполнить замес и испытать его.</w:t>
      </w:r>
    </w:p>
    <w:p w:rsidR="00C6084F" w:rsidRPr="00823AA7" w:rsidRDefault="00C6084F" w:rsidP="00C6084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C6084F" w:rsidRPr="00FD6C95" w:rsidRDefault="00C6084F" w:rsidP="00E009B8">
      <w:pPr>
        <w:pStyle w:val="af4"/>
        <w:widowControl w:val="0"/>
        <w:numPr>
          <w:ilvl w:val="0"/>
          <w:numId w:val="10"/>
        </w:numPr>
        <w:shd w:val="clear" w:color="auto" w:fill="FFFFFF"/>
        <w:tabs>
          <w:tab w:val="left" w:pos="283"/>
        </w:tabs>
        <w:autoSpaceDE w:val="0"/>
        <w:autoSpaceDN w:val="0"/>
        <w:adjustRightInd w:val="0"/>
        <w:spacing w:after="0" w:line="240" w:lineRule="auto"/>
        <w:jc w:val="both"/>
        <w:rPr>
          <w:color w:val="000000"/>
          <w:spacing w:val="-31"/>
          <w:sz w:val="28"/>
          <w:szCs w:val="28"/>
        </w:rPr>
      </w:pPr>
      <w:r w:rsidRPr="00FD6C95">
        <w:rPr>
          <w:color w:val="000000"/>
          <w:spacing w:val="-1"/>
          <w:sz w:val="28"/>
          <w:szCs w:val="28"/>
        </w:rPr>
        <w:t>Л.Н. Попов  Строительные материалы и изделия: Учеб. / Попов Л.Н.,    Н.Л.</w:t>
      </w:r>
      <w:r w:rsidRPr="00FD6C95">
        <w:rPr>
          <w:color w:val="000000"/>
          <w:spacing w:val="-1"/>
          <w:sz w:val="28"/>
          <w:szCs w:val="28"/>
        </w:rPr>
        <w:br/>
      </w:r>
      <w:r w:rsidRPr="00FD6C95">
        <w:rPr>
          <w:color w:val="000000"/>
          <w:spacing w:val="2"/>
          <w:sz w:val="28"/>
          <w:szCs w:val="28"/>
        </w:rPr>
        <w:t>Попов, - М.: ГУП ЦПП, 201</w:t>
      </w:r>
      <w:r w:rsidR="001178E8">
        <w:rPr>
          <w:color w:val="000000"/>
          <w:spacing w:val="2"/>
          <w:sz w:val="28"/>
          <w:szCs w:val="28"/>
        </w:rPr>
        <w:t>7</w:t>
      </w:r>
      <w:r w:rsidRPr="00FD6C95">
        <w:rPr>
          <w:color w:val="000000"/>
          <w:spacing w:val="2"/>
          <w:sz w:val="28"/>
          <w:szCs w:val="28"/>
        </w:rPr>
        <w:t>. - 384 с.</w:t>
      </w:r>
    </w:p>
    <w:p w:rsidR="00C6084F" w:rsidRPr="00FD6C95" w:rsidRDefault="00C6084F" w:rsidP="00E009B8">
      <w:pPr>
        <w:pStyle w:val="af4"/>
        <w:widowControl w:val="0"/>
        <w:numPr>
          <w:ilvl w:val="0"/>
          <w:numId w:val="10"/>
        </w:numPr>
        <w:shd w:val="clear" w:color="auto" w:fill="FFFFFF"/>
        <w:tabs>
          <w:tab w:val="left" w:pos="283"/>
        </w:tabs>
        <w:autoSpaceDE w:val="0"/>
        <w:autoSpaceDN w:val="0"/>
        <w:adjustRightInd w:val="0"/>
        <w:spacing w:after="0" w:line="240" w:lineRule="auto"/>
        <w:jc w:val="both"/>
        <w:rPr>
          <w:color w:val="000000"/>
          <w:spacing w:val="-17"/>
          <w:sz w:val="28"/>
          <w:szCs w:val="28"/>
        </w:rPr>
      </w:pPr>
      <w:r w:rsidRPr="00FD6C95">
        <w:rPr>
          <w:color w:val="000000"/>
          <w:spacing w:val="-1"/>
          <w:sz w:val="28"/>
          <w:szCs w:val="28"/>
        </w:rPr>
        <w:t>Л.Н. Попов Лабораторные работы по дисциплине «Строительные материа</w:t>
      </w:r>
      <w:r w:rsidRPr="00FD6C95">
        <w:rPr>
          <w:color w:val="000000"/>
          <w:spacing w:val="-1"/>
          <w:sz w:val="28"/>
          <w:szCs w:val="28"/>
        </w:rPr>
        <w:softHyphen/>
      </w:r>
      <w:r w:rsidRPr="00FD6C95">
        <w:rPr>
          <w:color w:val="000000"/>
          <w:spacing w:val="-1"/>
          <w:sz w:val="28"/>
          <w:szCs w:val="28"/>
        </w:rPr>
        <w:br/>
      </w:r>
      <w:r w:rsidRPr="00FD6C95">
        <w:rPr>
          <w:color w:val="000000"/>
          <w:spacing w:val="1"/>
          <w:sz w:val="28"/>
          <w:szCs w:val="28"/>
        </w:rPr>
        <w:t>лы и изделия»: Учеб. / Попов Л.Н., Н.Л. Попов, - М.: ИНФРА-М,   201</w:t>
      </w:r>
      <w:r w:rsidR="001178E8">
        <w:rPr>
          <w:color w:val="000000"/>
          <w:spacing w:val="1"/>
          <w:sz w:val="28"/>
          <w:szCs w:val="28"/>
        </w:rPr>
        <w:t>8</w:t>
      </w:r>
      <w:r w:rsidRPr="00FD6C95">
        <w:rPr>
          <w:color w:val="000000"/>
          <w:spacing w:val="1"/>
          <w:sz w:val="28"/>
          <w:szCs w:val="28"/>
        </w:rPr>
        <w:t>. -</w:t>
      </w:r>
      <w:r w:rsidRPr="00FD6C95">
        <w:rPr>
          <w:color w:val="000000"/>
          <w:spacing w:val="1"/>
          <w:sz w:val="28"/>
          <w:szCs w:val="28"/>
        </w:rPr>
        <w:br/>
      </w:r>
      <w:r w:rsidRPr="00FD6C95">
        <w:rPr>
          <w:color w:val="000000"/>
          <w:spacing w:val="-5"/>
          <w:sz w:val="28"/>
          <w:szCs w:val="28"/>
        </w:rPr>
        <w:t>223 с.</w:t>
      </w:r>
    </w:p>
    <w:p w:rsidR="00C6084F" w:rsidRPr="004C5F05" w:rsidRDefault="00C6084F" w:rsidP="00C6084F">
      <w:pPr>
        <w:pStyle w:val="af4"/>
        <w:shd w:val="clear" w:color="auto" w:fill="FFFFFF"/>
        <w:spacing w:after="0" w:line="240" w:lineRule="auto"/>
        <w:ind w:left="567"/>
        <w:jc w:val="both"/>
        <w:rPr>
          <w:sz w:val="28"/>
        </w:rPr>
      </w:pPr>
      <w:r>
        <w:rPr>
          <w:color w:val="000000"/>
          <w:spacing w:val="2"/>
          <w:sz w:val="28"/>
        </w:rPr>
        <w:t>Нормативная литература</w:t>
      </w:r>
    </w:p>
    <w:p w:rsidR="00C6084F" w:rsidRPr="00FD6C95" w:rsidRDefault="00C6084F" w:rsidP="00C6084F">
      <w:pPr>
        <w:pStyle w:val="af4"/>
        <w:widowControl w:val="0"/>
        <w:shd w:val="clear" w:color="auto" w:fill="FFFFFF"/>
        <w:tabs>
          <w:tab w:val="left" w:pos="341"/>
        </w:tabs>
        <w:autoSpaceDE w:val="0"/>
        <w:autoSpaceDN w:val="0"/>
        <w:adjustRightInd w:val="0"/>
        <w:spacing w:after="0" w:line="240" w:lineRule="auto"/>
        <w:ind w:left="567"/>
        <w:rPr>
          <w:color w:val="000000"/>
          <w:spacing w:val="-20"/>
          <w:sz w:val="28"/>
          <w:szCs w:val="28"/>
        </w:rPr>
      </w:pPr>
      <w:r w:rsidRPr="00FD6C95">
        <w:rPr>
          <w:color w:val="000000"/>
          <w:sz w:val="28"/>
          <w:szCs w:val="28"/>
        </w:rPr>
        <w:t>ГОСТ 31108-2003 Цементы общестроительные. Технические условия.</w:t>
      </w:r>
    </w:p>
    <w:p w:rsidR="00C6084F" w:rsidRPr="00FD6C95" w:rsidRDefault="00C6084F" w:rsidP="00C6084F">
      <w:pPr>
        <w:pStyle w:val="af4"/>
        <w:widowControl w:val="0"/>
        <w:shd w:val="clear" w:color="auto" w:fill="FFFFFF"/>
        <w:tabs>
          <w:tab w:val="left" w:pos="341"/>
        </w:tabs>
        <w:autoSpaceDE w:val="0"/>
        <w:autoSpaceDN w:val="0"/>
        <w:adjustRightInd w:val="0"/>
        <w:spacing w:after="0" w:line="240" w:lineRule="auto"/>
        <w:ind w:left="567"/>
        <w:rPr>
          <w:color w:val="000000"/>
          <w:spacing w:val="-15"/>
          <w:sz w:val="28"/>
          <w:szCs w:val="28"/>
        </w:rPr>
      </w:pPr>
      <w:r w:rsidRPr="00FD6C95">
        <w:rPr>
          <w:color w:val="000000"/>
          <w:sz w:val="28"/>
          <w:szCs w:val="28"/>
        </w:rPr>
        <w:t>ГОСТ 30515-97 Цементы. Общие технические условия.</w:t>
      </w:r>
    </w:p>
    <w:p w:rsidR="00C6084F" w:rsidRPr="00B743B6" w:rsidRDefault="00C6084F" w:rsidP="00C6084F">
      <w:pPr>
        <w:pStyle w:val="af4"/>
        <w:shd w:val="clear" w:color="auto" w:fill="FFFFFF"/>
        <w:tabs>
          <w:tab w:val="left" w:pos="284"/>
        </w:tabs>
        <w:spacing w:after="0" w:line="240" w:lineRule="auto"/>
        <w:ind w:left="567"/>
      </w:pPr>
      <w:r w:rsidRPr="00B743B6">
        <w:rPr>
          <w:color w:val="000000"/>
          <w:spacing w:val="-3"/>
          <w:sz w:val="28"/>
          <w:szCs w:val="28"/>
        </w:rPr>
        <w:t xml:space="preserve">ГОСТ 10178-85 Портландцемент и шлакопортландцемент. Технические </w:t>
      </w:r>
      <w:r w:rsidRPr="00B743B6">
        <w:rPr>
          <w:color w:val="000000"/>
          <w:spacing w:val="-4"/>
          <w:sz w:val="28"/>
          <w:szCs w:val="28"/>
        </w:rPr>
        <w:t>усл</w:t>
      </w:r>
      <w:r w:rsidRPr="00B743B6">
        <w:rPr>
          <w:color w:val="000000"/>
          <w:spacing w:val="-4"/>
          <w:sz w:val="28"/>
          <w:szCs w:val="28"/>
        </w:rPr>
        <w:t>о</w:t>
      </w:r>
      <w:r w:rsidRPr="00B743B6">
        <w:rPr>
          <w:color w:val="000000"/>
          <w:spacing w:val="-4"/>
          <w:sz w:val="28"/>
          <w:szCs w:val="28"/>
        </w:rPr>
        <w:t>вия.</w:t>
      </w:r>
    </w:p>
    <w:p w:rsidR="00C6084F" w:rsidRPr="00B743B6" w:rsidRDefault="00C6084F" w:rsidP="00C6084F">
      <w:pPr>
        <w:pStyle w:val="af4"/>
        <w:shd w:val="clear" w:color="auto" w:fill="FFFFFF"/>
        <w:spacing w:after="0" w:line="240" w:lineRule="auto"/>
        <w:ind w:left="567" w:right="187"/>
        <w:jc w:val="both"/>
      </w:pPr>
      <w:r w:rsidRPr="00B743B6">
        <w:rPr>
          <w:color w:val="000000"/>
          <w:spacing w:val="-2"/>
          <w:sz w:val="28"/>
          <w:szCs w:val="28"/>
        </w:rPr>
        <w:t>ГОСТ 25328-82 Цемент для строительных растворов. Технические усло</w:t>
      </w:r>
      <w:r w:rsidRPr="00B743B6">
        <w:rPr>
          <w:color w:val="000000"/>
          <w:spacing w:val="-2"/>
          <w:sz w:val="28"/>
          <w:szCs w:val="28"/>
        </w:rPr>
        <w:softHyphen/>
      </w:r>
      <w:r w:rsidRPr="00B743B6">
        <w:rPr>
          <w:color w:val="000000"/>
          <w:spacing w:val="-10"/>
          <w:sz w:val="28"/>
          <w:szCs w:val="28"/>
        </w:rPr>
        <w:t>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24640-91 Добавки для цементов. Классификация.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310.1-76 Цементы. Методы испытаний. Общие положения схваты</w:t>
      </w:r>
      <w:r w:rsidRPr="00B743B6">
        <w:rPr>
          <w:color w:val="000000"/>
          <w:spacing w:val="-1"/>
          <w:sz w:val="28"/>
          <w:szCs w:val="28"/>
        </w:rPr>
        <w:softHyphen/>
        <w:t>вания и равномерности измерения объема.</w:t>
      </w:r>
    </w:p>
    <w:p w:rsidR="00C6084F" w:rsidRPr="00B743B6" w:rsidRDefault="00C6084F" w:rsidP="00C6084F">
      <w:pPr>
        <w:pStyle w:val="af4"/>
        <w:shd w:val="clear" w:color="auto" w:fill="FFFFFF"/>
        <w:spacing w:after="0" w:line="240" w:lineRule="auto"/>
        <w:ind w:left="567"/>
      </w:pPr>
      <w:r w:rsidRPr="00B743B6">
        <w:rPr>
          <w:color w:val="000000"/>
          <w:sz w:val="28"/>
          <w:szCs w:val="28"/>
        </w:rPr>
        <w:lastRenderedPageBreak/>
        <w:t xml:space="preserve">ГОСТ 310.4-81 Цементы. Методы определения предела прочности при </w:t>
      </w:r>
      <w:r w:rsidRPr="00B743B6">
        <w:rPr>
          <w:color w:val="000000"/>
          <w:spacing w:val="-1"/>
          <w:sz w:val="28"/>
          <w:szCs w:val="28"/>
        </w:rPr>
        <w:t>изгибе и сжатии.</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9179-77 Известь строительная.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125-79 Вяжущие гипсовые.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z w:val="28"/>
          <w:szCs w:val="28"/>
        </w:rPr>
        <w:t>ГОСТ 379-95 Кирпич и камни силикатные.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530-95 Кирпич и камни керамические. Технические условия.</w:t>
      </w:r>
    </w:p>
    <w:p w:rsidR="00C6084F" w:rsidRPr="00B743B6" w:rsidRDefault="00C6084F" w:rsidP="00C6084F">
      <w:pPr>
        <w:pStyle w:val="af4"/>
        <w:shd w:val="clear" w:color="auto" w:fill="FFFFFF"/>
        <w:spacing w:after="0" w:line="240" w:lineRule="auto"/>
        <w:ind w:left="567" w:right="34"/>
        <w:jc w:val="both"/>
      </w:pPr>
      <w:r w:rsidRPr="00B743B6">
        <w:rPr>
          <w:color w:val="000000"/>
          <w:spacing w:val="-1"/>
          <w:sz w:val="28"/>
          <w:szCs w:val="28"/>
        </w:rPr>
        <w:t>ГОСТ 7484-78 Кирпич и камни керамические лицевые. Технические усло</w:t>
      </w:r>
      <w:r w:rsidRPr="00B743B6">
        <w:rPr>
          <w:color w:val="000000"/>
          <w:spacing w:val="-1"/>
          <w:sz w:val="28"/>
          <w:szCs w:val="28"/>
        </w:rPr>
        <w:softHyphen/>
      </w:r>
      <w:r w:rsidRPr="00B743B6">
        <w:rPr>
          <w:color w:val="000000"/>
          <w:spacing w:val="-9"/>
          <w:sz w:val="28"/>
          <w:szCs w:val="28"/>
        </w:rPr>
        <w:t>вия.</w:t>
      </w:r>
    </w:p>
    <w:p w:rsidR="00C6084F" w:rsidRPr="00B743B6" w:rsidRDefault="00C6084F" w:rsidP="00C6084F">
      <w:pPr>
        <w:pStyle w:val="af4"/>
        <w:shd w:val="clear" w:color="auto" w:fill="FFFFFF"/>
        <w:spacing w:after="0" w:line="240" w:lineRule="auto"/>
        <w:ind w:left="567"/>
      </w:pPr>
      <w:r w:rsidRPr="00B743B6">
        <w:rPr>
          <w:color w:val="000000"/>
          <w:sz w:val="28"/>
          <w:szCs w:val="28"/>
        </w:rPr>
        <w:t>ГОСТ 4001-84 Камни стеновые из горных пород.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z w:val="28"/>
          <w:szCs w:val="28"/>
        </w:rPr>
        <w:t>ГОСТ 6133-84 Камни бетонные стеновые. Технические условия.</w:t>
      </w:r>
    </w:p>
    <w:p w:rsidR="00C6084F" w:rsidRPr="00B743B6" w:rsidRDefault="00C6084F" w:rsidP="00C6084F">
      <w:pPr>
        <w:pStyle w:val="af4"/>
        <w:shd w:val="clear" w:color="auto" w:fill="FFFFFF"/>
        <w:spacing w:after="0" w:line="240" w:lineRule="auto"/>
        <w:ind w:left="567"/>
      </w:pPr>
      <w:r w:rsidRPr="00B743B6">
        <w:rPr>
          <w:color w:val="000000"/>
          <w:spacing w:val="-1"/>
          <w:sz w:val="28"/>
          <w:szCs w:val="28"/>
        </w:rPr>
        <w:t>ГОСТ 21520-89 Блоки из ячеистого бетона, мелкие. Технические условия.</w:t>
      </w:r>
    </w:p>
    <w:p w:rsidR="00C6084F" w:rsidRPr="00B743B6" w:rsidRDefault="00C6084F" w:rsidP="00C6084F">
      <w:pPr>
        <w:pStyle w:val="af4"/>
        <w:shd w:val="clear" w:color="auto" w:fill="FFFFFF"/>
        <w:spacing w:after="0" w:line="240" w:lineRule="auto"/>
        <w:ind w:left="567" w:right="230"/>
        <w:jc w:val="both"/>
      </w:pPr>
      <w:r w:rsidRPr="00B743B6">
        <w:rPr>
          <w:color w:val="000000"/>
          <w:spacing w:val="-1"/>
          <w:sz w:val="28"/>
          <w:szCs w:val="28"/>
        </w:rPr>
        <w:t>ГОСТ 7025-91 Кирпич и камни керамические и силикатные. Методы оп</w:t>
      </w:r>
      <w:r w:rsidRPr="00B743B6">
        <w:rPr>
          <w:color w:val="000000"/>
          <w:spacing w:val="-1"/>
          <w:sz w:val="28"/>
          <w:szCs w:val="28"/>
        </w:rPr>
        <w:softHyphen/>
      </w:r>
      <w:r w:rsidRPr="00B743B6">
        <w:rPr>
          <w:color w:val="000000"/>
          <w:sz w:val="28"/>
          <w:szCs w:val="28"/>
        </w:rPr>
        <w:t>ределения водопоглощения, плотности и контроля морозостойкости.</w:t>
      </w:r>
    </w:p>
    <w:p w:rsidR="00C6084F" w:rsidRPr="00B743B6" w:rsidRDefault="00C6084F" w:rsidP="00C6084F">
      <w:pPr>
        <w:pStyle w:val="af4"/>
        <w:shd w:val="clear" w:color="auto" w:fill="FFFFFF"/>
        <w:spacing w:after="0" w:line="240" w:lineRule="auto"/>
        <w:ind w:left="567" w:right="29"/>
        <w:jc w:val="both"/>
      </w:pPr>
      <w:r w:rsidRPr="00B743B6">
        <w:rPr>
          <w:color w:val="000000"/>
          <w:spacing w:val="-1"/>
          <w:sz w:val="28"/>
          <w:szCs w:val="28"/>
        </w:rPr>
        <w:t>ГОСТ 8462-85 Материалы стеновые. Методы определения пределов проч</w:t>
      </w:r>
      <w:r w:rsidRPr="00B743B6">
        <w:rPr>
          <w:color w:val="000000"/>
          <w:spacing w:val="-1"/>
          <w:sz w:val="28"/>
          <w:szCs w:val="28"/>
        </w:rPr>
        <w:softHyphen/>
        <w:t>ности при сжатии и изгибе.</w:t>
      </w:r>
    </w:p>
    <w:p w:rsidR="00C6084F" w:rsidRPr="00B743B6" w:rsidRDefault="00C6084F" w:rsidP="00C6084F">
      <w:pPr>
        <w:pStyle w:val="af4"/>
        <w:shd w:val="clear" w:color="auto" w:fill="FFFFFF"/>
        <w:spacing w:after="0" w:line="240" w:lineRule="auto"/>
        <w:ind w:left="567" w:right="182"/>
        <w:jc w:val="both"/>
      </w:pPr>
      <w:r w:rsidRPr="00B743B6">
        <w:rPr>
          <w:color w:val="000000"/>
          <w:spacing w:val="-1"/>
          <w:sz w:val="28"/>
          <w:szCs w:val="28"/>
        </w:rPr>
        <w:t>ГОСТ 30547-97 Материалы рулонные кровельные и гидроизоляционные. Общие технические условия.</w:t>
      </w:r>
    </w:p>
    <w:p w:rsidR="00C6084F" w:rsidRPr="00B743B6" w:rsidRDefault="00C6084F" w:rsidP="00C6084F">
      <w:pPr>
        <w:pStyle w:val="af4"/>
        <w:shd w:val="clear" w:color="auto" w:fill="FFFFFF"/>
        <w:spacing w:after="0" w:line="240" w:lineRule="auto"/>
        <w:ind w:left="567" w:right="120"/>
        <w:jc w:val="both"/>
        <w:rPr>
          <w:b/>
          <w:sz w:val="28"/>
          <w:szCs w:val="28"/>
        </w:rPr>
      </w:pPr>
      <w:r w:rsidRPr="00B743B6">
        <w:rPr>
          <w:color w:val="000000"/>
          <w:spacing w:val="-1"/>
          <w:sz w:val="28"/>
          <w:szCs w:val="28"/>
        </w:rPr>
        <w:t>ГОСТ 25591-83 Мастики кровельные и гидроизоляционные. Классифика</w:t>
      </w:r>
      <w:r w:rsidRPr="00B743B6">
        <w:rPr>
          <w:color w:val="000000"/>
          <w:spacing w:val="-1"/>
          <w:sz w:val="28"/>
          <w:szCs w:val="28"/>
        </w:rPr>
        <w:softHyphen/>
        <w:t>ция и общие технические требования.</w:t>
      </w:r>
    </w:p>
    <w:p w:rsidR="00C6084F" w:rsidRPr="00823AA7" w:rsidRDefault="00C6084F" w:rsidP="00C6084F">
      <w:pPr>
        <w:shd w:val="clear" w:color="auto" w:fill="FFFFFF"/>
        <w:spacing w:after="0" w:line="240" w:lineRule="auto"/>
        <w:ind w:right="120"/>
        <w:jc w:val="both"/>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CA217E" w:rsidRPr="00CA217E" w:rsidRDefault="00CA217E" w:rsidP="00E009B8">
      <w:pPr>
        <w:pStyle w:val="af4"/>
        <w:numPr>
          <w:ilvl w:val="0"/>
          <w:numId w:val="56"/>
        </w:numPr>
        <w:spacing w:after="0" w:line="240" w:lineRule="auto"/>
        <w:rPr>
          <w:sz w:val="28"/>
          <w:szCs w:val="28"/>
          <w:lang w:eastAsia="ru-RU"/>
        </w:rPr>
      </w:pPr>
      <w:r w:rsidRPr="00CA217E">
        <w:rPr>
          <w:b/>
          <w:bCs/>
          <w:sz w:val="28"/>
          <w:szCs w:val="28"/>
          <w:lang w:eastAsia="ru-RU"/>
        </w:rPr>
        <w:t>Строительные материалы</w:t>
      </w:r>
      <w:r w:rsidRPr="00CA217E">
        <w:rPr>
          <w:sz w:val="28"/>
          <w:szCs w:val="28"/>
          <w:lang w:eastAsia="ru-RU"/>
        </w:rPr>
        <w:t> : учеб</w:t>
      </w:r>
      <w:proofErr w:type="gramStart"/>
      <w:r w:rsidRPr="00CA217E">
        <w:rPr>
          <w:sz w:val="28"/>
          <w:szCs w:val="28"/>
          <w:lang w:eastAsia="ru-RU"/>
        </w:rPr>
        <w:t>.</w:t>
      </w:r>
      <w:proofErr w:type="gramEnd"/>
      <w:r w:rsidRPr="00CA217E">
        <w:rPr>
          <w:sz w:val="28"/>
          <w:szCs w:val="28"/>
          <w:lang w:eastAsia="ru-RU"/>
        </w:rPr>
        <w:t xml:space="preserve"> </w:t>
      </w:r>
      <w:proofErr w:type="gramStart"/>
      <w:r w:rsidRPr="00CA217E">
        <w:rPr>
          <w:sz w:val="28"/>
          <w:szCs w:val="28"/>
          <w:lang w:eastAsia="ru-RU"/>
        </w:rPr>
        <w:t>п</w:t>
      </w:r>
      <w:proofErr w:type="gramEnd"/>
      <w:r w:rsidRPr="00CA217E">
        <w:rPr>
          <w:sz w:val="28"/>
          <w:szCs w:val="28"/>
          <w:lang w:eastAsia="ru-RU"/>
        </w:rPr>
        <w:t>особие / П.С. Красовский. — М.</w:t>
      </w:r>
      <w:proofErr w:type="gramStart"/>
      <w:r w:rsidRPr="00CA217E">
        <w:rPr>
          <w:sz w:val="28"/>
          <w:szCs w:val="28"/>
          <w:lang w:eastAsia="ru-RU"/>
        </w:rPr>
        <w:t> :</w:t>
      </w:r>
      <w:proofErr w:type="gramEnd"/>
      <w:r w:rsidRPr="00CA217E">
        <w:rPr>
          <w:sz w:val="28"/>
          <w:szCs w:val="28"/>
          <w:lang w:eastAsia="ru-RU"/>
        </w:rPr>
        <w:t xml:space="preserve"> Ф</w:t>
      </w:r>
      <w:r w:rsidRPr="00CA217E">
        <w:rPr>
          <w:sz w:val="28"/>
          <w:szCs w:val="28"/>
          <w:lang w:eastAsia="ru-RU"/>
        </w:rPr>
        <w:t>О</w:t>
      </w:r>
      <w:r w:rsidRPr="00CA217E">
        <w:rPr>
          <w:sz w:val="28"/>
          <w:szCs w:val="28"/>
          <w:lang w:eastAsia="ru-RU"/>
        </w:rPr>
        <w:t>РУМ : ИНФРА-М, 2019. — 256 с. — (Высшее образование). - Режим дост</w:t>
      </w:r>
      <w:r w:rsidRPr="00CA217E">
        <w:rPr>
          <w:sz w:val="28"/>
          <w:szCs w:val="28"/>
          <w:lang w:eastAsia="ru-RU"/>
        </w:rPr>
        <w:t>у</w:t>
      </w:r>
      <w:r w:rsidRPr="00CA217E">
        <w:rPr>
          <w:sz w:val="28"/>
          <w:szCs w:val="28"/>
          <w:lang w:eastAsia="ru-RU"/>
        </w:rPr>
        <w:t>па: http://znanium.com/catalog/product/1009463</w:t>
      </w:r>
    </w:p>
    <w:p w:rsidR="00CA217E" w:rsidRPr="00CA217E" w:rsidRDefault="00CA217E" w:rsidP="00E009B8">
      <w:pPr>
        <w:pStyle w:val="af4"/>
        <w:numPr>
          <w:ilvl w:val="0"/>
          <w:numId w:val="56"/>
        </w:numPr>
        <w:shd w:val="clear" w:color="auto" w:fill="FFFFFF"/>
        <w:spacing w:after="0" w:line="240" w:lineRule="auto"/>
        <w:ind w:left="709" w:hanging="349"/>
        <w:rPr>
          <w:sz w:val="28"/>
          <w:szCs w:val="28"/>
          <w:lang w:eastAsia="ru-RU"/>
        </w:rPr>
      </w:pPr>
      <w:r w:rsidRPr="00CA217E">
        <w:rPr>
          <w:b/>
          <w:bCs/>
          <w:sz w:val="28"/>
          <w:szCs w:val="28"/>
          <w:shd w:val="clear" w:color="auto" w:fill="FFFFFF"/>
        </w:rPr>
        <w:t>Строительные материалы. Лабораторный практикум</w:t>
      </w:r>
      <w:r w:rsidRPr="00CA217E">
        <w:rPr>
          <w:sz w:val="28"/>
          <w:szCs w:val="28"/>
          <w:shd w:val="clear" w:color="auto" w:fill="FFFFFF"/>
        </w:rPr>
        <w:t>: Уч</w:t>
      </w:r>
      <w:proofErr w:type="gramStart"/>
      <w:r w:rsidRPr="00CA217E">
        <w:rPr>
          <w:sz w:val="28"/>
          <w:szCs w:val="28"/>
          <w:shd w:val="clear" w:color="auto" w:fill="FFFFFF"/>
        </w:rPr>
        <w:t>.-</w:t>
      </w:r>
      <w:proofErr w:type="gramEnd"/>
      <w:r w:rsidRPr="00CA217E">
        <w:rPr>
          <w:sz w:val="28"/>
          <w:szCs w:val="28"/>
          <w:shd w:val="clear" w:color="auto" w:fill="FFFFFF"/>
        </w:rPr>
        <w:t>метод. пос. / Я.Н.Ковалев и др.; Под ред. д.т.н., проф. Я.Н.Ковалева. - М.: НИЦ Инфра-М; Мн.: Нов. знание, 2013. - 633 с.: ил</w:t>
      </w:r>
      <w:proofErr w:type="gramStart"/>
      <w:r w:rsidRPr="00CA217E">
        <w:rPr>
          <w:sz w:val="28"/>
          <w:szCs w:val="28"/>
          <w:shd w:val="clear" w:color="auto" w:fill="FFFFFF"/>
        </w:rPr>
        <w:t xml:space="preserve">.; </w:t>
      </w:r>
      <w:proofErr w:type="gramEnd"/>
      <w:r w:rsidRPr="00CA217E">
        <w:rPr>
          <w:sz w:val="28"/>
          <w:szCs w:val="28"/>
          <w:shd w:val="clear" w:color="auto" w:fill="FFFFFF"/>
        </w:rPr>
        <w:t xml:space="preserve">60x90 1/16. - </w:t>
      </w:r>
      <w:proofErr w:type="gramStart"/>
      <w:r w:rsidRPr="00CA217E">
        <w:rPr>
          <w:sz w:val="28"/>
          <w:szCs w:val="28"/>
          <w:shd w:val="clear" w:color="auto" w:fill="FFFFFF"/>
        </w:rPr>
        <w:t>(ВО:</w:t>
      </w:r>
      <w:proofErr w:type="gramEnd"/>
      <w:r w:rsidRPr="00CA217E">
        <w:rPr>
          <w:sz w:val="28"/>
          <w:szCs w:val="28"/>
          <w:shd w:val="clear" w:color="auto" w:fill="FFFFFF"/>
        </w:rPr>
        <w:t xml:space="preserve"> Бакалавр.). (п) ISBN 978-5-16-006406-2 - Режим доступа: </w:t>
      </w:r>
      <w:hyperlink r:id="rId83" w:history="1">
        <w:r w:rsidRPr="00CA217E">
          <w:rPr>
            <w:rStyle w:val="af5"/>
            <w:color w:val="auto"/>
            <w:sz w:val="28"/>
            <w:szCs w:val="28"/>
            <w:shd w:val="clear" w:color="auto" w:fill="FFFFFF"/>
          </w:rPr>
          <w:t>http://znanium.com/catalog/product/376170</w:t>
        </w:r>
      </w:hyperlink>
    </w:p>
    <w:p w:rsidR="00C6084F" w:rsidRDefault="00A0345C" w:rsidP="00A0345C">
      <w:pPr>
        <w:pStyle w:val="a3"/>
        <w:tabs>
          <w:tab w:val="left" w:pos="9049"/>
        </w:tabs>
        <w:rPr>
          <w:rFonts w:ascii="Times New Roman" w:hAnsi="Times New Roman" w:cs="Times New Roman"/>
          <w:b/>
          <w:sz w:val="28"/>
          <w:szCs w:val="28"/>
        </w:rPr>
      </w:pPr>
      <w:r>
        <w:rPr>
          <w:rFonts w:ascii="Times New Roman" w:hAnsi="Times New Roman" w:cs="Times New Roman"/>
          <w:b/>
          <w:sz w:val="28"/>
          <w:szCs w:val="28"/>
        </w:rPr>
        <w:tab/>
      </w:r>
    </w:p>
    <w:p w:rsidR="002E00FA" w:rsidRDefault="002E00FA" w:rsidP="002E00F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w:t>
      </w:r>
      <w:r w:rsidR="001178E8">
        <w:rPr>
          <w:rFonts w:ascii="Times New Roman" w:hAnsi="Times New Roman" w:cs="Times New Roman"/>
          <w:sz w:val="28"/>
          <w:szCs w:val="28"/>
        </w:rPr>
        <w:t xml:space="preserve"> по теме «Архитектура зданий»</w:t>
      </w:r>
      <w:r>
        <w:rPr>
          <w:rFonts w:ascii="Times New Roman" w:hAnsi="Times New Roman" w:cs="Times New Roman"/>
          <w:sz w:val="28"/>
          <w:szCs w:val="28"/>
        </w:rPr>
        <w:t xml:space="preserve"> выполняются по схем</w:t>
      </w:r>
      <w:r>
        <w:rPr>
          <w:rFonts w:ascii="Times New Roman" w:hAnsi="Times New Roman" w:cs="Times New Roman"/>
          <w:sz w:val="28"/>
          <w:szCs w:val="28"/>
        </w:rPr>
        <w:t>а</w:t>
      </w:r>
      <w:r>
        <w:rPr>
          <w:rFonts w:ascii="Times New Roman" w:hAnsi="Times New Roman" w:cs="Times New Roman"/>
          <w:sz w:val="28"/>
          <w:szCs w:val="28"/>
        </w:rPr>
        <w:t>тическим изображениям на листе чертёжной бумаги формата А</w:t>
      </w:r>
      <w:r w:rsidR="001178E8">
        <w:rPr>
          <w:rFonts w:ascii="Times New Roman" w:hAnsi="Times New Roman" w:cs="Times New Roman"/>
          <w:sz w:val="28"/>
          <w:szCs w:val="28"/>
        </w:rPr>
        <w:t>3</w:t>
      </w:r>
      <w:r>
        <w:rPr>
          <w:rFonts w:ascii="Times New Roman" w:hAnsi="Times New Roman" w:cs="Times New Roman"/>
          <w:sz w:val="28"/>
          <w:szCs w:val="28"/>
        </w:rPr>
        <w:t xml:space="preserve"> (</w:t>
      </w:r>
      <w:r w:rsidRPr="001178E8">
        <w:rPr>
          <w:rFonts w:ascii="Times New Roman" w:hAnsi="Times New Roman" w:cs="Times New Roman"/>
          <w:color w:val="FF0000"/>
          <w:sz w:val="28"/>
          <w:szCs w:val="28"/>
        </w:rPr>
        <w:t>594х841</w:t>
      </w:r>
      <w:r>
        <w:rPr>
          <w:rFonts w:ascii="Times New Roman" w:hAnsi="Times New Roman" w:cs="Times New Roman"/>
          <w:sz w:val="28"/>
          <w:szCs w:val="28"/>
        </w:rPr>
        <w:t>):</w:t>
      </w:r>
    </w:p>
    <w:p w:rsidR="002E00FA" w:rsidRPr="00FA3CBF" w:rsidRDefault="002E00FA" w:rsidP="002E00FA">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план этажа (М 1:1</w:t>
      </w:r>
      <w:r w:rsidR="001178E8">
        <w:rPr>
          <w:rFonts w:ascii="Times New Roman" w:hAnsi="Times New Roman" w:cs="Times New Roman"/>
          <w:sz w:val="28"/>
          <w:szCs w:val="28"/>
        </w:rPr>
        <w:t>00</w:t>
      </w:r>
      <w:r>
        <w:rPr>
          <w:rFonts w:ascii="Times New Roman" w:hAnsi="Times New Roman" w:cs="Times New Roman"/>
          <w:sz w:val="28"/>
          <w:szCs w:val="28"/>
        </w:rPr>
        <w:t>); разрез здания по лестничной клетке (М 1:100); фасад здания (М</w:t>
      </w:r>
      <w:proofErr w:type="gramStart"/>
      <w:r>
        <w:rPr>
          <w:rFonts w:ascii="Times New Roman" w:hAnsi="Times New Roman" w:cs="Times New Roman"/>
          <w:sz w:val="28"/>
          <w:szCs w:val="28"/>
        </w:rPr>
        <w:t>1</w:t>
      </w:r>
      <w:proofErr w:type="gramEnd"/>
      <w:r>
        <w:rPr>
          <w:rFonts w:ascii="Times New Roman" w:hAnsi="Times New Roman" w:cs="Times New Roman"/>
          <w:sz w:val="28"/>
          <w:szCs w:val="28"/>
        </w:rPr>
        <w:t>:100); план крыши (М1:</w:t>
      </w:r>
      <w:r w:rsidR="001178E8">
        <w:rPr>
          <w:rFonts w:ascii="Times New Roman" w:hAnsi="Times New Roman" w:cs="Times New Roman"/>
          <w:sz w:val="28"/>
          <w:szCs w:val="28"/>
        </w:rPr>
        <w:t>1</w:t>
      </w:r>
      <w:r>
        <w:rPr>
          <w:rFonts w:ascii="Times New Roman" w:hAnsi="Times New Roman" w:cs="Times New Roman"/>
          <w:sz w:val="28"/>
          <w:szCs w:val="28"/>
        </w:rPr>
        <w:t>00); схему расположения фундаментов (М1:100); сечения по фундаментам крайнее и среднее (М1:25); 2 конструктивных узла (М1:15).</w:t>
      </w:r>
    </w:p>
    <w:p w:rsidR="00576954" w:rsidRDefault="00576954" w:rsidP="002E00FA">
      <w:pPr>
        <w:pStyle w:val="a3"/>
        <w:jc w:val="center"/>
        <w:rPr>
          <w:rFonts w:ascii="Times New Roman" w:hAnsi="Times New Roman" w:cs="Times New Roman"/>
          <w:b/>
          <w:sz w:val="28"/>
          <w:szCs w:val="28"/>
        </w:rPr>
      </w:pPr>
    </w:p>
    <w:p w:rsidR="000050DD" w:rsidRDefault="000050DD" w:rsidP="000050DD">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2158A8">
        <w:rPr>
          <w:rFonts w:ascii="Times New Roman" w:hAnsi="Times New Roman" w:cs="Times New Roman"/>
          <w:b/>
          <w:sz w:val="28"/>
          <w:szCs w:val="28"/>
        </w:rPr>
        <w:t>1</w:t>
      </w:r>
      <w:r>
        <w:rPr>
          <w:rFonts w:ascii="Times New Roman" w:hAnsi="Times New Roman" w:cs="Times New Roman"/>
          <w:b/>
          <w:sz w:val="28"/>
          <w:szCs w:val="28"/>
        </w:rPr>
        <w:t>0</w:t>
      </w:r>
      <w:r w:rsidRPr="00B5182B">
        <w:rPr>
          <w:rFonts w:ascii="Times New Roman" w:hAnsi="Times New Roman" w:cs="Times New Roman"/>
          <w:b/>
          <w:sz w:val="28"/>
          <w:szCs w:val="28"/>
        </w:rPr>
        <w:t xml:space="preserve"> «</w:t>
      </w:r>
      <w:r w:rsidR="002158A8" w:rsidRPr="002158A8">
        <w:rPr>
          <w:rFonts w:ascii="Times New Roman" w:hAnsi="Times New Roman"/>
          <w:b/>
          <w:bCs/>
          <w:color w:val="000000"/>
          <w:spacing w:val="1"/>
          <w:sz w:val="28"/>
          <w:szCs w:val="28"/>
        </w:rPr>
        <w:t>Вычерчивание конструктивной системы гра</w:t>
      </w:r>
      <w:r w:rsidR="002158A8" w:rsidRPr="002158A8">
        <w:rPr>
          <w:rFonts w:ascii="Times New Roman" w:hAnsi="Times New Roman"/>
          <w:b/>
          <w:bCs/>
          <w:color w:val="000000"/>
          <w:spacing w:val="1"/>
          <w:sz w:val="28"/>
          <w:szCs w:val="28"/>
        </w:rPr>
        <w:t>ж</w:t>
      </w:r>
      <w:r w:rsidR="002158A8" w:rsidRPr="002158A8">
        <w:rPr>
          <w:rFonts w:ascii="Times New Roman" w:hAnsi="Times New Roman"/>
          <w:b/>
          <w:bCs/>
          <w:color w:val="000000"/>
          <w:spacing w:val="1"/>
          <w:sz w:val="28"/>
          <w:szCs w:val="28"/>
        </w:rPr>
        <w:t>данского здания</w:t>
      </w:r>
      <w:r w:rsidRPr="00B5182B">
        <w:rPr>
          <w:rFonts w:ascii="Times New Roman" w:hAnsi="Times New Roman" w:cs="Times New Roman"/>
          <w:b/>
          <w:sz w:val="28"/>
          <w:szCs w:val="28"/>
        </w:rPr>
        <w:t>»</w:t>
      </w:r>
    </w:p>
    <w:p w:rsidR="000050DD" w:rsidRDefault="000050DD" w:rsidP="00E009B8">
      <w:pPr>
        <w:pStyle w:val="a3"/>
        <w:numPr>
          <w:ilvl w:val="0"/>
          <w:numId w:val="18"/>
        </w:numPr>
        <w:rPr>
          <w:rFonts w:ascii="Times New Roman" w:hAnsi="Times New Roman" w:cs="Times New Roman"/>
          <w:b/>
          <w:sz w:val="28"/>
          <w:szCs w:val="28"/>
        </w:rPr>
      </w:pPr>
      <w:r w:rsidRPr="00823AA7">
        <w:rPr>
          <w:rFonts w:ascii="Times New Roman" w:hAnsi="Times New Roman" w:cs="Times New Roman"/>
          <w:b/>
          <w:sz w:val="28"/>
          <w:szCs w:val="28"/>
        </w:rPr>
        <w:t>Цель.</w:t>
      </w:r>
    </w:p>
    <w:p w:rsidR="000050DD" w:rsidRPr="000C587C" w:rsidRDefault="000050DD" w:rsidP="000050DD">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Pr="00B65CE3">
        <w:rPr>
          <w:rFonts w:ascii="Times New Roman" w:hAnsi="Times New Roman" w:cs="Times New Roman"/>
          <w:sz w:val="28"/>
          <w:szCs w:val="28"/>
        </w:rPr>
        <w:t>конструктивной системы и схемы гражданского здания.</w:t>
      </w:r>
    </w:p>
    <w:p w:rsidR="000050DD" w:rsidRDefault="000050DD" w:rsidP="00E009B8">
      <w:pPr>
        <w:pStyle w:val="a3"/>
        <w:numPr>
          <w:ilvl w:val="0"/>
          <w:numId w:val="18"/>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0050DD" w:rsidRPr="00B3381F" w:rsidRDefault="000050DD" w:rsidP="000050DD">
      <w:pPr>
        <w:pStyle w:val="af6"/>
        <w:spacing w:line="240" w:lineRule="auto"/>
        <w:ind w:firstLine="567"/>
        <w:contextualSpacing/>
        <w:jc w:val="both"/>
        <w:rPr>
          <w:b w:val="0"/>
        </w:rPr>
      </w:pPr>
      <w:r w:rsidRPr="00B3381F">
        <w:rPr>
          <w:b w:val="0"/>
          <w:caps w:val="0"/>
        </w:rPr>
        <w:t>Методическая разработка</w:t>
      </w:r>
      <w:r w:rsidR="002158A8">
        <w:rPr>
          <w:b w:val="0"/>
          <w:caps w:val="0"/>
        </w:rPr>
        <w:t xml:space="preserve"> </w:t>
      </w:r>
      <w:r w:rsidRPr="00B3381F">
        <w:rPr>
          <w:b w:val="0"/>
          <w:caps w:val="0"/>
          <w:color w:val="000000"/>
          <w:szCs w:val="28"/>
        </w:rPr>
        <w:t>по выполнению практических работ</w:t>
      </w:r>
      <w:r w:rsidR="002158A8">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2158A8">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lastRenderedPageBreak/>
        <w:t>циплинарному курсу 01.01«проектирование зданий и сооружений»</w:t>
      </w:r>
      <w:r w:rsidR="002158A8">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0050DD" w:rsidRDefault="000050DD" w:rsidP="000050DD">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0050DD" w:rsidRPr="007A22A4" w:rsidRDefault="000050DD" w:rsidP="000050D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 xml:space="preserve">Выполнение </w:t>
      </w:r>
      <w:r>
        <w:rPr>
          <w:rFonts w:ascii="Times New Roman" w:hAnsi="Times New Roman" w:cs="Times New Roman"/>
          <w:sz w:val="28"/>
          <w:szCs w:val="28"/>
        </w:rPr>
        <w:t>конструктивной системы и схемы</w:t>
      </w:r>
      <w:r w:rsidRPr="007A22A4">
        <w:rPr>
          <w:rFonts w:ascii="Times New Roman" w:hAnsi="Times New Roman" w:cs="Times New Roman"/>
          <w:sz w:val="28"/>
          <w:szCs w:val="28"/>
        </w:rPr>
        <w:t xml:space="preserve"> начинают с нанесения коорд</w:t>
      </w:r>
      <w:r w:rsidRPr="007A22A4">
        <w:rPr>
          <w:rFonts w:ascii="Times New Roman" w:hAnsi="Times New Roman" w:cs="Times New Roman"/>
          <w:sz w:val="28"/>
          <w:szCs w:val="28"/>
        </w:rPr>
        <w:t>и</w:t>
      </w:r>
      <w:r w:rsidRPr="007A22A4">
        <w:rPr>
          <w:rFonts w:ascii="Times New Roman" w:hAnsi="Times New Roman" w:cs="Times New Roman"/>
          <w:sz w:val="28"/>
          <w:szCs w:val="28"/>
        </w:rPr>
        <w:t>национных осей, которые выполняют тонки</w:t>
      </w:r>
      <w:r w:rsidRPr="007A22A4">
        <w:rPr>
          <w:rFonts w:ascii="Times New Roman" w:hAnsi="Times New Roman" w:cs="Times New Roman"/>
          <w:sz w:val="28"/>
          <w:szCs w:val="28"/>
        </w:rPr>
        <w:softHyphen/>
        <w:t>ми штрих пунктирными линиями и маркируют арабскими цифрами и прописными буквами рус</w:t>
      </w:r>
      <w:r w:rsidRPr="007A22A4">
        <w:rPr>
          <w:rFonts w:ascii="Times New Roman" w:hAnsi="Times New Roman" w:cs="Times New Roman"/>
          <w:sz w:val="28"/>
          <w:szCs w:val="28"/>
        </w:rPr>
        <w:softHyphen/>
        <w:t>ского алфавита, з</w:t>
      </w:r>
      <w:r w:rsidRPr="007A22A4">
        <w:rPr>
          <w:rFonts w:ascii="Times New Roman" w:hAnsi="Times New Roman" w:cs="Times New Roman"/>
          <w:sz w:val="28"/>
          <w:szCs w:val="28"/>
        </w:rPr>
        <w:t>а</w:t>
      </w:r>
      <w:r w:rsidRPr="007A22A4">
        <w:rPr>
          <w:rFonts w:ascii="Times New Roman" w:hAnsi="Times New Roman" w:cs="Times New Roman"/>
          <w:sz w:val="28"/>
          <w:szCs w:val="28"/>
        </w:rPr>
        <w:t>ключенными в маркировочные кружки диаметром 8-</w:t>
      </w:r>
      <w:smartTag w:uri="urn:schemas-microsoft-com:office:smarttags" w:element="metricconverter">
        <w:smartTagPr>
          <w:attr w:name="ProductID" w:val="10 мм"/>
        </w:smartTagPr>
        <w:r w:rsidRPr="007A22A4">
          <w:rPr>
            <w:rFonts w:ascii="Times New Roman" w:hAnsi="Times New Roman" w:cs="Times New Roman"/>
            <w:sz w:val="28"/>
            <w:szCs w:val="28"/>
          </w:rPr>
          <w:t>10 мм</w:t>
        </w:r>
      </w:smartTag>
      <w:r w:rsidRPr="007A22A4">
        <w:rPr>
          <w:rFonts w:ascii="Times New Roman" w:hAnsi="Times New Roman" w:cs="Times New Roman"/>
          <w:sz w:val="28"/>
          <w:szCs w:val="28"/>
        </w:rPr>
        <w:t>. Цифрами маркиру</w:t>
      </w:r>
      <w:r w:rsidRPr="007A22A4">
        <w:rPr>
          <w:rFonts w:ascii="Times New Roman" w:hAnsi="Times New Roman" w:cs="Times New Roman"/>
          <w:sz w:val="28"/>
          <w:szCs w:val="28"/>
        </w:rPr>
        <w:softHyphen/>
        <w:t>ют оси по стороне здания с большим количеством разбивочных осей, которые расп</w:t>
      </w:r>
      <w:r w:rsidRPr="007A22A4">
        <w:rPr>
          <w:rFonts w:ascii="Times New Roman" w:hAnsi="Times New Roman" w:cs="Times New Roman"/>
          <w:sz w:val="28"/>
          <w:szCs w:val="28"/>
        </w:rPr>
        <w:t>о</w:t>
      </w:r>
      <w:r w:rsidRPr="007A22A4">
        <w:rPr>
          <w:rFonts w:ascii="Times New Roman" w:hAnsi="Times New Roman" w:cs="Times New Roman"/>
          <w:sz w:val="28"/>
          <w:szCs w:val="28"/>
        </w:rPr>
        <w:t>лагают на листе, как правило, по горизонтали. По вертикали оси маркируют бу</w:t>
      </w:r>
      <w:r w:rsidRPr="007A22A4">
        <w:rPr>
          <w:rFonts w:ascii="Times New Roman" w:hAnsi="Times New Roman" w:cs="Times New Roman"/>
          <w:sz w:val="28"/>
          <w:szCs w:val="28"/>
        </w:rPr>
        <w:t>к</w:t>
      </w:r>
      <w:r w:rsidRPr="007A22A4">
        <w:rPr>
          <w:rFonts w:ascii="Times New Roman" w:hAnsi="Times New Roman" w:cs="Times New Roman"/>
          <w:sz w:val="28"/>
          <w:szCs w:val="28"/>
        </w:rPr>
        <w:t>вами. Маркировку осей вы</w:t>
      </w:r>
      <w:r w:rsidRPr="007A22A4">
        <w:rPr>
          <w:rFonts w:ascii="Times New Roman" w:hAnsi="Times New Roman" w:cs="Times New Roman"/>
          <w:sz w:val="28"/>
          <w:szCs w:val="28"/>
        </w:rPr>
        <w:softHyphen/>
        <w:t>полняют слева направо и снизу вверх.</w:t>
      </w:r>
    </w:p>
    <w:p w:rsidR="000050DD" w:rsidRPr="00823AA7" w:rsidRDefault="000050DD" w:rsidP="000050DD">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tbl>
      <w:tblPr>
        <w:tblStyle w:val="a4"/>
        <w:tblW w:w="0" w:type="auto"/>
        <w:tblLook w:val="04A0" w:firstRow="1" w:lastRow="0" w:firstColumn="1" w:lastColumn="0" w:noHBand="0" w:noVBand="1"/>
      </w:tblPr>
      <w:tblGrid>
        <w:gridCol w:w="5083"/>
        <w:gridCol w:w="5054"/>
      </w:tblGrid>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 </w:t>
            </w:r>
            <w:r w:rsidRPr="00CA217E">
              <w:rPr>
                <w:rFonts w:ascii="Times New Roman" w:hAnsi="Times New Roman" w:cs="Times New Roman"/>
                <w:noProof/>
              </w:rPr>
              <w:drawing>
                <wp:inline distT="0" distB="0" distL="0" distR="0" wp14:anchorId="130AD4DF" wp14:editId="21952C88">
                  <wp:extent cx="1186815" cy="1213485"/>
                  <wp:effectExtent l="0" t="0" r="0" b="0"/>
                  <wp:docPr id="2" name="Рисунок 2" descr="img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078"/>
                          <pic:cNvPicPr>
                            <a:picLocks noChangeAspect="1" noChangeArrowheads="1"/>
                          </pic:cNvPicPr>
                        </pic:nvPicPr>
                        <pic:blipFill>
                          <a:blip r:embed="rId84" cstate="print">
                            <a:extLst>
                              <a:ext uri="{28A0092B-C50C-407E-A947-70E740481C1C}">
                                <a14:useLocalDpi xmlns:a14="http://schemas.microsoft.com/office/drawing/2010/main" val="0"/>
                              </a:ext>
                            </a:extLst>
                          </a:blip>
                          <a:srcRect l="3334" t="1413" r="62143" b="72412"/>
                          <a:stretch>
                            <a:fillRect/>
                          </a:stretch>
                        </pic:blipFill>
                        <pic:spPr bwMode="auto">
                          <a:xfrm>
                            <a:off x="0" y="0"/>
                            <a:ext cx="1186815" cy="1213485"/>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 </w:t>
            </w:r>
            <w:r w:rsidRPr="00CA217E">
              <w:rPr>
                <w:rFonts w:ascii="Times New Roman" w:hAnsi="Times New Roman" w:cs="Times New Roman"/>
                <w:noProof/>
              </w:rPr>
              <w:drawing>
                <wp:inline distT="0" distB="0" distL="0" distR="0" wp14:anchorId="72DA15C0" wp14:editId="3381575E">
                  <wp:extent cx="1635125" cy="1213485"/>
                  <wp:effectExtent l="0" t="0" r="0" b="0"/>
                  <wp:docPr id="7" name="Рисунок 7" descr="img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g078"/>
                          <pic:cNvPicPr>
                            <a:picLocks noChangeAspect="1" noChangeArrowheads="1"/>
                          </pic:cNvPicPr>
                        </pic:nvPicPr>
                        <pic:blipFill>
                          <a:blip r:embed="rId85" cstate="print">
                            <a:extLst>
                              <a:ext uri="{28A0092B-C50C-407E-A947-70E740481C1C}">
                                <a14:useLocalDpi xmlns:a14="http://schemas.microsoft.com/office/drawing/2010/main" val="0"/>
                              </a:ext>
                            </a:extLst>
                          </a:blip>
                          <a:srcRect l="49530" t="4431" r="9723" b="72791"/>
                          <a:stretch>
                            <a:fillRect/>
                          </a:stretch>
                        </pic:blipFill>
                        <pic:spPr bwMode="auto">
                          <a:xfrm>
                            <a:off x="0" y="0"/>
                            <a:ext cx="1635125" cy="121348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№3 </w:t>
            </w:r>
            <w:r w:rsidRPr="00CA217E">
              <w:rPr>
                <w:rFonts w:ascii="Times New Roman" w:hAnsi="Times New Roman" w:cs="Times New Roman"/>
                <w:noProof/>
              </w:rPr>
              <w:drawing>
                <wp:inline distT="0" distB="0" distL="0" distR="0" wp14:anchorId="04018B4B" wp14:editId="4A495D10">
                  <wp:extent cx="1398270" cy="1125220"/>
                  <wp:effectExtent l="0" t="0" r="0" b="0"/>
                  <wp:docPr id="24" name="Рисунок 24" descr="img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g078"/>
                          <pic:cNvPicPr>
                            <a:picLocks noChangeAspect="1" noChangeArrowheads="1"/>
                          </pic:cNvPicPr>
                        </pic:nvPicPr>
                        <pic:blipFill>
                          <a:blip r:embed="rId86" cstate="print">
                            <a:extLst>
                              <a:ext uri="{28A0092B-C50C-407E-A947-70E740481C1C}">
                                <a14:useLocalDpi xmlns:a14="http://schemas.microsoft.com/office/drawing/2010/main" val="0"/>
                              </a:ext>
                            </a:extLst>
                          </a:blip>
                          <a:srcRect l="2142" t="37256" r="60001" b="40097"/>
                          <a:stretch>
                            <a:fillRect/>
                          </a:stretch>
                        </pic:blipFill>
                        <pic:spPr bwMode="auto">
                          <a:xfrm>
                            <a:off x="0" y="0"/>
                            <a:ext cx="1398270" cy="112522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№4 </w:t>
            </w:r>
            <w:r w:rsidRPr="00CA217E">
              <w:rPr>
                <w:rFonts w:ascii="Times New Roman" w:hAnsi="Times New Roman" w:cs="Times New Roman"/>
                <w:noProof/>
              </w:rPr>
              <w:drawing>
                <wp:inline distT="0" distB="0" distL="0" distR="0" wp14:anchorId="7B841E14" wp14:editId="1682DB5B">
                  <wp:extent cx="1529715" cy="1151890"/>
                  <wp:effectExtent l="0" t="0" r="0" b="0"/>
                  <wp:docPr id="11" name="Рисунок 11" descr="img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078"/>
                          <pic:cNvPicPr>
                            <a:picLocks noChangeAspect="1" noChangeArrowheads="1"/>
                          </pic:cNvPicPr>
                        </pic:nvPicPr>
                        <pic:blipFill>
                          <a:blip r:embed="rId87" cstate="print">
                            <a:extLst>
                              <a:ext uri="{28A0092B-C50C-407E-A947-70E740481C1C}">
                                <a14:useLocalDpi xmlns:a14="http://schemas.microsoft.com/office/drawing/2010/main" val="0"/>
                              </a:ext>
                            </a:extLst>
                          </a:blip>
                          <a:srcRect l="50000" t="38516" r="11667" b="40106"/>
                          <a:stretch>
                            <a:fillRect/>
                          </a:stretch>
                        </pic:blipFill>
                        <pic:spPr bwMode="auto">
                          <a:xfrm>
                            <a:off x="0" y="0"/>
                            <a:ext cx="1529715" cy="1151890"/>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№5 </w:t>
            </w:r>
            <w:r w:rsidRPr="00CA217E">
              <w:rPr>
                <w:rFonts w:ascii="Times New Roman" w:hAnsi="Times New Roman" w:cs="Times New Roman"/>
                <w:noProof/>
              </w:rPr>
              <w:drawing>
                <wp:inline distT="0" distB="0" distL="0" distR="0" wp14:anchorId="3525EFBA" wp14:editId="0B6A78DB">
                  <wp:extent cx="1344930" cy="1257300"/>
                  <wp:effectExtent l="0" t="0" r="0" b="0"/>
                  <wp:docPr id="14" name="Рисунок 14" descr="img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078"/>
                          <pic:cNvPicPr>
                            <a:picLocks noChangeAspect="1" noChangeArrowheads="1"/>
                          </pic:cNvPicPr>
                        </pic:nvPicPr>
                        <pic:blipFill>
                          <a:blip r:embed="rId88" cstate="print">
                            <a:extLst>
                              <a:ext uri="{28A0092B-C50C-407E-A947-70E740481C1C}">
                                <a14:useLocalDpi xmlns:a14="http://schemas.microsoft.com/office/drawing/2010/main" val="0"/>
                              </a:ext>
                            </a:extLst>
                          </a:blip>
                          <a:srcRect l="1666" t="67043" r="60953" b="6911"/>
                          <a:stretch>
                            <a:fillRect/>
                          </a:stretch>
                        </pic:blipFill>
                        <pic:spPr bwMode="auto">
                          <a:xfrm>
                            <a:off x="0" y="0"/>
                            <a:ext cx="1344930" cy="125730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№6 </w:t>
            </w:r>
            <w:r w:rsidRPr="00CA217E">
              <w:rPr>
                <w:rFonts w:ascii="Times New Roman" w:hAnsi="Times New Roman" w:cs="Times New Roman"/>
                <w:noProof/>
              </w:rPr>
              <w:drawing>
                <wp:inline distT="0" distB="0" distL="0" distR="0" wp14:anchorId="0EAB2B93" wp14:editId="57B35ADA">
                  <wp:extent cx="1538605" cy="1301115"/>
                  <wp:effectExtent l="0" t="0" r="0" b="0"/>
                  <wp:docPr id="17" name="Рисунок 17" descr="img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078"/>
                          <pic:cNvPicPr>
                            <a:picLocks noChangeAspect="1" noChangeArrowheads="1"/>
                          </pic:cNvPicPr>
                        </pic:nvPicPr>
                        <pic:blipFill>
                          <a:blip r:embed="rId89" cstate="print">
                            <a:extLst>
                              <a:ext uri="{28A0092B-C50C-407E-A947-70E740481C1C}">
                                <a14:useLocalDpi xmlns:a14="http://schemas.microsoft.com/office/drawing/2010/main" val="0"/>
                              </a:ext>
                            </a:extLst>
                          </a:blip>
                          <a:srcRect l="49524" t="68460" r="11905" b="7265"/>
                          <a:stretch>
                            <a:fillRect/>
                          </a:stretch>
                        </pic:blipFill>
                        <pic:spPr bwMode="auto">
                          <a:xfrm>
                            <a:off x="0" y="0"/>
                            <a:ext cx="1538605" cy="130111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№7 </w:t>
            </w:r>
            <w:r w:rsidRPr="00CA217E">
              <w:rPr>
                <w:rFonts w:ascii="Times New Roman" w:hAnsi="Times New Roman" w:cs="Times New Roman"/>
                <w:noProof/>
              </w:rPr>
              <w:drawing>
                <wp:inline distT="0" distB="0" distL="0" distR="0" wp14:anchorId="16B13CBB" wp14:editId="28739C1D">
                  <wp:extent cx="1275080" cy="1134110"/>
                  <wp:effectExtent l="0" t="0" r="0" b="0"/>
                  <wp:docPr id="20" name="Рисунок 20" descr="img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079"/>
                          <pic:cNvPicPr>
                            <a:picLocks noChangeAspect="1" noChangeArrowheads="1"/>
                          </pic:cNvPicPr>
                        </pic:nvPicPr>
                        <pic:blipFill>
                          <a:blip r:embed="rId90" cstate="print">
                            <a:extLst>
                              <a:ext uri="{28A0092B-C50C-407E-A947-70E740481C1C}">
                                <a14:useLocalDpi xmlns:a14="http://schemas.microsoft.com/office/drawing/2010/main" val="0"/>
                              </a:ext>
                            </a:extLst>
                          </a:blip>
                          <a:srcRect l="6410" t="2408" r="59230" b="73738"/>
                          <a:stretch>
                            <a:fillRect/>
                          </a:stretch>
                        </pic:blipFill>
                        <pic:spPr bwMode="auto">
                          <a:xfrm>
                            <a:off x="0" y="0"/>
                            <a:ext cx="1275080" cy="113411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№8 </w:t>
            </w:r>
            <w:r w:rsidRPr="00CA217E">
              <w:rPr>
                <w:rFonts w:ascii="Times New Roman" w:hAnsi="Times New Roman" w:cs="Times New Roman"/>
                <w:noProof/>
              </w:rPr>
              <w:drawing>
                <wp:inline distT="0" distB="0" distL="0" distR="0" wp14:anchorId="7638D7A1" wp14:editId="7DB5262F">
                  <wp:extent cx="1459230" cy="1072515"/>
                  <wp:effectExtent l="0" t="0" r="0" b="0"/>
                  <wp:docPr id="19" name="Рисунок 19" descr="img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079"/>
                          <pic:cNvPicPr>
                            <a:picLocks noChangeAspect="1" noChangeArrowheads="1"/>
                          </pic:cNvPicPr>
                        </pic:nvPicPr>
                        <pic:blipFill>
                          <a:blip r:embed="rId91" cstate="print">
                            <a:extLst>
                              <a:ext uri="{28A0092B-C50C-407E-A947-70E740481C1C}">
                                <a14:useLocalDpi xmlns:a14="http://schemas.microsoft.com/office/drawing/2010/main" val="0"/>
                              </a:ext>
                            </a:extLst>
                          </a:blip>
                          <a:srcRect l="52563" t="3610" r="8205" b="73537"/>
                          <a:stretch>
                            <a:fillRect/>
                          </a:stretch>
                        </pic:blipFill>
                        <pic:spPr bwMode="auto">
                          <a:xfrm>
                            <a:off x="0" y="0"/>
                            <a:ext cx="1459230" cy="107251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№9 </w:t>
            </w:r>
            <w:r w:rsidRPr="00CA217E">
              <w:rPr>
                <w:rFonts w:ascii="Times New Roman" w:hAnsi="Times New Roman" w:cs="Times New Roman"/>
                <w:noProof/>
              </w:rPr>
              <w:drawing>
                <wp:inline distT="0" distB="0" distL="0" distR="0" wp14:anchorId="2986CC17" wp14:editId="3350614D">
                  <wp:extent cx="1714500" cy="1134110"/>
                  <wp:effectExtent l="0" t="0" r="0" b="0"/>
                  <wp:docPr id="27" name="Рисунок 27" descr="img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079"/>
                          <pic:cNvPicPr>
                            <a:picLocks noChangeAspect="1" noChangeArrowheads="1"/>
                          </pic:cNvPicPr>
                        </pic:nvPicPr>
                        <pic:blipFill>
                          <a:blip r:embed="rId92" cstate="print">
                            <a:extLst>
                              <a:ext uri="{28A0092B-C50C-407E-A947-70E740481C1C}">
                                <a14:useLocalDpi xmlns:a14="http://schemas.microsoft.com/office/drawing/2010/main" val="0"/>
                              </a:ext>
                            </a:extLst>
                          </a:blip>
                          <a:srcRect l="2563" t="37576" r="56410" b="41211"/>
                          <a:stretch>
                            <a:fillRect/>
                          </a:stretch>
                        </pic:blipFill>
                        <pic:spPr bwMode="auto">
                          <a:xfrm>
                            <a:off x="0" y="0"/>
                            <a:ext cx="1714500" cy="113411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№10 </w:t>
            </w:r>
            <w:r w:rsidRPr="00CA217E">
              <w:rPr>
                <w:rFonts w:ascii="Times New Roman" w:hAnsi="Times New Roman" w:cs="Times New Roman"/>
                <w:noProof/>
              </w:rPr>
              <w:drawing>
                <wp:inline distT="0" distB="0" distL="0" distR="0" wp14:anchorId="2DB1A3BC" wp14:editId="12E33832">
                  <wp:extent cx="1327785" cy="1177925"/>
                  <wp:effectExtent l="0" t="0" r="0" b="0"/>
                  <wp:docPr id="37" name="Рисунок 37" descr="img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079"/>
                          <pic:cNvPicPr>
                            <a:picLocks noChangeAspect="1" noChangeArrowheads="1"/>
                          </pic:cNvPicPr>
                        </pic:nvPicPr>
                        <pic:blipFill>
                          <a:blip r:embed="rId93" cstate="print">
                            <a:extLst>
                              <a:ext uri="{28A0092B-C50C-407E-A947-70E740481C1C}">
                                <a14:useLocalDpi xmlns:a14="http://schemas.microsoft.com/office/drawing/2010/main" val="0"/>
                              </a:ext>
                            </a:extLst>
                          </a:blip>
                          <a:srcRect l="51788" t="39191" r="12500" b="35959"/>
                          <a:stretch>
                            <a:fillRect/>
                          </a:stretch>
                        </pic:blipFill>
                        <pic:spPr bwMode="auto">
                          <a:xfrm>
                            <a:off x="0" y="0"/>
                            <a:ext cx="1327785" cy="117792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lastRenderedPageBreak/>
              <w:t xml:space="preserve">Задание №11 </w:t>
            </w:r>
            <w:r w:rsidRPr="00CA217E">
              <w:rPr>
                <w:rFonts w:ascii="Times New Roman" w:hAnsi="Times New Roman" w:cs="Times New Roman"/>
                <w:noProof/>
              </w:rPr>
              <w:drawing>
                <wp:inline distT="0" distB="0" distL="0" distR="0" wp14:anchorId="31EF81EC" wp14:editId="4C581792">
                  <wp:extent cx="1635125" cy="1046480"/>
                  <wp:effectExtent l="0" t="0" r="0" b="0"/>
                  <wp:docPr id="40" name="Рисунок 40" descr="img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g079"/>
                          <pic:cNvPicPr>
                            <a:picLocks noChangeAspect="1" noChangeArrowheads="1"/>
                          </pic:cNvPicPr>
                        </pic:nvPicPr>
                        <pic:blipFill>
                          <a:blip r:embed="rId94" cstate="print">
                            <a:extLst>
                              <a:ext uri="{28A0092B-C50C-407E-A947-70E740481C1C}">
                                <a14:useLocalDpi xmlns:a14="http://schemas.microsoft.com/office/drawing/2010/main" val="0"/>
                              </a:ext>
                            </a:extLst>
                          </a:blip>
                          <a:srcRect l="5641" t="71313" r="53076" b="7677"/>
                          <a:stretch>
                            <a:fillRect/>
                          </a:stretch>
                        </pic:blipFill>
                        <pic:spPr bwMode="auto">
                          <a:xfrm>
                            <a:off x="0" y="0"/>
                            <a:ext cx="1635125" cy="104648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№12 </w:t>
            </w:r>
            <w:r w:rsidRPr="00CA217E">
              <w:rPr>
                <w:rFonts w:ascii="Times New Roman" w:hAnsi="Times New Roman" w:cs="Times New Roman"/>
                <w:noProof/>
              </w:rPr>
              <w:drawing>
                <wp:inline distT="0" distB="0" distL="0" distR="0" wp14:anchorId="6A8D17E6" wp14:editId="41DAC6EB">
                  <wp:extent cx="1327785" cy="1046480"/>
                  <wp:effectExtent l="0" t="0" r="0" b="0"/>
                  <wp:docPr id="62" name="Рисунок 62" descr="img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mg079"/>
                          <pic:cNvPicPr>
                            <a:picLocks noChangeAspect="1" noChangeArrowheads="1"/>
                          </pic:cNvPicPr>
                        </pic:nvPicPr>
                        <pic:blipFill>
                          <a:blip r:embed="rId95" cstate="print">
                            <a:extLst>
                              <a:ext uri="{28A0092B-C50C-407E-A947-70E740481C1C}">
                                <a14:useLocalDpi xmlns:a14="http://schemas.microsoft.com/office/drawing/2010/main" val="0"/>
                              </a:ext>
                            </a:extLst>
                          </a:blip>
                          <a:srcRect l="52820" t="73981" r="11282" b="3862"/>
                          <a:stretch>
                            <a:fillRect/>
                          </a:stretch>
                        </pic:blipFill>
                        <pic:spPr bwMode="auto">
                          <a:xfrm>
                            <a:off x="0" y="0"/>
                            <a:ext cx="1327785" cy="1046480"/>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№13 </w:t>
            </w:r>
            <w:r w:rsidRPr="00CA217E">
              <w:rPr>
                <w:rFonts w:ascii="Times New Roman" w:hAnsi="Times New Roman" w:cs="Times New Roman"/>
                <w:noProof/>
              </w:rPr>
              <w:drawing>
                <wp:inline distT="0" distB="0" distL="0" distR="0" wp14:anchorId="010E0296" wp14:editId="1185E679">
                  <wp:extent cx="1591310" cy="1213485"/>
                  <wp:effectExtent l="0" t="0" r="0" b="0"/>
                  <wp:docPr id="63" name="Рисунок 63" descr="img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img080"/>
                          <pic:cNvPicPr>
                            <a:picLocks noChangeAspect="1" noChangeArrowheads="1"/>
                          </pic:cNvPicPr>
                        </pic:nvPicPr>
                        <pic:blipFill>
                          <a:blip r:embed="rId96" cstate="print">
                            <a:extLst>
                              <a:ext uri="{28A0092B-C50C-407E-A947-70E740481C1C}">
                                <a14:useLocalDpi xmlns:a14="http://schemas.microsoft.com/office/drawing/2010/main" val="0"/>
                              </a:ext>
                            </a:extLst>
                          </a:blip>
                          <a:srcRect l="4451" t="3194" r="60471" b="76286"/>
                          <a:stretch>
                            <a:fillRect/>
                          </a:stretch>
                        </pic:blipFill>
                        <pic:spPr bwMode="auto">
                          <a:xfrm>
                            <a:off x="0" y="0"/>
                            <a:ext cx="1591310" cy="1213485"/>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№14 </w:t>
            </w:r>
            <w:r w:rsidRPr="00CA217E">
              <w:rPr>
                <w:rFonts w:ascii="Times New Roman" w:hAnsi="Times New Roman" w:cs="Times New Roman"/>
                <w:noProof/>
              </w:rPr>
              <w:drawing>
                <wp:inline distT="0" distB="0" distL="0" distR="0" wp14:anchorId="58E7695A" wp14:editId="40C18C48">
                  <wp:extent cx="1459230" cy="1239520"/>
                  <wp:effectExtent l="0" t="0" r="0" b="0"/>
                  <wp:docPr id="64" name="Рисунок 64" descr="img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mg080"/>
                          <pic:cNvPicPr>
                            <a:picLocks noChangeAspect="1" noChangeArrowheads="1"/>
                          </pic:cNvPicPr>
                        </pic:nvPicPr>
                        <pic:blipFill>
                          <a:blip r:embed="rId97" cstate="print">
                            <a:extLst>
                              <a:ext uri="{28A0092B-C50C-407E-A947-70E740481C1C}">
                                <a14:useLocalDpi xmlns:a14="http://schemas.microsoft.com/office/drawing/2010/main" val="0"/>
                              </a:ext>
                            </a:extLst>
                          </a:blip>
                          <a:srcRect l="52095" t="3581" r="14136" b="74364"/>
                          <a:stretch>
                            <a:fillRect/>
                          </a:stretch>
                        </pic:blipFill>
                        <pic:spPr bwMode="auto">
                          <a:xfrm>
                            <a:off x="0" y="0"/>
                            <a:ext cx="1459230" cy="1239520"/>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№15 </w:t>
            </w:r>
            <w:r w:rsidRPr="00CA217E">
              <w:rPr>
                <w:rFonts w:ascii="Times New Roman" w:hAnsi="Times New Roman" w:cs="Times New Roman"/>
                <w:noProof/>
              </w:rPr>
              <w:drawing>
                <wp:inline distT="0" distB="0" distL="0" distR="0" wp14:anchorId="5C2F7B93" wp14:editId="24A492F1">
                  <wp:extent cx="1556385" cy="1186815"/>
                  <wp:effectExtent l="0" t="0" r="0" b="0"/>
                  <wp:docPr id="82" name="Рисунок 82" descr="img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mg080"/>
                          <pic:cNvPicPr>
                            <a:picLocks noChangeAspect="1" noChangeArrowheads="1"/>
                          </pic:cNvPicPr>
                        </pic:nvPicPr>
                        <pic:blipFill>
                          <a:blip r:embed="rId98" cstate="print">
                            <a:extLst>
                              <a:ext uri="{28A0092B-C50C-407E-A947-70E740481C1C}">
                                <a14:useLocalDpi xmlns:a14="http://schemas.microsoft.com/office/drawing/2010/main" val="0"/>
                              </a:ext>
                            </a:extLst>
                          </a:blip>
                          <a:srcRect l="2094" t="34930" r="54974" b="40320"/>
                          <a:stretch>
                            <a:fillRect/>
                          </a:stretch>
                        </pic:blipFill>
                        <pic:spPr bwMode="auto">
                          <a:xfrm>
                            <a:off x="0" y="0"/>
                            <a:ext cx="1556385" cy="1186815"/>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№16 </w:t>
            </w:r>
            <w:r w:rsidRPr="00CA217E">
              <w:rPr>
                <w:rFonts w:ascii="Times New Roman" w:hAnsi="Times New Roman" w:cs="Times New Roman"/>
                <w:noProof/>
              </w:rPr>
              <w:drawing>
                <wp:inline distT="0" distB="0" distL="0" distR="0" wp14:anchorId="58A5E78A" wp14:editId="6FB0779D">
                  <wp:extent cx="1494790" cy="1186815"/>
                  <wp:effectExtent l="0" t="0" r="0" b="0"/>
                  <wp:docPr id="83" name="Рисунок 83" descr="img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mg080"/>
                          <pic:cNvPicPr>
                            <a:picLocks noChangeAspect="1" noChangeArrowheads="1"/>
                          </pic:cNvPicPr>
                        </pic:nvPicPr>
                        <pic:blipFill>
                          <a:blip r:embed="rId99" cstate="print">
                            <a:extLst>
                              <a:ext uri="{28A0092B-C50C-407E-A947-70E740481C1C}">
                                <a14:useLocalDpi xmlns:a14="http://schemas.microsoft.com/office/drawing/2010/main" val="0"/>
                              </a:ext>
                            </a:extLst>
                          </a:blip>
                          <a:srcRect l="51047" t="36322" r="8115" b="39003"/>
                          <a:stretch>
                            <a:fillRect/>
                          </a:stretch>
                        </pic:blipFill>
                        <pic:spPr bwMode="auto">
                          <a:xfrm>
                            <a:off x="0" y="0"/>
                            <a:ext cx="1494790" cy="118681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№17 </w:t>
            </w:r>
            <w:r w:rsidRPr="00CA217E">
              <w:rPr>
                <w:rFonts w:ascii="Times New Roman" w:hAnsi="Times New Roman" w:cs="Times New Roman"/>
                <w:noProof/>
              </w:rPr>
              <w:drawing>
                <wp:inline distT="0" distB="0" distL="0" distR="0" wp14:anchorId="5FE9C41C" wp14:editId="26154C9A">
                  <wp:extent cx="1556385" cy="1275080"/>
                  <wp:effectExtent l="0" t="0" r="0" b="0"/>
                  <wp:docPr id="84" name="Рисунок 84" descr="img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g080"/>
                          <pic:cNvPicPr>
                            <a:picLocks noChangeAspect="1" noChangeArrowheads="1"/>
                          </pic:cNvPicPr>
                        </pic:nvPicPr>
                        <pic:blipFill>
                          <a:blip r:embed="rId100" cstate="print">
                            <a:extLst>
                              <a:ext uri="{28A0092B-C50C-407E-A947-70E740481C1C}">
                                <a14:useLocalDpi xmlns:a14="http://schemas.microsoft.com/office/drawing/2010/main" val="0"/>
                              </a:ext>
                            </a:extLst>
                          </a:blip>
                          <a:srcRect l="4451" t="70659" r="58377" b="6187"/>
                          <a:stretch>
                            <a:fillRect/>
                          </a:stretch>
                        </pic:blipFill>
                        <pic:spPr bwMode="auto">
                          <a:xfrm>
                            <a:off x="0" y="0"/>
                            <a:ext cx="1556385" cy="127508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№18 </w:t>
            </w:r>
            <w:r w:rsidRPr="00CA217E">
              <w:rPr>
                <w:rFonts w:ascii="Times New Roman" w:hAnsi="Times New Roman" w:cs="Times New Roman"/>
                <w:noProof/>
              </w:rPr>
              <w:drawing>
                <wp:inline distT="0" distB="0" distL="0" distR="0" wp14:anchorId="1A286F0A" wp14:editId="1C3883DD">
                  <wp:extent cx="1204595" cy="1327785"/>
                  <wp:effectExtent l="0" t="0" r="0" b="0"/>
                  <wp:docPr id="85" name="Рисунок 85" descr="img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080"/>
                          <pic:cNvPicPr>
                            <a:picLocks noChangeAspect="1" noChangeArrowheads="1"/>
                          </pic:cNvPicPr>
                        </pic:nvPicPr>
                        <pic:blipFill>
                          <a:blip r:embed="rId101" cstate="print">
                            <a:extLst>
                              <a:ext uri="{28A0092B-C50C-407E-A947-70E740481C1C}">
                                <a14:useLocalDpi xmlns:a14="http://schemas.microsoft.com/office/drawing/2010/main" val="0"/>
                              </a:ext>
                            </a:extLst>
                          </a:blip>
                          <a:srcRect l="51047" t="70859" r="18324" b="3394"/>
                          <a:stretch>
                            <a:fillRect/>
                          </a:stretch>
                        </pic:blipFill>
                        <pic:spPr bwMode="auto">
                          <a:xfrm>
                            <a:off x="0" y="0"/>
                            <a:ext cx="1204595" cy="132778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№19 </w:t>
            </w:r>
            <w:r w:rsidRPr="00CA217E">
              <w:rPr>
                <w:rFonts w:ascii="Times New Roman" w:hAnsi="Times New Roman" w:cs="Times New Roman"/>
                <w:noProof/>
              </w:rPr>
              <w:drawing>
                <wp:inline distT="0" distB="0" distL="0" distR="0" wp14:anchorId="3F2775B9" wp14:editId="67DC1C23">
                  <wp:extent cx="1503680" cy="1108075"/>
                  <wp:effectExtent l="0" t="0" r="0" b="0"/>
                  <wp:docPr id="86" name="Рисунок 86" descr="img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081"/>
                          <pic:cNvPicPr>
                            <a:picLocks noChangeAspect="1" noChangeArrowheads="1"/>
                          </pic:cNvPicPr>
                        </pic:nvPicPr>
                        <pic:blipFill>
                          <a:blip r:embed="rId102" cstate="print">
                            <a:extLst>
                              <a:ext uri="{28A0092B-C50C-407E-A947-70E740481C1C}">
                                <a14:useLocalDpi xmlns:a14="http://schemas.microsoft.com/office/drawing/2010/main" val="0"/>
                              </a:ext>
                            </a:extLst>
                          </a:blip>
                          <a:srcRect l="2719" t="2005" r="54324" b="74716"/>
                          <a:stretch>
                            <a:fillRect/>
                          </a:stretch>
                        </pic:blipFill>
                        <pic:spPr bwMode="auto">
                          <a:xfrm>
                            <a:off x="0" y="0"/>
                            <a:ext cx="1503680" cy="1108075"/>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№20 </w:t>
            </w:r>
            <w:r w:rsidRPr="00CA217E">
              <w:rPr>
                <w:rFonts w:ascii="Times New Roman" w:hAnsi="Times New Roman" w:cs="Times New Roman"/>
                <w:noProof/>
              </w:rPr>
              <w:drawing>
                <wp:inline distT="0" distB="0" distL="0" distR="0" wp14:anchorId="02305411" wp14:editId="1315D27E">
                  <wp:extent cx="1582420" cy="1090295"/>
                  <wp:effectExtent l="0" t="0" r="0" b="0"/>
                  <wp:docPr id="87" name="Рисунок 87" descr="img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081"/>
                          <pic:cNvPicPr>
                            <a:picLocks noChangeAspect="1" noChangeArrowheads="1"/>
                          </pic:cNvPicPr>
                        </pic:nvPicPr>
                        <pic:blipFill>
                          <a:blip r:embed="rId103" cstate="print">
                            <a:extLst>
                              <a:ext uri="{28A0092B-C50C-407E-A947-70E740481C1C}">
                                <a14:useLocalDpi xmlns:a14="http://schemas.microsoft.com/office/drawing/2010/main" val="0"/>
                              </a:ext>
                            </a:extLst>
                          </a:blip>
                          <a:srcRect l="52702" t="6439" r="10750" b="74792"/>
                          <a:stretch>
                            <a:fillRect/>
                          </a:stretch>
                        </pic:blipFill>
                        <pic:spPr bwMode="auto">
                          <a:xfrm>
                            <a:off x="0" y="0"/>
                            <a:ext cx="1582420" cy="109029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№21 </w:t>
            </w:r>
            <w:r w:rsidRPr="00CA217E">
              <w:rPr>
                <w:rFonts w:ascii="Times New Roman" w:hAnsi="Times New Roman" w:cs="Times New Roman"/>
                <w:noProof/>
              </w:rPr>
              <w:drawing>
                <wp:inline distT="0" distB="0" distL="0" distR="0" wp14:anchorId="4738D5BC" wp14:editId="6A6C7359">
                  <wp:extent cx="1916430" cy="1002030"/>
                  <wp:effectExtent l="0" t="0" r="0" b="0"/>
                  <wp:docPr id="88" name="Рисунок 88" descr="img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081"/>
                          <pic:cNvPicPr>
                            <a:picLocks noChangeAspect="1" noChangeArrowheads="1"/>
                          </pic:cNvPicPr>
                        </pic:nvPicPr>
                        <pic:blipFill>
                          <a:blip r:embed="rId104" cstate="print">
                            <a:extLst>
                              <a:ext uri="{28A0092B-C50C-407E-A947-70E740481C1C}">
                                <a14:useLocalDpi xmlns:a14="http://schemas.microsoft.com/office/drawing/2010/main" val="0"/>
                              </a:ext>
                            </a:extLst>
                          </a:blip>
                          <a:srcRect l="2702" t="45050" r="51082" b="36952"/>
                          <a:stretch>
                            <a:fillRect/>
                          </a:stretch>
                        </pic:blipFill>
                        <pic:spPr bwMode="auto">
                          <a:xfrm>
                            <a:off x="0" y="0"/>
                            <a:ext cx="1916430" cy="100203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№22 </w:t>
            </w:r>
            <w:r w:rsidRPr="00CA217E">
              <w:rPr>
                <w:rFonts w:ascii="Times New Roman" w:hAnsi="Times New Roman" w:cs="Times New Roman"/>
                <w:noProof/>
              </w:rPr>
              <w:drawing>
                <wp:inline distT="0" distB="0" distL="0" distR="0" wp14:anchorId="5D92064E" wp14:editId="4608CA88">
                  <wp:extent cx="1257300" cy="1169670"/>
                  <wp:effectExtent l="0" t="0" r="0" b="0"/>
                  <wp:docPr id="89" name="Рисунок 89" descr="img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img081"/>
                          <pic:cNvPicPr>
                            <a:picLocks noChangeAspect="1" noChangeArrowheads="1"/>
                          </pic:cNvPicPr>
                        </pic:nvPicPr>
                        <pic:blipFill>
                          <a:blip r:embed="rId105" cstate="print">
                            <a:extLst>
                              <a:ext uri="{28A0092B-C50C-407E-A947-70E740481C1C}">
                                <a14:useLocalDpi xmlns:a14="http://schemas.microsoft.com/office/drawing/2010/main" val="0"/>
                              </a:ext>
                            </a:extLst>
                          </a:blip>
                          <a:srcRect l="54315" t="40643" r="10213" b="34810"/>
                          <a:stretch>
                            <a:fillRect/>
                          </a:stretch>
                        </pic:blipFill>
                        <pic:spPr bwMode="auto">
                          <a:xfrm>
                            <a:off x="0" y="0"/>
                            <a:ext cx="1257300" cy="1169670"/>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№23 </w:t>
            </w:r>
            <w:r w:rsidRPr="00CA217E">
              <w:rPr>
                <w:rFonts w:ascii="Times New Roman" w:hAnsi="Times New Roman" w:cs="Times New Roman"/>
                <w:noProof/>
              </w:rPr>
              <w:drawing>
                <wp:inline distT="0" distB="0" distL="0" distR="0" wp14:anchorId="5A4EA855" wp14:editId="169CB86C">
                  <wp:extent cx="1318895" cy="1090295"/>
                  <wp:effectExtent l="0" t="0" r="0" b="0"/>
                  <wp:docPr id="90" name="Рисунок 90" descr="img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img081"/>
                          <pic:cNvPicPr>
                            <a:picLocks noChangeAspect="1" noChangeArrowheads="1"/>
                          </pic:cNvPicPr>
                        </pic:nvPicPr>
                        <pic:blipFill>
                          <a:blip r:embed="rId106" cstate="print">
                            <a:extLst>
                              <a:ext uri="{28A0092B-C50C-407E-A947-70E740481C1C}">
                                <a14:useLocalDpi xmlns:a14="http://schemas.microsoft.com/office/drawing/2010/main" val="0"/>
                              </a:ext>
                            </a:extLst>
                          </a:blip>
                          <a:srcRect l="6757" t="72954" r="55676" b="4007"/>
                          <a:stretch>
                            <a:fillRect/>
                          </a:stretch>
                        </pic:blipFill>
                        <pic:spPr bwMode="auto">
                          <a:xfrm>
                            <a:off x="0" y="0"/>
                            <a:ext cx="1318895" cy="1090295"/>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№24 </w:t>
            </w:r>
            <w:r w:rsidRPr="00CA217E">
              <w:rPr>
                <w:rFonts w:ascii="Times New Roman" w:hAnsi="Times New Roman" w:cs="Times New Roman"/>
                <w:noProof/>
              </w:rPr>
              <w:drawing>
                <wp:inline distT="0" distB="0" distL="0" distR="0" wp14:anchorId="155BBE29" wp14:editId="7B9AE3D6">
                  <wp:extent cx="1494790" cy="1072515"/>
                  <wp:effectExtent l="0" t="0" r="0" b="0"/>
                  <wp:docPr id="91" name="Рисунок 91" descr="img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img081"/>
                          <pic:cNvPicPr>
                            <a:picLocks noChangeAspect="1" noChangeArrowheads="1"/>
                          </pic:cNvPicPr>
                        </pic:nvPicPr>
                        <pic:blipFill>
                          <a:blip r:embed="rId107" cstate="print">
                            <a:extLst>
                              <a:ext uri="{28A0092B-C50C-407E-A947-70E740481C1C}">
                                <a14:useLocalDpi xmlns:a14="http://schemas.microsoft.com/office/drawing/2010/main" val="0"/>
                              </a:ext>
                            </a:extLst>
                          </a:blip>
                          <a:srcRect l="53784" t="76660" r="11891" b="5031"/>
                          <a:stretch>
                            <a:fillRect/>
                          </a:stretch>
                        </pic:blipFill>
                        <pic:spPr bwMode="auto">
                          <a:xfrm>
                            <a:off x="0" y="0"/>
                            <a:ext cx="1494790" cy="1072515"/>
                          </a:xfrm>
                          <a:prstGeom prst="rect">
                            <a:avLst/>
                          </a:prstGeom>
                          <a:noFill/>
                          <a:ln>
                            <a:noFill/>
                          </a:ln>
                        </pic:spPr>
                      </pic:pic>
                    </a:graphicData>
                  </a:graphic>
                </wp:inline>
              </w:drawing>
            </w:r>
          </w:p>
        </w:tc>
      </w:tr>
      <w:tr w:rsidR="000050DD" w:rsidRPr="00CA217E" w:rsidTr="00A0345C">
        <w:tc>
          <w:tcPr>
            <w:tcW w:w="5084"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lastRenderedPageBreak/>
              <w:t xml:space="preserve">Задание №25 </w:t>
            </w:r>
            <w:r w:rsidRPr="00CA217E">
              <w:rPr>
                <w:rFonts w:ascii="Times New Roman" w:hAnsi="Times New Roman" w:cs="Times New Roman"/>
                <w:noProof/>
              </w:rPr>
              <w:drawing>
                <wp:inline distT="0" distB="0" distL="0" distR="0" wp14:anchorId="00238ABF" wp14:editId="6E8E7A8E">
                  <wp:extent cx="1442085" cy="1125220"/>
                  <wp:effectExtent l="0" t="0" r="0" b="0"/>
                  <wp:docPr id="92" name="Рисунок 92" descr="img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img082"/>
                          <pic:cNvPicPr>
                            <a:picLocks noChangeAspect="1" noChangeArrowheads="1"/>
                          </pic:cNvPicPr>
                        </pic:nvPicPr>
                        <pic:blipFill>
                          <a:blip r:embed="rId108" cstate="print">
                            <a:extLst>
                              <a:ext uri="{28A0092B-C50C-407E-A947-70E740481C1C}">
                                <a14:useLocalDpi xmlns:a14="http://schemas.microsoft.com/office/drawing/2010/main" val="0"/>
                              </a:ext>
                            </a:extLst>
                          </a:blip>
                          <a:srcRect l="4643" t="3737" r="60991" b="74835"/>
                          <a:stretch>
                            <a:fillRect/>
                          </a:stretch>
                        </pic:blipFill>
                        <pic:spPr bwMode="auto">
                          <a:xfrm>
                            <a:off x="0" y="0"/>
                            <a:ext cx="1442085" cy="1125220"/>
                          </a:xfrm>
                          <a:prstGeom prst="rect">
                            <a:avLst/>
                          </a:prstGeom>
                          <a:noFill/>
                          <a:ln>
                            <a:noFill/>
                          </a:ln>
                        </pic:spPr>
                      </pic:pic>
                    </a:graphicData>
                  </a:graphic>
                </wp:inline>
              </w:drawing>
            </w:r>
          </w:p>
        </w:tc>
        <w:tc>
          <w:tcPr>
            <w:tcW w:w="5056" w:type="dxa"/>
          </w:tcPr>
          <w:p w:rsidR="000050DD" w:rsidRPr="00CA217E" w:rsidRDefault="000050DD" w:rsidP="00A0345C">
            <w:pPr>
              <w:jc w:val="both"/>
              <w:rPr>
                <w:rFonts w:ascii="Times New Roman" w:hAnsi="Times New Roman" w:cs="Times New Roman"/>
                <w:sz w:val="24"/>
                <w:szCs w:val="24"/>
              </w:rPr>
            </w:pPr>
            <w:r w:rsidRPr="00CA217E">
              <w:rPr>
                <w:rFonts w:ascii="Times New Roman" w:hAnsi="Times New Roman" w:cs="Times New Roman"/>
                <w:sz w:val="24"/>
                <w:szCs w:val="24"/>
              </w:rPr>
              <w:t xml:space="preserve">Задание №26 </w:t>
            </w:r>
            <w:r w:rsidRPr="00CA217E">
              <w:rPr>
                <w:rFonts w:ascii="Times New Roman" w:hAnsi="Times New Roman" w:cs="Times New Roman"/>
                <w:noProof/>
              </w:rPr>
              <w:drawing>
                <wp:inline distT="0" distB="0" distL="0" distR="0" wp14:anchorId="6B008A21" wp14:editId="0EBFF579">
                  <wp:extent cx="1459230" cy="1177925"/>
                  <wp:effectExtent l="0" t="0" r="0" b="0"/>
                  <wp:docPr id="93" name="Рисунок 93" descr="img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img082"/>
                          <pic:cNvPicPr>
                            <a:picLocks noChangeAspect="1" noChangeArrowheads="1"/>
                          </pic:cNvPicPr>
                        </pic:nvPicPr>
                        <pic:blipFill>
                          <a:blip r:embed="rId109" cstate="print">
                            <a:extLst>
                              <a:ext uri="{28A0092B-C50C-407E-A947-70E740481C1C}">
                                <a14:useLocalDpi xmlns:a14="http://schemas.microsoft.com/office/drawing/2010/main" val="0"/>
                              </a:ext>
                            </a:extLst>
                          </a:blip>
                          <a:srcRect l="52336" t="5025" r="11838" b="71814"/>
                          <a:stretch>
                            <a:fillRect/>
                          </a:stretch>
                        </pic:blipFill>
                        <pic:spPr bwMode="auto">
                          <a:xfrm>
                            <a:off x="0" y="0"/>
                            <a:ext cx="1459230" cy="1177925"/>
                          </a:xfrm>
                          <a:prstGeom prst="rect">
                            <a:avLst/>
                          </a:prstGeom>
                          <a:noFill/>
                          <a:ln>
                            <a:noFill/>
                          </a:ln>
                        </pic:spPr>
                      </pic:pic>
                    </a:graphicData>
                  </a:graphic>
                </wp:inline>
              </w:drawing>
            </w:r>
          </w:p>
        </w:tc>
      </w:tr>
    </w:tbl>
    <w:tbl>
      <w:tblPr>
        <w:tblW w:w="103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2"/>
        <w:gridCol w:w="771"/>
        <w:gridCol w:w="1401"/>
        <w:gridCol w:w="1726"/>
        <w:gridCol w:w="1148"/>
        <w:gridCol w:w="1370"/>
        <w:gridCol w:w="1279"/>
        <w:gridCol w:w="1824"/>
      </w:tblGrid>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В</w:t>
            </w:r>
            <w:r w:rsidRPr="000F0DFC">
              <w:rPr>
                <w:rFonts w:ascii="Times New Roman" w:hAnsi="Times New Roman" w:cs="Times New Roman"/>
                <w:sz w:val="24"/>
                <w:szCs w:val="24"/>
              </w:rPr>
              <w:t>а</w:t>
            </w:r>
            <w:r w:rsidRPr="000F0DFC">
              <w:rPr>
                <w:rFonts w:ascii="Times New Roman" w:hAnsi="Times New Roman" w:cs="Times New Roman"/>
                <w:sz w:val="24"/>
                <w:szCs w:val="24"/>
              </w:rPr>
              <w:t>р</w:t>
            </w:r>
            <w:r w:rsidRPr="000F0DFC">
              <w:rPr>
                <w:rFonts w:ascii="Times New Roman" w:hAnsi="Times New Roman" w:cs="Times New Roman"/>
                <w:sz w:val="24"/>
                <w:szCs w:val="24"/>
              </w:rPr>
              <w:t>и</w:t>
            </w:r>
            <w:r w:rsidRPr="000F0DFC">
              <w:rPr>
                <w:rFonts w:ascii="Times New Roman" w:hAnsi="Times New Roman" w:cs="Times New Roman"/>
                <w:sz w:val="24"/>
                <w:szCs w:val="24"/>
              </w:rPr>
              <w:t>ант</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В</w:t>
            </w:r>
            <w:r w:rsidRPr="000F0DFC">
              <w:rPr>
                <w:rFonts w:ascii="Times New Roman" w:hAnsi="Times New Roman" w:cs="Times New Roman"/>
                <w:sz w:val="24"/>
                <w:szCs w:val="24"/>
              </w:rPr>
              <w:t>ы</w:t>
            </w:r>
            <w:r w:rsidRPr="000F0DFC">
              <w:rPr>
                <w:rFonts w:ascii="Times New Roman" w:hAnsi="Times New Roman" w:cs="Times New Roman"/>
                <w:sz w:val="24"/>
                <w:szCs w:val="24"/>
              </w:rPr>
              <w:t>сота эт</w:t>
            </w:r>
            <w:r w:rsidRPr="000F0DFC">
              <w:rPr>
                <w:rFonts w:ascii="Times New Roman" w:hAnsi="Times New Roman" w:cs="Times New Roman"/>
                <w:sz w:val="24"/>
                <w:szCs w:val="24"/>
              </w:rPr>
              <w:t>а</w:t>
            </w:r>
            <w:r w:rsidRPr="000F0DFC">
              <w:rPr>
                <w:rFonts w:ascii="Times New Roman" w:hAnsi="Times New Roman" w:cs="Times New Roman"/>
                <w:sz w:val="24"/>
                <w:szCs w:val="24"/>
              </w:rPr>
              <w:t>жа</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Стена</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Утеплитель</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Фунда-</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мент</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proofErr w:type="gramStart"/>
            <w:r w:rsidRPr="000F0DFC">
              <w:rPr>
                <w:rFonts w:ascii="Times New Roman" w:hAnsi="Times New Roman" w:cs="Times New Roman"/>
                <w:sz w:val="24"/>
                <w:szCs w:val="24"/>
              </w:rPr>
              <w:t>Перек-рытие</w:t>
            </w:r>
            <w:proofErr w:type="gramEnd"/>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Кровля</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 xml:space="preserve">Лестница </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510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бет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б</w:t>
            </w:r>
            <w:proofErr w:type="gramEnd"/>
            <w:r w:rsidRPr="000F0DFC">
              <w:rPr>
                <w:rFonts w:ascii="Times New Roman" w:hAnsi="Times New Roman" w:cs="Times New Roman"/>
                <w:sz w:val="24"/>
                <w:szCs w:val="24"/>
              </w:rPr>
              <w:t>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640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400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Газосиликат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дер.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Оцин. сталь</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4</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Пенопо-листирол</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ч</w:t>
            </w:r>
            <w:proofErr w:type="gramEnd"/>
            <w:r w:rsidRPr="000F0DFC">
              <w:rPr>
                <w:rFonts w:ascii="Times New Roman" w:hAnsi="Times New Roman" w:cs="Times New Roman"/>
                <w:sz w:val="24"/>
                <w:szCs w:val="24"/>
              </w:rPr>
              <w:t>е</w:t>
            </w:r>
            <w:r w:rsidRPr="000F0DFC">
              <w:rPr>
                <w:rFonts w:ascii="Times New Roman" w:hAnsi="Times New Roman" w:cs="Times New Roman"/>
                <w:sz w:val="24"/>
                <w:szCs w:val="24"/>
              </w:rPr>
              <w:t>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5</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550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proofErr w:type="gramStart"/>
            <w:r w:rsidRPr="000F0DFC">
              <w:rPr>
                <w:rFonts w:ascii="Times New Roman" w:hAnsi="Times New Roman" w:cs="Times New Roman"/>
                <w:sz w:val="24"/>
                <w:szCs w:val="24"/>
              </w:rPr>
              <w:t>по</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мет</w:t>
            </w:r>
            <w:proofErr w:type="gramEnd"/>
            <w:r w:rsidRPr="000F0DFC">
              <w:rPr>
                <w:rFonts w:ascii="Times New Roman" w:hAnsi="Times New Roman" w:cs="Times New Roman"/>
                <w:sz w:val="24"/>
                <w:szCs w:val="24"/>
              </w:rPr>
              <w:t xml:space="preserve">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6</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510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бет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б</w:t>
            </w:r>
            <w:proofErr w:type="gramEnd"/>
            <w:r w:rsidRPr="000F0DFC">
              <w:rPr>
                <w:rFonts w:ascii="Times New Roman" w:hAnsi="Times New Roman" w:cs="Times New Roman"/>
                <w:sz w:val="24"/>
                <w:szCs w:val="24"/>
              </w:rPr>
              <w:t>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7</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640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Газосиликат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Оцин. сталь</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8</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400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Пенопо-листирол</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дер.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ч</w:t>
            </w:r>
            <w:proofErr w:type="gramEnd"/>
            <w:r w:rsidRPr="000F0DFC">
              <w:rPr>
                <w:rFonts w:ascii="Times New Roman" w:hAnsi="Times New Roman" w:cs="Times New Roman"/>
                <w:sz w:val="24"/>
                <w:szCs w:val="24"/>
              </w:rPr>
              <w:t>е</w:t>
            </w:r>
            <w:r w:rsidRPr="000F0DFC">
              <w:rPr>
                <w:rFonts w:ascii="Times New Roman" w:hAnsi="Times New Roman" w:cs="Times New Roman"/>
                <w:sz w:val="24"/>
                <w:szCs w:val="24"/>
              </w:rPr>
              <w:t>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9</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10</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550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proofErr w:type="gramStart"/>
            <w:r w:rsidRPr="000F0DFC">
              <w:rPr>
                <w:rFonts w:ascii="Times New Roman" w:hAnsi="Times New Roman" w:cs="Times New Roman"/>
                <w:sz w:val="24"/>
                <w:szCs w:val="24"/>
              </w:rPr>
              <w:t>по</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мет</w:t>
            </w:r>
            <w:proofErr w:type="gramEnd"/>
            <w:r w:rsidRPr="000F0DFC">
              <w:rPr>
                <w:rFonts w:ascii="Times New Roman" w:hAnsi="Times New Roman" w:cs="Times New Roman"/>
                <w:sz w:val="24"/>
                <w:szCs w:val="24"/>
              </w:rPr>
              <w:t xml:space="preserve">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11</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510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Газосиликат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бет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б</w:t>
            </w:r>
            <w:proofErr w:type="gramEnd"/>
            <w:r w:rsidRPr="000F0DFC">
              <w:rPr>
                <w:rFonts w:ascii="Times New Roman" w:hAnsi="Times New Roman" w:cs="Times New Roman"/>
                <w:sz w:val="24"/>
                <w:szCs w:val="24"/>
              </w:rPr>
              <w:t>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Оцин. сталь</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12</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640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Пенопо-листирол</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ч</w:t>
            </w:r>
            <w:proofErr w:type="gramEnd"/>
            <w:r w:rsidRPr="000F0DFC">
              <w:rPr>
                <w:rFonts w:ascii="Times New Roman" w:hAnsi="Times New Roman" w:cs="Times New Roman"/>
                <w:sz w:val="24"/>
                <w:szCs w:val="24"/>
              </w:rPr>
              <w:t>е</w:t>
            </w:r>
            <w:r w:rsidRPr="000F0DFC">
              <w:rPr>
                <w:rFonts w:ascii="Times New Roman" w:hAnsi="Times New Roman" w:cs="Times New Roman"/>
                <w:sz w:val="24"/>
                <w:szCs w:val="24"/>
              </w:rPr>
              <w:t>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13</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400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дер.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14</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15</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550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Газосиликат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proofErr w:type="gramStart"/>
            <w:r w:rsidRPr="000F0DFC">
              <w:rPr>
                <w:rFonts w:ascii="Times New Roman" w:hAnsi="Times New Roman" w:cs="Times New Roman"/>
                <w:sz w:val="24"/>
                <w:szCs w:val="24"/>
              </w:rPr>
              <w:t>по</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мет</w:t>
            </w:r>
            <w:proofErr w:type="gramEnd"/>
            <w:r w:rsidRPr="000F0DFC">
              <w:rPr>
                <w:rFonts w:ascii="Times New Roman" w:hAnsi="Times New Roman" w:cs="Times New Roman"/>
                <w:sz w:val="24"/>
                <w:szCs w:val="24"/>
              </w:rPr>
              <w:t xml:space="preserve">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Оцин. сталь</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16</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510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Пенопо-листирол</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бет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б</w:t>
            </w:r>
            <w:proofErr w:type="gramEnd"/>
            <w:r w:rsidRPr="000F0DFC">
              <w:rPr>
                <w:rFonts w:ascii="Times New Roman" w:hAnsi="Times New Roman" w:cs="Times New Roman"/>
                <w:sz w:val="24"/>
                <w:szCs w:val="24"/>
              </w:rPr>
              <w:t>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ч</w:t>
            </w:r>
            <w:proofErr w:type="gramEnd"/>
            <w:r w:rsidRPr="000F0DFC">
              <w:rPr>
                <w:rFonts w:ascii="Times New Roman" w:hAnsi="Times New Roman" w:cs="Times New Roman"/>
                <w:sz w:val="24"/>
                <w:szCs w:val="24"/>
              </w:rPr>
              <w:t>е</w:t>
            </w:r>
            <w:r w:rsidRPr="000F0DFC">
              <w:rPr>
                <w:rFonts w:ascii="Times New Roman" w:hAnsi="Times New Roman" w:cs="Times New Roman"/>
                <w:sz w:val="24"/>
                <w:szCs w:val="24"/>
              </w:rPr>
              <w:t>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17</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640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18</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400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дер.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19</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Газосиликат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Оцин. сталь</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20</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550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Пенопо-листирол</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proofErr w:type="gramStart"/>
            <w:r w:rsidRPr="000F0DFC">
              <w:rPr>
                <w:rFonts w:ascii="Times New Roman" w:hAnsi="Times New Roman" w:cs="Times New Roman"/>
                <w:sz w:val="24"/>
                <w:szCs w:val="24"/>
              </w:rPr>
              <w:t>по</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мет</w:t>
            </w:r>
            <w:proofErr w:type="gramEnd"/>
            <w:r w:rsidRPr="000F0DFC">
              <w:rPr>
                <w:rFonts w:ascii="Times New Roman" w:hAnsi="Times New Roman" w:cs="Times New Roman"/>
                <w:sz w:val="24"/>
                <w:szCs w:val="24"/>
              </w:rPr>
              <w:t xml:space="preserve">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ч</w:t>
            </w:r>
            <w:proofErr w:type="gramEnd"/>
            <w:r w:rsidRPr="000F0DFC">
              <w:rPr>
                <w:rFonts w:ascii="Times New Roman" w:hAnsi="Times New Roman" w:cs="Times New Roman"/>
                <w:sz w:val="24"/>
                <w:szCs w:val="24"/>
              </w:rPr>
              <w:t>е</w:t>
            </w:r>
            <w:r w:rsidRPr="000F0DFC">
              <w:rPr>
                <w:rFonts w:ascii="Times New Roman" w:hAnsi="Times New Roman" w:cs="Times New Roman"/>
                <w:sz w:val="24"/>
                <w:szCs w:val="24"/>
              </w:rPr>
              <w:t>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lastRenderedPageBreak/>
              <w:t>21</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510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бет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б</w:t>
            </w:r>
            <w:proofErr w:type="gramEnd"/>
            <w:r w:rsidRPr="000F0DFC">
              <w:rPr>
                <w:rFonts w:ascii="Times New Roman" w:hAnsi="Times New Roman" w:cs="Times New Roman"/>
                <w:sz w:val="24"/>
                <w:szCs w:val="24"/>
              </w:rPr>
              <w:t>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22</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640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23</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400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Газосиликат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дер.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Оцин. сталь</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24</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3,3</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600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Пенопо-листирол</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w:t>
            </w:r>
            <w:proofErr w:type="gramEnd"/>
            <w:r w:rsidRPr="000F0DFC">
              <w:rPr>
                <w:rFonts w:ascii="Times New Roman" w:hAnsi="Times New Roman" w:cs="Times New Roman"/>
                <w:sz w:val="24"/>
                <w:szCs w:val="24"/>
              </w:rPr>
              <w:t>онол.</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Сбор</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ж</w:t>
            </w:r>
            <w:proofErr w:type="gramEnd"/>
            <w:r w:rsidRPr="000F0DFC">
              <w:rPr>
                <w:rFonts w:ascii="Times New Roman" w:hAnsi="Times New Roman" w:cs="Times New Roman"/>
                <w:sz w:val="24"/>
                <w:szCs w:val="24"/>
              </w:rPr>
              <w:t>/б</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ч</w:t>
            </w:r>
            <w:proofErr w:type="gramEnd"/>
            <w:r w:rsidRPr="000F0DFC">
              <w:rPr>
                <w:rFonts w:ascii="Times New Roman" w:hAnsi="Times New Roman" w:cs="Times New Roman"/>
                <w:sz w:val="24"/>
                <w:szCs w:val="24"/>
              </w:rPr>
              <w:t>е</w:t>
            </w:r>
            <w:r w:rsidRPr="000F0DFC">
              <w:rPr>
                <w:rFonts w:ascii="Times New Roman" w:hAnsi="Times New Roman" w:cs="Times New Roman"/>
                <w:sz w:val="24"/>
                <w:szCs w:val="24"/>
              </w:rPr>
              <w:t>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25</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2,8</w:t>
            </w:r>
          </w:p>
        </w:tc>
        <w:tc>
          <w:tcPr>
            <w:tcW w:w="1401" w:type="dxa"/>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550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Пено-полиурет.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Лент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с</w:t>
            </w:r>
            <w:proofErr w:type="gramEnd"/>
            <w:r w:rsidRPr="000F0DFC">
              <w:rPr>
                <w:rFonts w:ascii="Times New Roman" w:hAnsi="Times New Roman" w:cs="Times New Roman"/>
                <w:sz w:val="24"/>
                <w:szCs w:val="24"/>
              </w:rPr>
              <w:t>бор</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proofErr w:type="gramStart"/>
            <w:r w:rsidRPr="000F0DFC">
              <w:rPr>
                <w:rFonts w:ascii="Times New Roman" w:hAnsi="Times New Roman" w:cs="Times New Roman"/>
                <w:sz w:val="24"/>
                <w:szCs w:val="24"/>
              </w:rPr>
              <w:t>по</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мет</w:t>
            </w:r>
            <w:proofErr w:type="gramEnd"/>
            <w:r w:rsidRPr="000F0DFC">
              <w:rPr>
                <w:rFonts w:ascii="Times New Roman" w:hAnsi="Times New Roman" w:cs="Times New Roman"/>
                <w:sz w:val="24"/>
                <w:szCs w:val="24"/>
              </w:rPr>
              <w:t xml:space="preserve"> балкам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а/ц листы</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Мелкоразм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r w:rsidR="000050DD" w:rsidRPr="000F0DFC" w:rsidTr="00A0345C">
        <w:tc>
          <w:tcPr>
            <w:tcW w:w="792"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26</w:t>
            </w:r>
          </w:p>
        </w:tc>
        <w:tc>
          <w:tcPr>
            <w:tcW w:w="77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3,0</w:t>
            </w:r>
          </w:p>
        </w:tc>
        <w:tc>
          <w:tcPr>
            <w:tcW w:w="1401"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Кирпич 510</w:t>
            </w:r>
          </w:p>
        </w:tc>
        <w:tc>
          <w:tcPr>
            <w:tcW w:w="1726"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Пенопласт</w:t>
            </w:r>
          </w:p>
        </w:tc>
        <w:tc>
          <w:tcPr>
            <w:tcW w:w="1148"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Столб.</w:t>
            </w:r>
          </w:p>
        </w:tc>
        <w:tc>
          <w:tcPr>
            <w:tcW w:w="1370"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по бет</w:t>
            </w:r>
            <w:proofErr w:type="gramStart"/>
            <w:r w:rsidRPr="000F0DFC">
              <w:rPr>
                <w:rFonts w:ascii="Times New Roman" w:hAnsi="Times New Roman" w:cs="Times New Roman"/>
                <w:sz w:val="24"/>
                <w:szCs w:val="24"/>
              </w:rPr>
              <w:t>.</w:t>
            </w:r>
            <w:proofErr w:type="gramEnd"/>
            <w:r w:rsidRPr="000F0DFC">
              <w:rPr>
                <w:rFonts w:ascii="Times New Roman" w:hAnsi="Times New Roman" w:cs="Times New Roman"/>
                <w:sz w:val="24"/>
                <w:szCs w:val="24"/>
              </w:rPr>
              <w:t xml:space="preserve"> </w:t>
            </w:r>
            <w:proofErr w:type="gramStart"/>
            <w:r w:rsidRPr="000F0DFC">
              <w:rPr>
                <w:rFonts w:ascii="Times New Roman" w:hAnsi="Times New Roman" w:cs="Times New Roman"/>
                <w:sz w:val="24"/>
                <w:szCs w:val="24"/>
              </w:rPr>
              <w:t>б</w:t>
            </w:r>
            <w:proofErr w:type="gramEnd"/>
            <w:r w:rsidRPr="000F0DFC">
              <w:rPr>
                <w:rFonts w:ascii="Times New Roman" w:hAnsi="Times New Roman" w:cs="Times New Roman"/>
                <w:sz w:val="24"/>
                <w:szCs w:val="24"/>
              </w:rPr>
              <w:t>алкам</w:t>
            </w:r>
          </w:p>
        </w:tc>
        <w:tc>
          <w:tcPr>
            <w:tcW w:w="1279"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черепица</w:t>
            </w:r>
          </w:p>
        </w:tc>
        <w:tc>
          <w:tcPr>
            <w:tcW w:w="1824" w:type="dxa"/>
            <w:vAlign w:val="center"/>
          </w:tcPr>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Крупнорам</w:t>
            </w:r>
          </w:p>
          <w:p w:rsidR="000050DD" w:rsidRPr="000F0DFC" w:rsidRDefault="000050DD" w:rsidP="00A0345C">
            <w:pPr>
              <w:spacing w:after="0" w:line="240" w:lineRule="auto"/>
              <w:contextualSpacing/>
              <w:jc w:val="center"/>
              <w:rPr>
                <w:rFonts w:ascii="Times New Roman" w:hAnsi="Times New Roman" w:cs="Times New Roman"/>
                <w:sz w:val="24"/>
                <w:szCs w:val="24"/>
              </w:rPr>
            </w:pPr>
            <w:r w:rsidRPr="000F0DFC">
              <w:rPr>
                <w:rFonts w:ascii="Times New Roman" w:hAnsi="Times New Roman" w:cs="Times New Roman"/>
                <w:sz w:val="24"/>
                <w:szCs w:val="24"/>
              </w:rPr>
              <w:t>элементы</w:t>
            </w:r>
          </w:p>
        </w:tc>
      </w:tr>
    </w:tbl>
    <w:p w:rsidR="000050DD" w:rsidRDefault="000050DD" w:rsidP="000050DD">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0050DD" w:rsidRPr="00F96B20" w:rsidRDefault="000050DD" w:rsidP="000050DD">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0050DD" w:rsidRPr="00F96B20" w:rsidRDefault="000050DD" w:rsidP="000050DD">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2158A8">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0050DD" w:rsidRPr="00F96B20" w:rsidRDefault="000050DD" w:rsidP="000050DD">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0050DD" w:rsidRPr="00F96B20" w:rsidRDefault="000050DD" w:rsidP="000050DD">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2158A8">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0050DD" w:rsidRPr="00F96B20" w:rsidRDefault="000050DD" w:rsidP="000050DD">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2158A8">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0050DD" w:rsidRPr="00F96B20" w:rsidRDefault="000050DD" w:rsidP="000050DD">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2158A8">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0050DD" w:rsidRPr="00F96B20" w:rsidRDefault="000050DD" w:rsidP="000050DD">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2158A8">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Стандарты</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9D0627" w:rsidRPr="008962E3" w:rsidRDefault="009D0627" w:rsidP="009D062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 СП 20.13330.2011 Нагрузки и воздействия.</w:t>
      </w:r>
    </w:p>
    <w:p w:rsidR="009D0627" w:rsidRPr="008962E3" w:rsidRDefault="009D0627" w:rsidP="009D0627">
      <w:pPr>
        <w:shd w:val="clear" w:color="auto" w:fill="FFFFFF"/>
        <w:spacing w:after="0"/>
        <w:ind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    6</w:t>
      </w:r>
      <w:r w:rsidRPr="008962E3">
        <w:rPr>
          <w:rFonts w:ascii="Times New Roman" w:hAnsi="Times New Roman" w:cs="Times New Roman"/>
          <w:color w:val="000000"/>
          <w:spacing w:val="1"/>
          <w:sz w:val="28"/>
        </w:rPr>
        <w:t>. СП 131.13330.2012 Строительная климатология.</w:t>
      </w:r>
    </w:p>
    <w:p w:rsidR="009D0627" w:rsidRPr="008962E3" w:rsidRDefault="009D0627" w:rsidP="009D0627">
      <w:pPr>
        <w:shd w:val="clear" w:color="auto" w:fill="FFFFFF"/>
        <w:spacing w:after="0"/>
        <w:ind w:right="11" w:firstLine="284"/>
        <w:jc w:val="both"/>
        <w:rPr>
          <w:rFonts w:ascii="Times New Roman" w:hAnsi="Times New Roman" w:cs="Times New Roman"/>
          <w:sz w:val="28"/>
          <w:szCs w:val="28"/>
        </w:rPr>
      </w:pPr>
      <w:r>
        <w:rPr>
          <w:rFonts w:ascii="Times New Roman" w:hAnsi="Times New Roman" w:cs="Times New Roman"/>
          <w:color w:val="000000"/>
          <w:sz w:val="28"/>
        </w:rPr>
        <w:t>7</w:t>
      </w:r>
      <w:r w:rsidRPr="008962E3">
        <w:rPr>
          <w:rFonts w:ascii="Times New Roman" w:hAnsi="Times New Roman" w:cs="Times New Roman"/>
          <w:color w:val="000000"/>
          <w:sz w:val="28"/>
        </w:rPr>
        <w:t xml:space="preserve">. </w:t>
      </w:r>
      <w:r w:rsidRPr="008962E3">
        <w:rPr>
          <w:rFonts w:ascii="Times New Roman" w:hAnsi="Times New Roman" w:cs="Times New Roman"/>
          <w:sz w:val="28"/>
          <w:szCs w:val="28"/>
        </w:rPr>
        <w:t>СП 31.108.2002 Мусоропроводы жилых и общественных зданий и сооруж</w:t>
      </w:r>
      <w:r w:rsidRPr="008962E3">
        <w:rPr>
          <w:rFonts w:ascii="Times New Roman" w:hAnsi="Times New Roman" w:cs="Times New Roman"/>
          <w:sz w:val="28"/>
          <w:szCs w:val="28"/>
        </w:rPr>
        <w:t>е</w:t>
      </w:r>
      <w:r w:rsidRPr="008962E3">
        <w:rPr>
          <w:rFonts w:ascii="Times New Roman" w:hAnsi="Times New Roman" w:cs="Times New Roman"/>
          <w:sz w:val="28"/>
          <w:szCs w:val="28"/>
        </w:rPr>
        <w:t>ний.</w:t>
      </w:r>
    </w:p>
    <w:p w:rsidR="009D0627" w:rsidRPr="008962E3" w:rsidRDefault="009D0627" w:rsidP="009D0627">
      <w:pPr>
        <w:shd w:val="clear" w:color="auto" w:fill="FFFFFF"/>
        <w:spacing w:after="0"/>
        <w:ind w:firstLine="284"/>
        <w:jc w:val="both"/>
        <w:rPr>
          <w:rFonts w:ascii="Times New Roman" w:hAnsi="Times New Roman" w:cs="Times New Roman"/>
          <w:color w:val="000000"/>
          <w:sz w:val="28"/>
        </w:rPr>
      </w:pPr>
      <w:r>
        <w:rPr>
          <w:rFonts w:ascii="Times New Roman" w:hAnsi="Times New Roman" w:cs="Times New Roman"/>
          <w:color w:val="000000"/>
          <w:sz w:val="28"/>
        </w:rPr>
        <w:t>8</w:t>
      </w:r>
      <w:r w:rsidRPr="008962E3">
        <w:rPr>
          <w:rFonts w:ascii="Times New Roman" w:hAnsi="Times New Roman" w:cs="Times New Roman"/>
          <w:color w:val="000000"/>
          <w:sz w:val="28"/>
        </w:rPr>
        <w:t>. СП 54.13330.2011 Здания жилые многоквартирные.</w:t>
      </w:r>
    </w:p>
    <w:p w:rsidR="009D0627" w:rsidRPr="008962E3" w:rsidRDefault="009D0627" w:rsidP="009D0627">
      <w:pPr>
        <w:shd w:val="clear" w:color="auto" w:fill="FFFFFF"/>
        <w:spacing w:after="0"/>
        <w:ind w:firstLine="284"/>
        <w:jc w:val="both"/>
        <w:rPr>
          <w:rFonts w:ascii="Times New Roman" w:hAnsi="Times New Roman" w:cs="Times New Roman"/>
          <w:color w:val="000000"/>
          <w:sz w:val="28"/>
        </w:rPr>
      </w:pPr>
      <w:r>
        <w:rPr>
          <w:rFonts w:ascii="Times New Roman" w:hAnsi="Times New Roman" w:cs="Times New Roman"/>
          <w:color w:val="000000"/>
          <w:sz w:val="28"/>
        </w:rPr>
        <w:lastRenderedPageBreak/>
        <w:t>9</w:t>
      </w:r>
      <w:r w:rsidRPr="008962E3">
        <w:rPr>
          <w:rFonts w:ascii="Times New Roman" w:hAnsi="Times New Roman" w:cs="Times New Roman"/>
          <w:color w:val="000000"/>
          <w:sz w:val="28"/>
        </w:rPr>
        <w:t>. СП 70.13330.2012 Несущие и ограждающие конструкции.</w:t>
      </w:r>
    </w:p>
    <w:p w:rsidR="009D0627" w:rsidRPr="008962E3" w:rsidRDefault="009D0627" w:rsidP="009D0627">
      <w:pPr>
        <w:shd w:val="clear" w:color="auto" w:fill="FFFFFF"/>
        <w:spacing w:after="0"/>
        <w:ind w:right="14" w:firstLine="284"/>
        <w:jc w:val="both"/>
        <w:rPr>
          <w:rFonts w:ascii="Times New Roman" w:hAnsi="Times New Roman" w:cs="Times New Roman"/>
          <w:color w:val="000000"/>
          <w:spacing w:val="-1"/>
          <w:sz w:val="28"/>
        </w:rPr>
      </w:pPr>
      <w:r>
        <w:rPr>
          <w:rFonts w:ascii="Times New Roman" w:hAnsi="Times New Roman" w:cs="Times New Roman"/>
          <w:color w:val="000000"/>
          <w:spacing w:val="-1"/>
          <w:sz w:val="28"/>
        </w:rPr>
        <w:t>10</w:t>
      </w:r>
      <w:r w:rsidRPr="008962E3">
        <w:rPr>
          <w:rFonts w:ascii="Times New Roman" w:hAnsi="Times New Roman" w:cs="Times New Roman"/>
          <w:color w:val="000000"/>
          <w:spacing w:val="-1"/>
          <w:sz w:val="28"/>
        </w:rPr>
        <w:t>. СП 50.13330.2012 Тепловая защита зданий.</w:t>
      </w:r>
    </w:p>
    <w:p w:rsidR="009D0627" w:rsidRPr="008962E3" w:rsidRDefault="009D0627" w:rsidP="009D0627">
      <w:pPr>
        <w:shd w:val="clear" w:color="auto" w:fill="FFFFFF"/>
        <w:spacing w:after="0"/>
        <w:ind w:right="14" w:firstLine="284"/>
        <w:jc w:val="both"/>
        <w:rPr>
          <w:rFonts w:ascii="Times New Roman" w:hAnsi="Times New Roman" w:cs="Times New Roman"/>
          <w:color w:val="000000"/>
          <w:spacing w:val="-1"/>
          <w:sz w:val="28"/>
        </w:rPr>
      </w:pPr>
      <w:r>
        <w:rPr>
          <w:rFonts w:ascii="Times New Roman" w:hAnsi="Times New Roman" w:cs="Times New Roman"/>
          <w:color w:val="000000"/>
          <w:spacing w:val="-1"/>
          <w:sz w:val="28"/>
        </w:rPr>
        <w:t>11</w:t>
      </w:r>
      <w:r w:rsidRPr="008962E3">
        <w:rPr>
          <w:rFonts w:ascii="Times New Roman" w:hAnsi="Times New Roman" w:cs="Times New Roman"/>
          <w:color w:val="000000"/>
          <w:spacing w:val="-1"/>
          <w:sz w:val="28"/>
        </w:rPr>
        <w:t>. СП 73.13330.2012 Внутренние санитарно-технические системы зданий.</w:t>
      </w:r>
    </w:p>
    <w:p w:rsidR="009D0627" w:rsidRPr="008962E3" w:rsidRDefault="009D0627" w:rsidP="009D0627">
      <w:pPr>
        <w:shd w:val="clear" w:color="auto" w:fill="FFFFFF"/>
        <w:spacing w:after="0"/>
        <w:ind w:right="14" w:firstLine="284"/>
        <w:jc w:val="both"/>
        <w:rPr>
          <w:rFonts w:ascii="Times New Roman" w:hAnsi="Times New Roman" w:cs="Times New Roman"/>
          <w:color w:val="000000"/>
          <w:spacing w:val="-1"/>
          <w:sz w:val="28"/>
        </w:rPr>
      </w:pPr>
      <w:r>
        <w:rPr>
          <w:rFonts w:ascii="Times New Roman" w:hAnsi="Times New Roman" w:cs="Times New Roman"/>
          <w:color w:val="000000"/>
          <w:spacing w:val="-1"/>
          <w:sz w:val="28"/>
        </w:rPr>
        <w:t>12</w:t>
      </w:r>
      <w:r w:rsidRPr="008962E3">
        <w:rPr>
          <w:rFonts w:ascii="Times New Roman" w:hAnsi="Times New Roman" w:cs="Times New Roman"/>
          <w:color w:val="000000"/>
          <w:spacing w:val="-1"/>
          <w:sz w:val="28"/>
        </w:rPr>
        <w:t>. СП 118.13330.2012 Общественные здания и сооружения.</w:t>
      </w:r>
    </w:p>
    <w:p w:rsidR="009D0627" w:rsidRPr="00F96B20" w:rsidRDefault="009D0627" w:rsidP="009D0627">
      <w:pPr>
        <w:shd w:val="clear" w:color="auto" w:fill="FFFFFF"/>
        <w:spacing w:after="0" w:line="240" w:lineRule="auto"/>
        <w:ind w:firstLine="284"/>
        <w:contextualSpacing/>
        <w:jc w:val="both"/>
        <w:rPr>
          <w:rFonts w:ascii="Times New Roman" w:hAnsi="Times New Roman" w:cs="Times New Roman"/>
          <w:sz w:val="28"/>
          <w:szCs w:val="28"/>
        </w:rPr>
      </w:pP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9D0627" w:rsidRPr="00F96B20" w:rsidRDefault="009D0627" w:rsidP="009D0627">
      <w:pPr>
        <w:widowControl w:val="0"/>
        <w:autoSpaceDE w:val="0"/>
        <w:autoSpaceDN w:val="0"/>
        <w:adjustRightInd w:val="0"/>
        <w:spacing w:after="0" w:line="240" w:lineRule="auto"/>
        <w:ind w:left="284"/>
        <w:contextualSpacing/>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9D0627" w:rsidRPr="00823AA7" w:rsidRDefault="009D0627" w:rsidP="009D0627">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57"/>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57"/>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10"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57"/>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11"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57"/>
        </w:numPr>
        <w:shd w:val="clear" w:color="auto" w:fill="FFFFFF"/>
        <w:spacing w:after="0" w:line="240" w:lineRule="auto"/>
        <w:rPr>
          <w:sz w:val="28"/>
          <w:szCs w:val="28"/>
          <w:lang w:eastAsia="ru-RU"/>
        </w:rPr>
      </w:pPr>
      <w:r w:rsidRPr="00240F97">
        <w:rPr>
          <w:sz w:val="28"/>
          <w:szCs w:val="28"/>
          <w:shd w:val="clear" w:color="auto" w:fill="FFFFFF"/>
        </w:rPr>
        <w:t>Возведение зданий и сооружений с применением монолитного бетона и ж</w:t>
      </w:r>
      <w:r w:rsidRPr="00240F97">
        <w:rPr>
          <w:sz w:val="28"/>
          <w:szCs w:val="28"/>
          <w:shd w:val="clear" w:color="auto" w:fill="FFFFFF"/>
        </w:rPr>
        <w:t>е</w:t>
      </w:r>
      <w:r w:rsidRPr="00240F97">
        <w:rPr>
          <w:sz w:val="28"/>
          <w:szCs w:val="28"/>
          <w:shd w:val="clear" w:color="auto" w:fill="FFFFFF"/>
        </w:rPr>
        <w:t>лезобетона: Технол. устойчивого разв.: Уч</w:t>
      </w:r>
      <w:proofErr w:type="gramStart"/>
      <w:r w:rsidRPr="00240F97">
        <w:rPr>
          <w:sz w:val="28"/>
          <w:szCs w:val="28"/>
          <w:shd w:val="clear" w:color="auto" w:fill="FFFFFF"/>
        </w:rPr>
        <w:t>.п</w:t>
      </w:r>
      <w:proofErr w:type="gramEnd"/>
      <w:r w:rsidRPr="00240F97">
        <w:rPr>
          <w:sz w:val="28"/>
          <w:szCs w:val="28"/>
          <w:shd w:val="clear" w:color="auto" w:fill="FFFFFF"/>
        </w:rPr>
        <w:t>ос./ О.Э.Дружинина-М.:КУРС:НИЦ Инфра-М,2013-128с.: 70x100 1/16. - (Строит</w:t>
      </w:r>
      <w:proofErr w:type="gramStart"/>
      <w:r w:rsidRPr="00240F97">
        <w:rPr>
          <w:sz w:val="28"/>
          <w:szCs w:val="28"/>
          <w:shd w:val="clear" w:color="auto" w:fill="FFFFFF"/>
        </w:rPr>
        <w:t>.</w:t>
      </w:r>
      <w:proofErr w:type="gramEnd"/>
      <w:r w:rsidRPr="00240F97">
        <w:rPr>
          <w:sz w:val="28"/>
          <w:szCs w:val="28"/>
          <w:shd w:val="clear" w:color="auto" w:fill="FFFFFF"/>
        </w:rPr>
        <w:t xml:space="preserve"> </w:t>
      </w:r>
      <w:proofErr w:type="gramStart"/>
      <w:r w:rsidRPr="00240F97">
        <w:rPr>
          <w:sz w:val="28"/>
          <w:szCs w:val="28"/>
          <w:shd w:val="clear" w:color="auto" w:fill="FFFFFF"/>
        </w:rPr>
        <w:t>т</w:t>
      </w:r>
      <w:proofErr w:type="gramEnd"/>
      <w:r w:rsidRPr="00240F97">
        <w:rPr>
          <w:sz w:val="28"/>
          <w:szCs w:val="28"/>
          <w:shd w:val="clear" w:color="auto" w:fill="FFFFFF"/>
        </w:rPr>
        <w:t>ехнол. для а</w:t>
      </w:r>
      <w:r w:rsidRPr="00240F97">
        <w:rPr>
          <w:sz w:val="28"/>
          <w:szCs w:val="28"/>
          <w:shd w:val="clear" w:color="auto" w:fill="FFFFFF"/>
        </w:rPr>
        <w:t>р</w:t>
      </w:r>
      <w:r w:rsidRPr="00240F97">
        <w:rPr>
          <w:sz w:val="28"/>
          <w:szCs w:val="28"/>
          <w:shd w:val="clear" w:color="auto" w:fill="FFFFFF"/>
        </w:rPr>
        <w:t xml:space="preserve">хитекторов). (о) ISBN 978-5-905554-26-1 - Режим доступа: </w:t>
      </w:r>
      <w:hyperlink r:id="rId112" w:history="1">
        <w:r w:rsidRPr="00240F97">
          <w:rPr>
            <w:rStyle w:val="af5"/>
            <w:color w:val="auto"/>
            <w:sz w:val="28"/>
            <w:szCs w:val="28"/>
            <w:shd w:val="clear" w:color="auto" w:fill="FFFFFF"/>
          </w:rPr>
          <w:t>http://znanium.com/catalog/product/371362</w:t>
        </w:r>
      </w:hyperlink>
    </w:p>
    <w:p w:rsidR="00240F97" w:rsidRPr="00240F97" w:rsidRDefault="00240F97" w:rsidP="00E009B8">
      <w:pPr>
        <w:pStyle w:val="af4"/>
        <w:numPr>
          <w:ilvl w:val="0"/>
          <w:numId w:val="57"/>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13" w:history="1">
        <w:r w:rsidRPr="00240F97">
          <w:rPr>
            <w:rStyle w:val="af5"/>
            <w:color w:val="auto"/>
            <w:sz w:val="28"/>
            <w:szCs w:val="28"/>
            <w:shd w:val="clear" w:color="auto" w:fill="FFFFFF"/>
          </w:rPr>
          <w:t>http://znanium.com/catalog/product/396559</w:t>
        </w:r>
      </w:hyperlink>
    </w:p>
    <w:p w:rsidR="009D0627" w:rsidRDefault="009D0627" w:rsidP="009D0627">
      <w:pPr>
        <w:spacing w:after="0" w:line="240" w:lineRule="auto"/>
        <w:contextualSpacing/>
        <w:jc w:val="both"/>
        <w:rPr>
          <w:rFonts w:ascii="Times New Roman" w:hAnsi="Times New Roman" w:cs="Times New Roman"/>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0B737F">
        <w:rPr>
          <w:rFonts w:ascii="Times New Roman" w:hAnsi="Times New Roman" w:cs="Times New Roman"/>
          <w:b/>
          <w:sz w:val="28"/>
          <w:szCs w:val="28"/>
        </w:rPr>
        <w:t>1</w:t>
      </w:r>
      <w:r>
        <w:rPr>
          <w:rFonts w:ascii="Times New Roman" w:hAnsi="Times New Roman" w:cs="Times New Roman"/>
          <w:b/>
          <w:sz w:val="28"/>
          <w:szCs w:val="28"/>
        </w:rPr>
        <w:t>1</w:t>
      </w:r>
      <w:r w:rsidRPr="00B5182B">
        <w:rPr>
          <w:rFonts w:ascii="Times New Roman" w:hAnsi="Times New Roman" w:cs="Times New Roman"/>
          <w:b/>
          <w:sz w:val="28"/>
          <w:szCs w:val="28"/>
        </w:rPr>
        <w:t xml:space="preserve"> «</w:t>
      </w:r>
      <w:r w:rsidR="000B737F" w:rsidRPr="000B737F">
        <w:rPr>
          <w:rFonts w:ascii="Times New Roman" w:hAnsi="Times New Roman"/>
          <w:b/>
          <w:sz w:val="28"/>
          <w:szCs w:val="28"/>
        </w:rPr>
        <w:t>Определение глубины заложения фундамента. Вычерчивание схемы  расположения фундаментов</w:t>
      </w:r>
      <w:r w:rsidRPr="00B5182B">
        <w:rPr>
          <w:rFonts w:ascii="Times New Roman" w:hAnsi="Times New Roman" w:cs="Times New Roman"/>
          <w:b/>
          <w:sz w:val="28"/>
          <w:szCs w:val="28"/>
        </w:rPr>
        <w:t>»</w:t>
      </w:r>
    </w:p>
    <w:p w:rsidR="00210457" w:rsidRDefault="00210457" w:rsidP="00E009B8">
      <w:pPr>
        <w:pStyle w:val="a3"/>
        <w:numPr>
          <w:ilvl w:val="0"/>
          <w:numId w:val="38"/>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фундаментов</w:t>
      </w:r>
      <w:r w:rsidRPr="00B65CE3">
        <w:rPr>
          <w:rFonts w:ascii="Times New Roman" w:hAnsi="Times New Roman" w:cs="Times New Roman"/>
          <w:sz w:val="28"/>
          <w:szCs w:val="28"/>
        </w:rPr>
        <w:t xml:space="preserve"> гражданского здания.</w:t>
      </w:r>
    </w:p>
    <w:p w:rsidR="00210457" w:rsidRDefault="00210457" w:rsidP="00E009B8">
      <w:pPr>
        <w:pStyle w:val="a3"/>
        <w:numPr>
          <w:ilvl w:val="0"/>
          <w:numId w:val="38"/>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B3381F" w:rsidRDefault="00210457" w:rsidP="00210457">
      <w:pPr>
        <w:pStyle w:val="af6"/>
        <w:spacing w:line="240" w:lineRule="auto"/>
        <w:ind w:firstLine="567"/>
        <w:contextualSpacing/>
        <w:jc w:val="both"/>
        <w:rPr>
          <w:b w:val="0"/>
        </w:rPr>
      </w:pPr>
      <w:r w:rsidRPr="00B3381F">
        <w:rPr>
          <w:b w:val="0"/>
          <w:caps w:val="0"/>
        </w:rPr>
        <w:t>Методическая разработка</w:t>
      </w:r>
      <w:r w:rsidR="000E36DC">
        <w:rPr>
          <w:b w:val="0"/>
          <w:caps w:val="0"/>
        </w:rPr>
        <w:t xml:space="preserve"> </w:t>
      </w:r>
      <w:r w:rsidRPr="00B3381F">
        <w:rPr>
          <w:b w:val="0"/>
          <w:caps w:val="0"/>
          <w:color w:val="000000"/>
          <w:szCs w:val="28"/>
        </w:rPr>
        <w:t>по выполнению практических работ</w:t>
      </w:r>
      <w:r w:rsidR="000E36DC">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0E36DC">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sidR="000E36DC">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lastRenderedPageBreak/>
        <w:t>3. Алгоритм работы.</w:t>
      </w:r>
    </w:p>
    <w:p w:rsidR="00210457" w:rsidRPr="0049303C" w:rsidRDefault="00210457" w:rsidP="00210457">
      <w:pPr>
        <w:pStyle w:val="2"/>
        <w:spacing w:before="0" w:after="0"/>
        <w:contextualSpacing/>
        <w:jc w:val="center"/>
        <w:rPr>
          <w:rFonts w:ascii="Times New Roman" w:hAnsi="Times New Roman" w:cs="Times New Roman"/>
          <w:i w:val="0"/>
          <w:iCs w:val="0"/>
        </w:rPr>
      </w:pPr>
      <w:r w:rsidRPr="0049303C">
        <w:rPr>
          <w:rFonts w:ascii="Times New Roman" w:hAnsi="Times New Roman" w:cs="Times New Roman"/>
          <w:i w:val="0"/>
          <w:iCs w:val="0"/>
        </w:rPr>
        <w:t xml:space="preserve">Вычерчивание схем расположения </w:t>
      </w:r>
      <w:r>
        <w:rPr>
          <w:rFonts w:ascii="Times New Roman" w:hAnsi="Times New Roman" w:cs="Times New Roman"/>
          <w:i w:val="0"/>
          <w:iCs w:val="0"/>
        </w:rPr>
        <w:t>фундаментов</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sidRPr="0049303C">
        <w:rPr>
          <w:rFonts w:ascii="Times New Roman" w:hAnsi="Times New Roman" w:cs="Times New Roman"/>
          <w:sz w:val="28"/>
          <w:szCs w:val="28"/>
        </w:rPr>
        <w:t xml:space="preserve"> На схеме расположения элементов конструкций указывают в виде условных или упрощенных графических изображений элементы конструкций и связи между ними. Схему расположения вы</w:t>
      </w:r>
      <w:r w:rsidRPr="0049303C">
        <w:rPr>
          <w:rFonts w:ascii="Times New Roman" w:hAnsi="Times New Roman" w:cs="Times New Roman"/>
          <w:sz w:val="28"/>
          <w:szCs w:val="28"/>
        </w:rPr>
        <w:softHyphen/>
        <w:t>полняют для каждой группы элементов констру</w:t>
      </w:r>
      <w:r w:rsidRPr="0049303C">
        <w:rPr>
          <w:rFonts w:ascii="Times New Roman" w:hAnsi="Times New Roman" w:cs="Times New Roman"/>
          <w:sz w:val="28"/>
          <w:szCs w:val="28"/>
        </w:rPr>
        <w:t>к</w:t>
      </w:r>
      <w:r w:rsidRPr="0049303C">
        <w:rPr>
          <w:rFonts w:ascii="Times New Roman" w:hAnsi="Times New Roman" w:cs="Times New Roman"/>
          <w:sz w:val="28"/>
          <w:szCs w:val="28"/>
        </w:rPr>
        <w:t>ций, связанных условиями и последовательно</w:t>
      </w:r>
      <w:r w:rsidRPr="0049303C">
        <w:rPr>
          <w:rFonts w:ascii="Times New Roman" w:hAnsi="Times New Roman" w:cs="Times New Roman"/>
          <w:sz w:val="28"/>
          <w:szCs w:val="28"/>
        </w:rPr>
        <w:softHyphen/>
        <w:t>стью производства строительных работ. Схему расположения выполняют в в</w:t>
      </w:r>
      <w:r>
        <w:rPr>
          <w:rFonts w:ascii="Times New Roman" w:hAnsi="Times New Roman" w:cs="Times New Roman"/>
          <w:sz w:val="28"/>
          <w:szCs w:val="28"/>
        </w:rPr>
        <w:t>иде планов</w:t>
      </w:r>
      <w:r w:rsidRPr="0049303C">
        <w:rPr>
          <w:rFonts w:ascii="Times New Roman" w:hAnsi="Times New Roman" w:cs="Times New Roman"/>
          <w:sz w:val="28"/>
          <w:szCs w:val="28"/>
        </w:rPr>
        <w:t xml:space="preserve"> соответствующих ко</w:t>
      </w:r>
      <w:r w:rsidRPr="0049303C">
        <w:rPr>
          <w:rFonts w:ascii="Times New Roman" w:hAnsi="Times New Roman" w:cs="Times New Roman"/>
          <w:sz w:val="28"/>
          <w:szCs w:val="28"/>
        </w:rPr>
        <w:t>н</w:t>
      </w:r>
      <w:r w:rsidRPr="0049303C">
        <w:rPr>
          <w:rFonts w:ascii="Times New Roman" w:hAnsi="Times New Roman" w:cs="Times New Roman"/>
          <w:sz w:val="28"/>
          <w:szCs w:val="28"/>
        </w:rPr>
        <w:t>струкций, с упрощенным изображением элементов.</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sidRPr="0049303C">
        <w:rPr>
          <w:rFonts w:ascii="Times New Roman" w:hAnsi="Times New Roman" w:cs="Times New Roman"/>
          <w:sz w:val="28"/>
          <w:szCs w:val="28"/>
        </w:rPr>
        <w:t>На схеме расположения элементов фундаментов указывают:</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9303C">
        <w:rPr>
          <w:rFonts w:ascii="Times New Roman" w:hAnsi="Times New Roman" w:cs="Times New Roman"/>
          <w:sz w:val="28"/>
          <w:szCs w:val="28"/>
        </w:rPr>
        <w:t>координационные оси здания, расстояния между ними и крайними осями;</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9303C">
        <w:rPr>
          <w:rFonts w:ascii="Times New Roman" w:hAnsi="Times New Roman" w:cs="Times New Roman"/>
          <w:sz w:val="28"/>
          <w:szCs w:val="28"/>
        </w:rPr>
        <w:t>привязку фундаментов к координационным осям, размеры фундаментов и подбетонок;</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9303C">
        <w:rPr>
          <w:rFonts w:ascii="Times New Roman" w:hAnsi="Times New Roman" w:cs="Times New Roman"/>
          <w:sz w:val="28"/>
          <w:szCs w:val="28"/>
        </w:rPr>
        <w:t>марки фундаментов, фундаментных балок, монолитных участков;</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sidRPr="0049303C">
        <w:rPr>
          <w:rFonts w:ascii="Times New Roman" w:hAnsi="Times New Roman" w:cs="Times New Roman"/>
          <w:sz w:val="28"/>
          <w:szCs w:val="28"/>
        </w:rPr>
        <w:t>-</w:t>
      </w:r>
      <w:r w:rsidRPr="0049303C">
        <w:rPr>
          <w:rFonts w:ascii="Times New Roman" w:hAnsi="Times New Roman" w:cs="Times New Roman"/>
          <w:sz w:val="28"/>
          <w:szCs w:val="28"/>
        </w:rPr>
        <w:tab/>
        <w:t>отметки подошвы фундаментов;</w:t>
      </w:r>
    </w:p>
    <w:p w:rsidR="00210457" w:rsidRPr="0049303C" w:rsidRDefault="00210457" w:rsidP="00210457">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9303C">
        <w:rPr>
          <w:rFonts w:ascii="Times New Roman" w:hAnsi="Times New Roman" w:cs="Times New Roman"/>
          <w:sz w:val="28"/>
          <w:szCs w:val="28"/>
        </w:rPr>
        <w:t>линии сечений или обозначения узлов и фрагментов.</w:t>
      </w:r>
    </w:p>
    <w:p w:rsidR="00210457" w:rsidRDefault="00210457" w:rsidP="00210457">
      <w:pPr>
        <w:spacing w:after="0" w:line="240" w:lineRule="auto"/>
        <w:ind w:firstLine="426"/>
        <w:contextualSpacing/>
        <w:jc w:val="both"/>
        <w:rPr>
          <w:rFonts w:ascii="Times New Roman" w:hAnsi="Times New Roman" w:cs="Times New Roman"/>
          <w:sz w:val="28"/>
          <w:szCs w:val="28"/>
        </w:rPr>
      </w:pPr>
      <w:r w:rsidRPr="0049303C">
        <w:rPr>
          <w:rFonts w:ascii="Times New Roman" w:hAnsi="Times New Roman" w:cs="Times New Roman"/>
          <w:sz w:val="28"/>
          <w:szCs w:val="28"/>
        </w:rPr>
        <w:t>Схемы расположения фундаментов дополняются двумя сечениями, которые выполняются по наружной и внутренней несущей стене. Сечения выполняются в масштабе 1:40. На сечениях под</w:t>
      </w:r>
      <w:r w:rsidRPr="0049303C">
        <w:rPr>
          <w:rFonts w:ascii="Times New Roman" w:hAnsi="Times New Roman" w:cs="Times New Roman"/>
          <w:sz w:val="28"/>
          <w:szCs w:val="28"/>
        </w:rPr>
        <w:softHyphen/>
        <w:t>робно показывают расположение элементов, пр</w:t>
      </w:r>
      <w:r w:rsidRPr="0049303C">
        <w:rPr>
          <w:rFonts w:ascii="Times New Roman" w:hAnsi="Times New Roman" w:cs="Times New Roman"/>
          <w:sz w:val="28"/>
          <w:szCs w:val="28"/>
        </w:rPr>
        <w:t>и</w:t>
      </w:r>
      <w:r w:rsidRPr="0049303C">
        <w:rPr>
          <w:rFonts w:ascii="Times New Roman" w:hAnsi="Times New Roman" w:cs="Times New Roman"/>
          <w:sz w:val="28"/>
          <w:szCs w:val="28"/>
        </w:rPr>
        <w:t xml:space="preserve">вязки, отметки подошвы, земли и чистого пола первого этажа, места устройства гидроизоляции, на линиях-выносках указывают конструкцию гидроизоляции. </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10457" w:rsidRPr="000749E4" w:rsidRDefault="00210457" w:rsidP="00210457">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sidR="00C00AE4">
        <w:rPr>
          <w:rFonts w:ascii="Times New Roman" w:hAnsi="Times New Roman" w:cs="Times New Roman"/>
          <w:sz w:val="28"/>
          <w:szCs w:val="28"/>
        </w:rPr>
        <w:t>1</w:t>
      </w:r>
      <w:r w:rsidRPr="000749E4">
        <w:rPr>
          <w:rFonts w:ascii="Times New Roman" w:hAnsi="Times New Roman" w:cs="Times New Roman"/>
          <w:sz w:val="28"/>
          <w:szCs w:val="28"/>
        </w:rPr>
        <w:t>0.</w:t>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267260">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267260">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267260">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267260">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267260">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9D0627" w:rsidRPr="00F96B20" w:rsidRDefault="009D0627" w:rsidP="009D0627">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9D0627" w:rsidRPr="00F96B20" w:rsidRDefault="009D0627" w:rsidP="009D0627">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9D0627" w:rsidRPr="008962E3" w:rsidRDefault="009D0627" w:rsidP="009D0627">
      <w:pPr>
        <w:pStyle w:val="af4"/>
        <w:shd w:val="clear" w:color="auto" w:fill="FFFFFF"/>
        <w:spacing w:after="0" w:line="240" w:lineRule="auto"/>
        <w:ind w:left="284"/>
        <w:jc w:val="both"/>
        <w:rPr>
          <w:sz w:val="28"/>
        </w:rPr>
      </w:pPr>
      <w:r w:rsidRPr="008962E3">
        <w:rPr>
          <w:color w:val="000000"/>
          <w:spacing w:val="1"/>
          <w:sz w:val="28"/>
        </w:rPr>
        <w:t>5. СП 20.13330.2011 Нагрузки и воздействия.</w:t>
      </w:r>
    </w:p>
    <w:p w:rsidR="009D0627" w:rsidRPr="008962E3" w:rsidRDefault="009D0627" w:rsidP="009D0627">
      <w:pPr>
        <w:shd w:val="clear" w:color="auto" w:fill="FFFFFF"/>
        <w:spacing w:after="0"/>
        <w:ind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   6</w:t>
      </w:r>
      <w:r w:rsidRPr="008962E3">
        <w:rPr>
          <w:rFonts w:ascii="Times New Roman" w:hAnsi="Times New Roman" w:cs="Times New Roman"/>
          <w:color w:val="000000"/>
          <w:spacing w:val="1"/>
          <w:sz w:val="28"/>
        </w:rPr>
        <w:t>. СП 131.13330.2012 Строительная климатология.</w:t>
      </w:r>
    </w:p>
    <w:p w:rsidR="009D0627" w:rsidRPr="008962E3" w:rsidRDefault="009D0627" w:rsidP="009D0627">
      <w:pPr>
        <w:shd w:val="clear" w:color="auto" w:fill="FFFFFF"/>
        <w:spacing w:after="0"/>
        <w:ind w:left="284" w:right="11"/>
        <w:jc w:val="both"/>
        <w:rPr>
          <w:rFonts w:ascii="Times New Roman" w:hAnsi="Times New Roman" w:cs="Times New Roman"/>
          <w:sz w:val="28"/>
          <w:szCs w:val="28"/>
        </w:rPr>
      </w:pPr>
      <w:r w:rsidRPr="008962E3">
        <w:rPr>
          <w:rFonts w:ascii="Times New Roman" w:hAnsi="Times New Roman" w:cs="Times New Roman"/>
          <w:color w:val="000000"/>
          <w:sz w:val="28"/>
        </w:rPr>
        <w:t>7</w:t>
      </w:r>
      <w:r>
        <w:rPr>
          <w:rFonts w:ascii="Times New Roman" w:hAnsi="Times New Roman" w:cs="Times New Roman"/>
          <w:color w:val="000000"/>
          <w:sz w:val="28"/>
        </w:rPr>
        <w:t>.</w:t>
      </w:r>
      <w:r w:rsidRPr="008962E3">
        <w:rPr>
          <w:rFonts w:ascii="Times New Roman" w:hAnsi="Times New Roman" w:cs="Times New Roman"/>
          <w:sz w:val="28"/>
          <w:szCs w:val="28"/>
        </w:rPr>
        <w:t>СП 31.108.2002 Мусоропроводы жилых и общественных зданий и сооруж</w:t>
      </w:r>
      <w:r w:rsidRPr="008962E3">
        <w:rPr>
          <w:rFonts w:ascii="Times New Roman" w:hAnsi="Times New Roman" w:cs="Times New Roman"/>
          <w:sz w:val="28"/>
          <w:szCs w:val="28"/>
        </w:rPr>
        <w:t>е</w:t>
      </w:r>
      <w:r w:rsidRPr="008962E3">
        <w:rPr>
          <w:rFonts w:ascii="Times New Roman" w:hAnsi="Times New Roman" w:cs="Times New Roman"/>
          <w:sz w:val="28"/>
          <w:szCs w:val="28"/>
        </w:rPr>
        <w:t>ний.</w:t>
      </w:r>
    </w:p>
    <w:p w:rsidR="009D0627" w:rsidRPr="008962E3" w:rsidRDefault="009D0627" w:rsidP="009D0627">
      <w:pPr>
        <w:shd w:val="clear" w:color="auto" w:fill="FFFFFF"/>
        <w:spacing w:after="0"/>
        <w:ind w:left="284"/>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9D0627" w:rsidRPr="008962E3" w:rsidRDefault="009D0627" w:rsidP="009D0627">
      <w:pPr>
        <w:shd w:val="clear" w:color="auto" w:fill="FFFFFF"/>
        <w:spacing w:after="0"/>
        <w:ind w:left="284"/>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9D0627" w:rsidRPr="008962E3" w:rsidRDefault="009D0627" w:rsidP="009D0627">
      <w:pPr>
        <w:shd w:val="clear" w:color="auto" w:fill="FFFFFF"/>
        <w:spacing w:after="0"/>
        <w:ind w:left="284"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9D0627" w:rsidRPr="008962E3" w:rsidRDefault="009D0627" w:rsidP="009D0627">
      <w:pPr>
        <w:shd w:val="clear" w:color="auto" w:fill="FFFFFF"/>
        <w:spacing w:after="0"/>
        <w:ind w:left="284"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9D0627" w:rsidRPr="008962E3" w:rsidRDefault="009D0627" w:rsidP="009D0627">
      <w:pPr>
        <w:shd w:val="clear" w:color="auto" w:fill="FFFFFF"/>
        <w:spacing w:after="0"/>
        <w:ind w:left="284"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9D0627" w:rsidRPr="008962E3" w:rsidRDefault="009D0627" w:rsidP="009D0627">
      <w:pPr>
        <w:widowControl w:val="0"/>
        <w:autoSpaceDE w:val="0"/>
        <w:autoSpaceDN w:val="0"/>
        <w:adjustRightInd w:val="0"/>
        <w:spacing w:after="0" w:line="240" w:lineRule="auto"/>
        <w:ind w:left="284"/>
        <w:rPr>
          <w:rFonts w:ascii="Times New Roman" w:hAnsi="Times New Roman" w:cs="Times New Roman"/>
          <w:sz w:val="28"/>
          <w:szCs w:val="28"/>
        </w:rPr>
      </w:pPr>
      <w:r w:rsidRPr="008962E3">
        <w:rPr>
          <w:rFonts w:ascii="Times New Roman" w:hAnsi="Times New Roman" w:cs="Times New Roman"/>
          <w:sz w:val="28"/>
          <w:szCs w:val="28"/>
        </w:rPr>
        <w:t xml:space="preserve">13ГОСТ 21.105-89. Нанесение на чертежах размеров, надписей, технических требований и таблиц. – М. Госстрой России, 1996.   </w:t>
      </w:r>
    </w:p>
    <w:p w:rsidR="009D0627" w:rsidRPr="00F96B20" w:rsidRDefault="009D0627" w:rsidP="00E009B8">
      <w:pPr>
        <w:widowControl w:val="0"/>
        <w:numPr>
          <w:ilvl w:val="0"/>
          <w:numId w:val="11"/>
        </w:numPr>
        <w:autoSpaceDE w:val="0"/>
        <w:autoSpaceDN w:val="0"/>
        <w:adjustRightInd w:val="0"/>
        <w:spacing w:after="0" w:line="240" w:lineRule="auto"/>
        <w:ind w:left="0" w:firstLine="284"/>
        <w:contextualSpacing/>
        <w:rPr>
          <w:rFonts w:ascii="Times New Roman" w:hAnsi="Times New Roman" w:cs="Times New Roman"/>
          <w:sz w:val="28"/>
          <w:szCs w:val="28"/>
        </w:rPr>
      </w:pP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9D0627" w:rsidRPr="00823AA7" w:rsidRDefault="009D0627" w:rsidP="009D0627">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58"/>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58"/>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14"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58"/>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15"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58"/>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16" w:history="1">
        <w:r w:rsidRPr="00240F97">
          <w:rPr>
            <w:rStyle w:val="af5"/>
            <w:color w:val="auto"/>
            <w:sz w:val="28"/>
            <w:szCs w:val="28"/>
            <w:shd w:val="clear" w:color="auto" w:fill="FFFFFF"/>
          </w:rPr>
          <w:t>http://znanium.com/catalog/product/396559</w:t>
        </w:r>
      </w:hyperlink>
    </w:p>
    <w:p w:rsidR="00E860C2" w:rsidRDefault="00E860C2" w:rsidP="00E860C2">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№12</w:t>
      </w:r>
      <w:r w:rsidRPr="00B5182B">
        <w:rPr>
          <w:rFonts w:ascii="Times New Roman" w:hAnsi="Times New Roman" w:cs="Times New Roman"/>
          <w:b/>
          <w:sz w:val="28"/>
          <w:szCs w:val="28"/>
        </w:rPr>
        <w:t xml:space="preserve"> «</w:t>
      </w:r>
      <w:r w:rsidRPr="00E860C2">
        <w:rPr>
          <w:rFonts w:ascii="Times New Roman" w:hAnsi="Times New Roman"/>
          <w:b/>
          <w:sz w:val="28"/>
          <w:szCs w:val="28"/>
        </w:rPr>
        <w:t>Определение количества и характера работы перемычек. Вычерчивание перемычек над оконным или дверным проемом</w:t>
      </w:r>
      <w:r w:rsidRPr="00B5182B">
        <w:rPr>
          <w:rFonts w:ascii="Times New Roman" w:hAnsi="Times New Roman" w:cs="Times New Roman"/>
          <w:b/>
          <w:sz w:val="28"/>
          <w:szCs w:val="28"/>
        </w:rPr>
        <w:t>»</w:t>
      </w:r>
    </w:p>
    <w:p w:rsidR="00E860C2" w:rsidRDefault="00E860C2" w:rsidP="00E009B8">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E860C2" w:rsidRPr="000C587C" w:rsidRDefault="00E860C2" w:rsidP="00E860C2">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Pr>
          <w:rFonts w:ascii="Times New Roman" w:hAnsi="Times New Roman" w:cs="Times New Roman"/>
          <w:sz w:val="28"/>
          <w:szCs w:val="28"/>
        </w:rPr>
        <w:t>подб</w:t>
      </w:r>
      <w:r>
        <w:rPr>
          <w:rFonts w:ascii="Times New Roman" w:hAnsi="Times New Roman" w:cs="Times New Roman"/>
          <w:sz w:val="28"/>
          <w:szCs w:val="28"/>
        </w:rPr>
        <w:t>о</w:t>
      </w:r>
      <w:r>
        <w:rPr>
          <w:rFonts w:ascii="Times New Roman" w:hAnsi="Times New Roman" w:cs="Times New Roman"/>
          <w:sz w:val="28"/>
          <w:szCs w:val="28"/>
        </w:rPr>
        <w:lastRenderedPageBreak/>
        <w:t>ру и вычерчиванию перемычек над оконными и дверными проёмами</w:t>
      </w:r>
      <w:r w:rsidRPr="00B65CE3">
        <w:rPr>
          <w:rFonts w:ascii="Times New Roman" w:hAnsi="Times New Roman" w:cs="Times New Roman"/>
          <w:sz w:val="28"/>
          <w:szCs w:val="28"/>
        </w:rPr>
        <w:t xml:space="preserve"> гражданск</w:t>
      </w:r>
      <w:r w:rsidRPr="00B65CE3">
        <w:rPr>
          <w:rFonts w:ascii="Times New Roman" w:hAnsi="Times New Roman" w:cs="Times New Roman"/>
          <w:sz w:val="28"/>
          <w:szCs w:val="28"/>
        </w:rPr>
        <w:t>о</w:t>
      </w:r>
      <w:r w:rsidRPr="00B65CE3">
        <w:rPr>
          <w:rFonts w:ascii="Times New Roman" w:hAnsi="Times New Roman" w:cs="Times New Roman"/>
          <w:sz w:val="28"/>
          <w:szCs w:val="28"/>
        </w:rPr>
        <w:t>го здания.</w:t>
      </w:r>
    </w:p>
    <w:p w:rsidR="00E860C2" w:rsidRDefault="00E860C2" w:rsidP="00E009B8">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E860C2" w:rsidRPr="00B3381F" w:rsidRDefault="00E860C2" w:rsidP="00E860C2">
      <w:pPr>
        <w:pStyle w:val="af6"/>
        <w:spacing w:line="240" w:lineRule="auto"/>
        <w:ind w:firstLine="567"/>
        <w:contextualSpacing/>
        <w:jc w:val="both"/>
        <w:rPr>
          <w:b w:val="0"/>
        </w:rPr>
      </w:pPr>
      <w:r w:rsidRPr="00B3381F">
        <w:rPr>
          <w:b w:val="0"/>
          <w:caps w:val="0"/>
        </w:rPr>
        <w:t>Методическая разработка</w:t>
      </w:r>
      <w:r>
        <w:rPr>
          <w:b w:val="0"/>
          <w:caps w:val="0"/>
        </w:rPr>
        <w:t xml:space="preserve"> </w:t>
      </w:r>
      <w:r w:rsidRPr="00B3381F">
        <w:rPr>
          <w:b w:val="0"/>
          <w:caps w:val="0"/>
          <w:color w:val="000000"/>
          <w:szCs w:val="28"/>
        </w:rPr>
        <w:t>по выполнению практических работ</w:t>
      </w:r>
      <w:r>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E860C2" w:rsidRDefault="00E860C2" w:rsidP="00E860C2">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Конструкция, перекрывающая проём сверху и поддерживающая вышел</w:t>
      </w:r>
      <w:r w:rsidRPr="007C1BCA">
        <w:rPr>
          <w:rFonts w:ascii="Times New Roman" w:hAnsi="Times New Roman" w:cs="Times New Roman"/>
          <w:sz w:val="28"/>
          <w:szCs w:val="28"/>
        </w:rPr>
        <w:t>е</w:t>
      </w:r>
      <w:r w:rsidRPr="007C1BCA">
        <w:rPr>
          <w:rFonts w:ascii="Times New Roman" w:hAnsi="Times New Roman" w:cs="Times New Roman"/>
          <w:sz w:val="28"/>
          <w:szCs w:val="28"/>
        </w:rPr>
        <w:t xml:space="preserve">жащую часть стены, называется </w:t>
      </w:r>
      <w:r w:rsidRPr="007C1BCA">
        <w:rPr>
          <w:rFonts w:ascii="Times New Roman" w:hAnsi="Times New Roman" w:cs="Times New Roman"/>
          <w:b/>
          <w:sz w:val="28"/>
          <w:szCs w:val="28"/>
        </w:rPr>
        <w:t>перемычкой.</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В табл. 1,2 приведены данные по действующим сериям типовых железоб</w:t>
      </w:r>
      <w:r w:rsidRPr="007C1BCA">
        <w:rPr>
          <w:rFonts w:ascii="Times New Roman" w:hAnsi="Times New Roman" w:cs="Times New Roman"/>
          <w:sz w:val="28"/>
          <w:szCs w:val="28"/>
        </w:rPr>
        <w:t>е</w:t>
      </w:r>
      <w:r w:rsidRPr="007C1BCA">
        <w:rPr>
          <w:rFonts w:ascii="Times New Roman" w:hAnsi="Times New Roman" w:cs="Times New Roman"/>
          <w:sz w:val="28"/>
          <w:szCs w:val="28"/>
        </w:rPr>
        <w:t>тонных перемычек и прогонов для жилых и общественных зданий.</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По несущей способности эти перемычки подразделяют на две группы. К первой группе относятся ненесущие перемычки, воспринимающие нагрузку тол</w:t>
      </w:r>
      <w:r w:rsidRPr="007C1BCA">
        <w:rPr>
          <w:rFonts w:ascii="Times New Roman" w:hAnsi="Times New Roman" w:cs="Times New Roman"/>
          <w:sz w:val="28"/>
          <w:szCs w:val="28"/>
        </w:rPr>
        <w:t>ь</w:t>
      </w:r>
      <w:r w:rsidRPr="007C1BCA">
        <w:rPr>
          <w:rFonts w:ascii="Times New Roman" w:hAnsi="Times New Roman" w:cs="Times New Roman"/>
          <w:sz w:val="28"/>
          <w:szCs w:val="28"/>
        </w:rPr>
        <w:t>ко от собственной массы и кладки над ними, ко второй группе – перемычки, н</w:t>
      </w:r>
      <w:r w:rsidRPr="007C1BCA">
        <w:rPr>
          <w:rFonts w:ascii="Times New Roman" w:hAnsi="Times New Roman" w:cs="Times New Roman"/>
          <w:sz w:val="28"/>
          <w:szCs w:val="28"/>
        </w:rPr>
        <w:t>е</w:t>
      </w:r>
      <w:r w:rsidRPr="007C1BCA">
        <w:rPr>
          <w:rFonts w:ascii="Times New Roman" w:hAnsi="Times New Roman" w:cs="Times New Roman"/>
          <w:sz w:val="28"/>
          <w:szCs w:val="28"/>
        </w:rPr>
        <w:t>сущие нагрузку от собственной массы, кладки над ними, междуэтажных перекр</w:t>
      </w:r>
      <w:r w:rsidRPr="007C1BCA">
        <w:rPr>
          <w:rFonts w:ascii="Times New Roman" w:hAnsi="Times New Roman" w:cs="Times New Roman"/>
          <w:sz w:val="28"/>
          <w:szCs w:val="28"/>
        </w:rPr>
        <w:t>ы</w:t>
      </w:r>
      <w:r w:rsidRPr="007C1BCA">
        <w:rPr>
          <w:rFonts w:ascii="Times New Roman" w:hAnsi="Times New Roman" w:cs="Times New Roman"/>
          <w:sz w:val="28"/>
          <w:szCs w:val="28"/>
        </w:rPr>
        <w:t>тий и других элементов здания.</w:t>
      </w:r>
    </w:p>
    <w:p w:rsidR="00490CC2" w:rsidRPr="007C1BCA" w:rsidRDefault="00490CC2" w:rsidP="00490CC2">
      <w:pPr>
        <w:spacing w:after="0" w:line="240" w:lineRule="auto"/>
        <w:ind w:firstLine="900"/>
        <w:jc w:val="both"/>
        <w:rPr>
          <w:rFonts w:ascii="Times New Roman" w:hAnsi="Times New Roman" w:cs="Times New Roman"/>
          <w:sz w:val="28"/>
          <w:szCs w:val="28"/>
        </w:rPr>
      </w:pPr>
      <w:proofErr w:type="gramStart"/>
      <w:r w:rsidRPr="007C1BCA">
        <w:rPr>
          <w:rFonts w:ascii="Times New Roman" w:hAnsi="Times New Roman" w:cs="Times New Roman"/>
          <w:sz w:val="28"/>
          <w:szCs w:val="28"/>
        </w:rPr>
        <w:t>В серии установлена структура маркировки перемычки, состоящая из бу</w:t>
      </w:r>
      <w:r w:rsidRPr="007C1BCA">
        <w:rPr>
          <w:rFonts w:ascii="Times New Roman" w:hAnsi="Times New Roman" w:cs="Times New Roman"/>
          <w:sz w:val="28"/>
          <w:szCs w:val="28"/>
        </w:rPr>
        <w:t>к</w:t>
      </w:r>
      <w:r w:rsidRPr="007C1BCA">
        <w:rPr>
          <w:rFonts w:ascii="Times New Roman" w:hAnsi="Times New Roman" w:cs="Times New Roman"/>
          <w:sz w:val="28"/>
          <w:szCs w:val="28"/>
        </w:rPr>
        <w:t>венной и цифровой частей.</w:t>
      </w:r>
      <w:proofErr w:type="gramEnd"/>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Перемычки первой группы (ненесущие) маркируют 1ПБ, 2ПБ; перемычки второй группы (несущие) – 3ПБ, 5ПБ.</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Цифровая часть маркировки обозначает длину перемычки в дециметрах и типоразмер.</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 xml:space="preserve">Прописная буква </w:t>
      </w:r>
      <w:proofErr w:type="gramStart"/>
      <w:r w:rsidRPr="007C1BCA">
        <w:rPr>
          <w:rFonts w:ascii="Times New Roman" w:hAnsi="Times New Roman" w:cs="Times New Roman"/>
          <w:sz w:val="28"/>
          <w:szCs w:val="28"/>
        </w:rPr>
        <w:t>п</w:t>
      </w:r>
      <w:proofErr w:type="gramEnd"/>
      <w:r w:rsidRPr="007C1BCA">
        <w:rPr>
          <w:rFonts w:ascii="Times New Roman" w:hAnsi="Times New Roman" w:cs="Times New Roman"/>
          <w:sz w:val="28"/>
          <w:szCs w:val="28"/>
        </w:rPr>
        <w:t xml:space="preserve"> а маркировке обозначает наличие монтажных петель и закладных деталей (деревянных пробок) для крепления оконных блоков.</w:t>
      </w:r>
    </w:p>
    <w:p w:rsidR="00490CC2" w:rsidRPr="007C1BCA" w:rsidRDefault="00490CC2" w:rsidP="00490CC2">
      <w:pPr>
        <w:spacing w:after="0" w:line="240" w:lineRule="auto"/>
        <w:ind w:firstLine="900"/>
        <w:jc w:val="center"/>
        <w:rPr>
          <w:rFonts w:ascii="Times New Roman" w:hAnsi="Times New Roman" w:cs="Times New Roman"/>
          <w:sz w:val="28"/>
          <w:szCs w:val="28"/>
        </w:rPr>
      </w:pPr>
      <w:r w:rsidRPr="007C1BCA">
        <w:rPr>
          <w:rFonts w:ascii="Times New Roman" w:hAnsi="Times New Roman" w:cs="Times New Roman"/>
          <w:sz w:val="28"/>
          <w:szCs w:val="28"/>
        </w:rPr>
        <w:t>Пример маркировки перемычки:</w:t>
      </w:r>
    </w:p>
    <w:p w:rsidR="00490CC2" w:rsidRPr="007C1BCA" w:rsidRDefault="00490CC2" w:rsidP="00490CC2">
      <w:pPr>
        <w:spacing w:after="0" w:line="240" w:lineRule="auto"/>
        <w:ind w:firstLine="900"/>
        <w:jc w:val="center"/>
        <w:rPr>
          <w:rFonts w:ascii="Times New Roman" w:hAnsi="Times New Roman" w:cs="Times New Roman"/>
          <w:sz w:val="28"/>
          <w:szCs w:val="28"/>
        </w:rPr>
      </w:pPr>
      <w:r w:rsidRPr="007C1BCA">
        <w:rPr>
          <w:rFonts w:ascii="Times New Roman" w:hAnsi="Times New Roman" w:cs="Times New Roman"/>
          <w:sz w:val="28"/>
          <w:szCs w:val="28"/>
        </w:rPr>
        <w:t>2ПБ 13-1-п</w:t>
      </w:r>
    </w:p>
    <w:p w:rsidR="00490CC2" w:rsidRPr="007C1BCA" w:rsidRDefault="00490CC2" w:rsidP="00490CC2">
      <w:pPr>
        <w:spacing w:after="0" w:line="240" w:lineRule="auto"/>
        <w:jc w:val="both"/>
        <w:rPr>
          <w:rFonts w:ascii="Times New Roman" w:hAnsi="Times New Roman" w:cs="Times New Roman"/>
          <w:sz w:val="28"/>
          <w:szCs w:val="28"/>
        </w:rPr>
      </w:pPr>
      <w:r w:rsidRPr="007C1BCA">
        <w:rPr>
          <w:rFonts w:ascii="Times New Roman" w:hAnsi="Times New Roman" w:cs="Times New Roman"/>
          <w:sz w:val="28"/>
          <w:szCs w:val="28"/>
        </w:rPr>
        <w:t>брусковая перемычка ненесущая (рассчитана на восприятие нагрузки от со</w:t>
      </w:r>
      <w:r w:rsidRPr="007C1BCA">
        <w:rPr>
          <w:rFonts w:ascii="Times New Roman" w:hAnsi="Times New Roman" w:cs="Times New Roman"/>
          <w:sz w:val="28"/>
          <w:szCs w:val="28"/>
        </w:rPr>
        <w:t>б</w:t>
      </w:r>
      <w:r w:rsidRPr="007C1BCA">
        <w:rPr>
          <w:rFonts w:ascii="Times New Roman" w:hAnsi="Times New Roman" w:cs="Times New Roman"/>
          <w:sz w:val="28"/>
          <w:szCs w:val="28"/>
        </w:rPr>
        <w:t xml:space="preserve">ственной массы и кладки над ней), длинна </w:t>
      </w:r>
      <w:smartTag w:uri="urn:schemas-microsoft-com:office:smarttags" w:element="metricconverter">
        <w:smartTagPr>
          <w:attr w:name="ProductID" w:val="1290 мм"/>
        </w:smartTagPr>
        <w:r w:rsidRPr="007C1BCA">
          <w:rPr>
            <w:rFonts w:ascii="Times New Roman" w:hAnsi="Times New Roman" w:cs="Times New Roman"/>
            <w:sz w:val="28"/>
            <w:szCs w:val="28"/>
          </w:rPr>
          <w:t>1290 мм</w:t>
        </w:r>
      </w:smartTag>
      <w:r w:rsidRPr="007C1BCA">
        <w:rPr>
          <w:rFonts w:ascii="Times New Roman" w:hAnsi="Times New Roman" w:cs="Times New Roman"/>
          <w:sz w:val="28"/>
          <w:szCs w:val="28"/>
        </w:rPr>
        <w:t xml:space="preserve"> (13 дм), ширина </w:t>
      </w:r>
      <w:smartTag w:uri="urn:schemas-microsoft-com:office:smarttags" w:element="metricconverter">
        <w:smartTagPr>
          <w:attr w:name="ProductID" w:val="120 мм"/>
        </w:smartTagPr>
        <w:r w:rsidRPr="007C1BCA">
          <w:rPr>
            <w:rFonts w:ascii="Times New Roman" w:hAnsi="Times New Roman" w:cs="Times New Roman"/>
            <w:sz w:val="28"/>
            <w:szCs w:val="28"/>
          </w:rPr>
          <w:t>120 мм</w:t>
        </w:r>
      </w:smartTag>
      <w:r w:rsidRPr="007C1BCA">
        <w:rPr>
          <w:rFonts w:ascii="Times New Roman" w:hAnsi="Times New Roman" w:cs="Times New Roman"/>
          <w:sz w:val="28"/>
          <w:szCs w:val="28"/>
        </w:rPr>
        <w:t xml:space="preserve"> и в</w:t>
      </w:r>
      <w:r w:rsidRPr="007C1BCA">
        <w:rPr>
          <w:rFonts w:ascii="Times New Roman" w:hAnsi="Times New Roman" w:cs="Times New Roman"/>
          <w:sz w:val="28"/>
          <w:szCs w:val="28"/>
        </w:rPr>
        <w:t>ы</w:t>
      </w:r>
      <w:r w:rsidRPr="007C1BCA">
        <w:rPr>
          <w:rFonts w:ascii="Times New Roman" w:hAnsi="Times New Roman" w:cs="Times New Roman"/>
          <w:sz w:val="28"/>
          <w:szCs w:val="28"/>
        </w:rPr>
        <w:t xml:space="preserve">сота </w:t>
      </w:r>
      <w:smartTag w:uri="urn:schemas-microsoft-com:office:smarttags" w:element="metricconverter">
        <w:smartTagPr>
          <w:attr w:name="ProductID" w:val="65 мм"/>
        </w:smartTagPr>
        <w:r w:rsidRPr="007C1BCA">
          <w:rPr>
            <w:rFonts w:ascii="Times New Roman" w:hAnsi="Times New Roman" w:cs="Times New Roman"/>
            <w:sz w:val="28"/>
            <w:szCs w:val="28"/>
          </w:rPr>
          <w:t>65 мм</w:t>
        </w:r>
      </w:smartTag>
      <w:r w:rsidRPr="007C1BCA">
        <w:rPr>
          <w:rFonts w:ascii="Times New Roman" w:hAnsi="Times New Roman" w:cs="Times New Roman"/>
          <w:sz w:val="28"/>
          <w:szCs w:val="28"/>
        </w:rPr>
        <w:t xml:space="preserve"> (типоразмер – 1) с деревянными пробками в нижней части.</w:t>
      </w:r>
    </w:p>
    <w:p w:rsidR="00490CC2" w:rsidRPr="007C1BCA" w:rsidRDefault="00490CC2" w:rsidP="00490CC2">
      <w:pPr>
        <w:spacing w:after="0" w:line="240" w:lineRule="auto"/>
        <w:ind w:firstLine="900"/>
        <w:rPr>
          <w:rFonts w:ascii="Times New Roman" w:hAnsi="Times New Roman" w:cs="Times New Roman"/>
          <w:sz w:val="28"/>
          <w:szCs w:val="28"/>
        </w:rPr>
      </w:pPr>
      <w:r w:rsidRPr="007C1BCA">
        <w:rPr>
          <w:rFonts w:ascii="Times New Roman" w:hAnsi="Times New Roman" w:cs="Times New Roman"/>
          <w:sz w:val="28"/>
          <w:szCs w:val="28"/>
        </w:rPr>
        <w:t xml:space="preserve">В соответствии с выбранной конструктивной схемой гражданского здания (практическая работа №10) законструировать оконные и дверные проёмы, указать их марку, а также запроектировать и замаркировать перемычки, перекрывающие данный проём. </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Положение дверных и оконных проёмов в стенах и перегородках выбра</w:t>
      </w:r>
      <w:r w:rsidRPr="007C1BCA">
        <w:rPr>
          <w:rFonts w:ascii="Times New Roman" w:hAnsi="Times New Roman" w:cs="Times New Roman"/>
          <w:sz w:val="28"/>
          <w:szCs w:val="28"/>
        </w:rPr>
        <w:t>н</w:t>
      </w:r>
      <w:r w:rsidRPr="007C1BCA">
        <w:rPr>
          <w:rFonts w:ascii="Times New Roman" w:hAnsi="Times New Roman" w:cs="Times New Roman"/>
          <w:sz w:val="28"/>
          <w:szCs w:val="28"/>
        </w:rPr>
        <w:t xml:space="preserve">ной конструктивной схемы следует наметить самостоятельно. При размещении проёмов в наружных и внутренних стенах необходимо стремиться к тому, чтобы простенки были одинаковы и кратны </w:t>
      </w:r>
      <w:smartTag w:uri="urn:schemas-microsoft-com:office:smarttags" w:element="metricconverter">
        <w:smartTagPr>
          <w:attr w:name="ProductID" w:val="100 мм"/>
        </w:smartTagPr>
        <w:r w:rsidRPr="007C1BCA">
          <w:rPr>
            <w:rFonts w:ascii="Times New Roman" w:hAnsi="Times New Roman" w:cs="Times New Roman"/>
            <w:sz w:val="28"/>
            <w:szCs w:val="28"/>
          </w:rPr>
          <w:t>100 мм</w:t>
        </w:r>
      </w:smartTag>
      <w:r w:rsidRPr="007C1BCA">
        <w:rPr>
          <w:rFonts w:ascii="Times New Roman" w:hAnsi="Times New Roman" w:cs="Times New Roman"/>
          <w:sz w:val="28"/>
          <w:szCs w:val="28"/>
        </w:rPr>
        <w:t>.</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 xml:space="preserve">В дверных и оконных проёмах указать марку (тип) двери (например, в кружочке диаметром </w:t>
      </w:r>
      <w:smartTag w:uri="urn:schemas-microsoft-com:office:smarttags" w:element="metricconverter">
        <w:smartTagPr>
          <w:attr w:name="ProductID" w:val="5 мм"/>
        </w:smartTagPr>
        <w:r w:rsidRPr="007C1BCA">
          <w:rPr>
            <w:rFonts w:ascii="Times New Roman" w:hAnsi="Times New Roman" w:cs="Times New Roman"/>
            <w:sz w:val="28"/>
            <w:szCs w:val="28"/>
          </w:rPr>
          <w:t>5 мм</w:t>
        </w:r>
      </w:smartTag>
      <w:r w:rsidRPr="007C1BCA">
        <w:rPr>
          <w:rFonts w:ascii="Times New Roman" w:hAnsi="Times New Roman" w:cs="Times New Roman"/>
          <w:sz w:val="28"/>
          <w:szCs w:val="28"/>
        </w:rPr>
        <w:t xml:space="preserve"> проставить арабскую цифру, которая будет соотве</w:t>
      </w:r>
      <w:r w:rsidRPr="007C1BCA">
        <w:rPr>
          <w:rFonts w:ascii="Times New Roman" w:hAnsi="Times New Roman" w:cs="Times New Roman"/>
          <w:sz w:val="28"/>
          <w:szCs w:val="28"/>
        </w:rPr>
        <w:t>т</w:t>
      </w:r>
      <w:r w:rsidRPr="007C1BCA">
        <w:rPr>
          <w:rFonts w:ascii="Times New Roman" w:hAnsi="Times New Roman" w:cs="Times New Roman"/>
          <w:sz w:val="28"/>
          <w:szCs w:val="28"/>
        </w:rPr>
        <w:t>ствовать определённой марке двери: 1 – наружная входная дверь; 2 – входная дверь в квартиру; 3 – дверь в зал; 4 – дверь в спальню; 5 – кухонная дверь; 6 – двери в санузлы; 7 – балконная дверь) и окна (например, ОК</w:t>
      </w:r>
      <w:proofErr w:type="gramStart"/>
      <w:r w:rsidRPr="007C1BCA">
        <w:rPr>
          <w:rFonts w:ascii="Times New Roman" w:hAnsi="Times New Roman" w:cs="Times New Roman"/>
          <w:sz w:val="28"/>
          <w:szCs w:val="28"/>
        </w:rPr>
        <w:t>1</w:t>
      </w:r>
      <w:proofErr w:type="gramEnd"/>
      <w:r w:rsidRPr="007C1BCA">
        <w:rPr>
          <w:rFonts w:ascii="Times New Roman" w:hAnsi="Times New Roman" w:cs="Times New Roman"/>
          <w:sz w:val="28"/>
          <w:szCs w:val="28"/>
        </w:rPr>
        <w:t>; ОК2; ОК3 и т</w:t>
      </w:r>
      <w:proofErr w:type="gramStart"/>
      <w:r w:rsidRPr="007C1BCA">
        <w:rPr>
          <w:rFonts w:ascii="Times New Roman" w:hAnsi="Times New Roman" w:cs="Times New Roman"/>
          <w:sz w:val="28"/>
          <w:szCs w:val="28"/>
        </w:rPr>
        <w:t>.д</w:t>
      </w:r>
      <w:proofErr w:type="gramEnd"/>
      <w:r w:rsidRPr="007C1BCA">
        <w:rPr>
          <w:rFonts w:ascii="Times New Roman" w:hAnsi="Times New Roman" w:cs="Times New Roman"/>
          <w:sz w:val="28"/>
          <w:szCs w:val="28"/>
        </w:rPr>
        <w:t>), а также марку перемычки, перекрывающей проём (например, ПР1; ПР2; ПР3; и т.д).</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lastRenderedPageBreak/>
        <w:t>Размеры оконных проёмов принимать по ГОСТ 11214-2003 (см. прилож. 1), а дверных по ГОСТ 6629-88 и ГОСТ 24698-81 (см. прилож. 2).</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Размеры и марки оконных и дверных проёмов заносят в спецификацию заполнения оконных и дверных проёмов (см. прилож. 3).</w:t>
      </w:r>
    </w:p>
    <w:p w:rsidR="00490CC2" w:rsidRPr="007C1BCA"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 xml:space="preserve">Сборные железобетонные перемычки, число которых зависит от толщины стены, а размеры поперечного сечения от ширины проёма и нагрузки подбирают по серии 1.038.1-1 вып. 1,2,3 (см. табл. 1,2). </w:t>
      </w:r>
    </w:p>
    <w:p w:rsidR="00490CC2" w:rsidRDefault="00490CC2" w:rsidP="00490CC2">
      <w:pPr>
        <w:spacing w:after="0" w:line="240" w:lineRule="auto"/>
        <w:ind w:firstLine="900"/>
        <w:jc w:val="both"/>
        <w:rPr>
          <w:rFonts w:ascii="Times New Roman" w:hAnsi="Times New Roman" w:cs="Times New Roman"/>
          <w:sz w:val="28"/>
          <w:szCs w:val="28"/>
        </w:rPr>
      </w:pPr>
      <w:r w:rsidRPr="007C1BCA">
        <w:rPr>
          <w:rFonts w:ascii="Times New Roman" w:hAnsi="Times New Roman" w:cs="Times New Roman"/>
          <w:sz w:val="28"/>
          <w:szCs w:val="28"/>
        </w:rPr>
        <w:t xml:space="preserve">Длину элемента выбирают с расчётом, чтобы их концы заделывались в простенки не менее чем на </w:t>
      </w:r>
      <w:smartTag w:uri="urn:schemas-microsoft-com:office:smarttags" w:element="metricconverter">
        <w:smartTagPr>
          <w:attr w:name="ProductID" w:val="125 мм"/>
        </w:smartTagPr>
        <w:r w:rsidRPr="007C1BCA">
          <w:rPr>
            <w:rFonts w:ascii="Times New Roman" w:hAnsi="Times New Roman" w:cs="Times New Roman"/>
            <w:sz w:val="28"/>
            <w:szCs w:val="28"/>
          </w:rPr>
          <w:t>125 мм</w:t>
        </w:r>
      </w:smartTag>
      <w:r w:rsidRPr="007C1BCA">
        <w:rPr>
          <w:rFonts w:ascii="Times New Roman" w:hAnsi="Times New Roman" w:cs="Times New Roman"/>
          <w:sz w:val="28"/>
          <w:szCs w:val="28"/>
        </w:rPr>
        <w:t xml:space="preserve"> в ненесущих перемычках и не менее </w:t>
      </w:r>
      <w:smartTag w:uri="urn:schemas-microsoft-com:office:smarttags" w:element="metricconverter">
        <w:smartTagPr>
          <w:attr w:name="ProductID" w:val="250 мм"/>
        </w:smartTagPr>
        <w:r w:rsidRPr="007C1BCA">
          <w:rPr>
            <w:rFonts w:ascii="Times New Roman" w:hAnsi="Times New Roman" w:cs="Times New Roman"/>
            <w:sz w:val="28"/>
            <w:szCs w:val="28"/>
          </w:rPr>
          <w:t>250 мм</w:t>
        </w:r>
      </w:smartTag>
      <w:r w:rsidRPr="007C1BCA">
        <w:rPr>
          <w:rFonts w:ascii="Times New Roman" w:hAnsi="Times New Roman" w:cs="Times New Roman"/>
          <w:sz w:val="28"/>
          <w:szCs w:val="28"/>
        </w:rPr>
        <w:t xml:space="preserve"> в несущих. Для образования четверти крайний наружный брусок укладывают на один ряд ниже остальных. В несущих перемычках крайний внутренний брусок применяют усиленного профиля.</w:t>
      </w:r>
      <w:r w:rsidRPr="0016457C">
        <w:rPr>
          <w:sz w:val="28"/>
          <w:szCs w:val="28"/>
        </w:rPr>
        <w:t xml:space="preserve"> </w:t>
      </w:r>
      <w:r w:rsidRPr="0016457C">
        <w:rPr>
          <w:rFonts w:ascii="Times New Roman" w:hAnsi="Times New Roman" w:cs="Times New Roman"/>
          <w:sz w:val="28"/>
          <w:szCs w:val="28"/>
        </w:rPr>
        <w:t>Сечение перемычек и их тип показывают в в</w:t>
      </w:r>
      <w:r w:rsidRPr="0016457C">
        <w:rPr>
          <w:rFonts w:ascii="Times New Roman" w:hAnsi="Times New Roman" w:cs="Times New Roman"/>
          <w:sz w:val="28"/>
          <w:szCs w:val="28"/>
        </w:rPr>
        <w:t>е</w:t>
      </w:r>
      <w:r w:rsidRPr="0016457C">
        <w:rPr>
          <w:rFonts w:ascii="Times New Roman" w:hAnsi="Times New Roman" w:cs="Times New Roman"/>
          <w:sz w:val="28"/>
          <w:szCs w:val="28"/>
        </w:rPr>
        <w:t>домости перемычек</w:t>
      </w:r>
    </w:p>
    <w:p w:rsidR="00490CC2" w:rsidRPr="00256861" w:rsidRDefault="00490CC2" w:rsidP="00490CC2">
      <w:pPr>
        <w:jc w:val="center"/>
        <w:rPr>
          <w:sz w:val="28"/>
          <w:szCs w:val="28"/>
        </w:rPr>
      </w:pPr>
      <w:r>
        <w:rPr>
          <w:sz w:val="28"/>
          <w:szCs w:val="28"/>
        </w:rPr>
        <w:t>ВЕДОМОСТЬ ПЕРЕМЫЧЕК</w:t>
      </w:r>
    </w:p>
    <w:p w:rsidR="00490CC2" w:rsidRDefault="00490CC2" w:rsidP="00490CC2">
      <w:pPr>
        <w:spacing w:after="0" w:line="240" w:lineRule="auto"/>
        <w:ind w:firstLine="900"/>
        <w:jc w:val="both"/>
      </w:pPr>
      <w:r>
        <w:object w:dxaOrig="1410" w:dyaOrig="5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1.7pt;height:159.45pt" o:ole="">
            <v:imagedata r:id="rId117" o:title="" croptop="26392f" cropbottom="5245f" cropleft="9808f" cropright="23782f"/>
          </v:shape>
          <o:OLEObject Type="Embed" ProgID="AutoCAD.Drawing.16" ShapeID="_x0000_i1025" DrawAspect="Content" ObjectID="_1633604205" r:id="rId118"/>
        </w:object>
      </w:r>
    </w:p>
    <w:p w:rsidR="00240F97" w:rsidRDefault="00240F97" w:rsidP="00490CC2">
      <w:pPr>
        <w:jc w:val="center"/>
        <w:rPr>
          <w:sz w:val="28"/>
          <w:szCs w:val="28"/>
        </w:rPr>
      </w:pPr>
    </w:p>
    <w:p w:rsidR="00490CC2" w:rsidRPr="00BB21A8" w:rsidRDefault="00490CC2" w:rsidP="00490CC2">
      <w:pPr>
        <w:jc w:val="center"/>
        <w:rPr>
          <w:sz w:val="28"/>
          <w:szCs w:val="28"/>
        </w:rPr>
      </w:pPr>
      <w:r>
        <w:rPr>
          <w:sz w:val="28"/>
          <w:szCs w:val="28"/>
        </w:rPr>
        <w:t>СПЕЦИФИКАЦИЯ ЗАПОЛНЕНИЯ ЭЛЕМЕНТОВ ПЕРЕМЫЧЕК</w:t>
      </w:r>
    </w:p>
    <w:p w:rsidR="00490CC2" w:rsidRPr="00823AA7" w:rsidRDefault="00490CC2" w:rsidP="00490CC2">
      <w:pPr>
        <w:spacing w:after="0" w:line="240" w:lineRule="auto"/>
        <w:ind w:firstLine="900"/>
        <w:jc w:val="both"/>
        <w:rPr>
          <w:rFonts w:ascii="Times New Roman" w:hAnsi="Times New Roman" w:cs="Times New Roman"/>
          <w:b/>
          <w:sz w:val="28"/>
          <w:szCs w:val="28"/>
        </w:rPr>
      </w:pPr>
      <w:r>
        <w:object w:dxaOrig="1410" w:dyaOrig="585">
          <v:shape id="_x0000_i1026" type="#_x0000_t75" style="width:486.85pt;height:132pt" o:ole="">
            <v:imagedata r:id="rId119" o:title="" croptop="31252f" cropbottom="24676f" cropleft="15842f" cropright="35127f"/>
          </v:shape>
          <o:OLEObject Type="Embed" ProgID="AutoCAD.Drawing.16" ShapeID="_x0000_i1026" DrawAspect="Content" ObjectID="_1633604206" r:id="rId120"/>
        </w:object>
      </w:r>
      <w:r w:rsidRPr="00823AA7">
        <w:rPr>
          <w:rFonts w:ascii="Times New Roman" w:hAnsi="Times New Roman" w:cs="Times New Roman"/>
          <w:b/>
          <w:sz w:val="28"/>
          <w:szCs w:val="28"/>
        </w:rPr>
        <w:t>4. Теоретическая поддержка:</w:t>
      </w:r>
    </w:p>
    <w:p w:rsidR="00490CC2" w:rsidRPr="000749E4" w:rsidRDefault="00490CC2" w:rsidP="00490CC2">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w:t>
      </w:r>
      <w:r>
        <w:rPr>
          <w:rFonts w:ascii="Times New Roman" w:hAnsi="Times New Roman" w:cs="Times New Roman"/>
          <w:sz w:val="28"/>
          <w:szCs w:val="28"/>
        </w:rPr>
        <w:t>абота №1</w:t>
      </w:r>
      <w:r w:rsidRPr="000749E4">
        <w:rPr>
          <w:rFonts w:ascii="Times New Roman" w:hAnsi="Times New Roman" w:cs="Times New Roman"/>
          <w:sz w:val="28"/>
          <w:szCs w:val="28"/>
        </w:rPr>
        <w:t>0.</w:t>
      </w:r>
    </w:p>
    <w:p w:rsidR="00240F97" w:rsidRDefault="00240F97" w:rsidP="00490CC2">
      <w:pPr>
        <w:pStyle w:val="a3"/>
        <w:rPr>
          <w:rFonts w:ascii="Times New Roman" w:hAnsi="Times New Roman" w:cs="Times New Roman"/>
          <w:b/>
          <w:sz w:val="28"/>
          <w:szCs w:val="28"/>
        </w:rPr>
      </w:pPr>
    </w:p>
    <w:p w:rsidR="00490CC2" w:rsidRDefault="00490CC2" w:rsidP="00490CC2">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490CC2" w:rsidRPr="00F96B20" w:rsidRDefault="00490CC2" w:rsidP="00490CC2">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490CC2" w:rsidRPr="00F96B20" w:rsidRDefault="00490CC2" w:rsidP="00490CC2">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 xml:space="preserve">реотипное. М.: ООО «ИД Альянс», 2008. – 351с. </w:t>
      </w:r>
    </w:p>
    <w:p w:rsidR="00490CC2" w:rsidRPr="00F96B20" w:rsidRDefault="00490CC2" w:rsidP="00490CC2">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lastRenderedPageBreak/>
        <w:t>Дополнительная литература</w:t>
      </w:r>
    </w:p>
    <w:p w:rsidR="00490CC2" w:rsidRPr="00F96B20" w:rsidRDefault="00490CC2" w:rsidP="00490CC2">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2010.- 272с.</w:t>
      </w:r>
    </w:p>
    <w:p w:rsidR="00490CC2" w:rsidRPr="00F96B20" w:rsidRDefault="00490CC2" w:rsidP="00490CC2">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2008.- 400с.: ил.</w:t>
      </w:r>
    </w:p>
    <w:p w:rsidR="00490CC2" w:rsidRPr="00F96B20" w:rsidRDefault="00490CC2" w:rsidP="00490CC2">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2008.- 176с., ил.</w:t>
      </w:r>
    </w:p>
    <w:p w:rsidR="00490CC2" w:rsidRPr="00F96B20" w:rsidRDefault="00490CC2" w:rsidP="00490CC2">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490CC2" w:rsidRPr="00F96B20" w:rsidRDefault="00490CC2" w:rsidP="00490CC2">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490CC2" w:rsidRPr="00F96B20" w:rsidRDefault="00490CC2" w:rsidP="00490CC2">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490CC2" w:rsidRPr="00F96B20" w:rsidRDefault="00490CC2" w:rsidP="00490CC2">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490CC2" w:rsidRPr="00F96B20" w:rsidRDefault="00490CC2" w:rsidP="00490CC2">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490CC2" w:rsidRPr="008962E3" w:rsidRDefault="00490CC2" w:rsidP="00490CC2">
      <w:pPr>
        <w:shd w:val="clear" w:color="auto" w:fill="FFFFFF"/>
        <w:spacing w:after="0" w:line="240" w:lineRule="auto"/>
        <w:ind w:left="142"/>
        <w:jc w:val="both"/>
        <w:rPr>
          <w:rFonts w:ascii="Times New Roman" w:hAnsi="Times New Roman" w:cs="Times New Roman"/>
          <w:sz w:val="28"/>
        </w:rPr>
      </w:pPr>
      <w:r>
        <w:rPr>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490CC2" w:rsidRPr="008962E3" w:rsidRDefault="00490CC2" w:rsidP="00490CC2">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490CC2" w:rsidRPr="008962E3" w:rsidRDefault="00490CC2" w:rsidP="00490CC2">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490CC2" w:rsidRPr="008962E3" w:rsidRDefault="00490CC2" w:rsidP="00490CC2">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490CC2" w:rsidRPr="008962E3" w:rsidRDefault="00490CC2" w:rsidP="00490CC2">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490CC2" w:rsidRPr="008962E3" w:rsidRDefault="00490CC2" w:rsidP="00490CC2">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490CC2" w:rsidRPr="008962E3" w:rsidRDefault="00490CC2" w:rsidP="00490CC2">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490CC2" w:rsidRPr="008962E3" w:rsidRDefault="00490CC2" w:rsidP="00490CC2">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490CC2" w:rsidRPr="00F96B20" w:rsidRDefault="00490CC2" w:rsidP="00490CC2">
      <w:pPr>
        <w:widowControl w:val="0"/>
        <w:autoSpaceDE w:val="0"/>
        <w:autoSpaceDN w:val="0"/>
        <w:adjustRightInd w:val="0"/>
        <w:spacing w:after="0" w:line="240" w:lineRule="auto"/>
        <w:ind w:left="142"/>
        <w:contextualSpacing/>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490CC2" w:rsidRPr="00F96B20" w:rsidRDefault="00490CC2" w:rsidP="00490CC2">
      <w:pPr>
        <w:widowControl w:val="0"/>
        <w:autoSpaceDE w:val="0"/>
        <w:autoSpaceDN w:val="0"/>
        <w:adjustRightInd w:val="0"/>
        <w:spacing w:after="0" w:line="240" w:lineRule="auto"/>
        <w:ind w:left="142"/>
        <w:contextualSpacing/>
        <w:rPr>
          <w:rFonts w:ascii="Times New Roman" w:hAnsi="Times New Roman" w:cs="Times New Roman"/>
          <w:sz w:val="28"/>
          <w:szCs w:val="28"/>
        </w:rPr>
      </w:pPr>
      <w:r>
        <w:rPr>
          <w:rFonts w:ascii="Times New Roman" w:hAnsi="Times New Roman" w:cs="Times New Roman"/>
          <w:sz w:val="28"/>
          <w:szCs w:val="28"/>
        </w:rPr>
        <w:t>4</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490CC2" w:rsidRPr="00823AA7" w:rsidRDefault="00490CC2" w:rsidP="00490CC2">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59"/>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59"/>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21"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59"/>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w:t>
      </w:r>
      <w:r w:rsidRPr="00240F97">
        <w:rPr>
          <w:sz w:val="28"/>
          <w:szCs w:val="28"/>
          <w:shd w:val="clear" w:color="auto" w:fill="FFFFFF"/>
        </w:rPr>
        <w:lastRenderedPageBreak/>
        <w:t xml:space="preserve">М.: РИОР : ИНФРА-М, 2019. — 296 с. — (Высшее образование). — DOI: https:// doi.org/10.29039/01817-0 - Режим доступа: </w:t>
      </w:r>
      <w:hyperlink r:id="rId122" w:history="1">
        <w:r w:rsidRPr="00240F97">
          <w:rPr>
            <w:rStyle w:val="af5"/>
            <w:color w:val="auto"/>
            <w:sz w:val="28"/>
            <w:szCs w:val="28"/>
            <w:shd w:val="clear" w:color="auto" w:fill="FFFFFF"/>
          </w:rPr>
          <w:t>http://znanium.com/catalog/product/1031255</w:t>
        </w:r>
      </w:hyperlink>
    </w:p>
    <w:p w:rsidR="00E860C2" w:rsidRDefault="00E860C2" w:rsidP="00210457">
      <w:pPr>
        <w:spacing w:after="0" w:line="240" w:lineRule="auto"/>
        <w:contextualSpacing/>
        <w:jc w:val="center"/>
        <w:rPr>
          <w:rFonts w:ascii="Times New Roman" w:hAnsi="Times New Roman" w:cs="Times New Roman"/>
          <w:b/>
          <w:sz w:val="28"/>
          <w:szCs w:val="28"/>
        </w:rPr>
      </w:pPr>
    </w:p>
    <w:p w:rsidR="006D1915" w:rsidRDefault="006D1915" w:rsidP="006D1915">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№13</w:t>
      </w:r>
      <w:r w:rsidRPr="00B5182B">
        <w:rPr>
          <w:rFonts w:ascii="Times New Roman" w:hAnsi="Times New Roman" w:cs="Times New Roman"/>
          <w:b/>
          <w:sz w:val="28"/>
          <w:szCs w:val="28"/>
        </w:rPr>
        <w:t xml:space="preserve"> «</w:t>
      </w:r>
      <w:r w:rsidRPr="006D1915">
        <w:rPr>
          <w:rFonts w:ascii="Times New Roman" w:hAnsi="Times New Roman"/>
          <w:b/>
          <w:sz w:val="28"/>
          <w:szCs w:val="28"/>
        </w:rPr>
        <w:t>Выполнение теплотехнического  расчёта огра</w:t>
      </w:r>
      <w:r w:rsidRPr="006D1915">
        <w:rPr>
          <w:rFonts w:ascii="Times New Roman" w:hAnsi="Times New Roman"/>
          <w:b/>
          <w:sz w:val="28"/>
          <w:szCs w:val="28"/>
        </w:rPr>
        <w:t>ж</w:t>
      </w:r>
      <w:r w:rsidRPr="006D1915">
        <w:rPr>
          <w:rFonts w:ascii="Times New Roman" w:hAnsi="Times New Roman"/>
          <w:b/>
          <w:sz w:val="28"/>
          <w:szCs w:val="28"/>
        </w:rPr>
        <w:t>дающих конструкций</w:t>
      </w:r>
      <w:r w:rsidRPr="00B5182B">
        <w:rPr>
          <w:rFonts w:ascii="Times New Roman" w:hAnsi="Times New Roman" w:cs="Times New Roman"/>
          <w:b/>
          <w:sz w:val="28"/>
          <w:szCs w:val="28"/>
        </w:rPr>
        <w:t>»</w:t>
      </w:r>
    </w:p>
    <w:p w:rsidR="006D1915" w:rsidRDefault="006D1915" w:rsidP="00E009B8">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6D1915" w:rsidRPr="000C587C" w:rsidRDefault="006D1915" w:rsidP="006D1915">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по </w:t>
      </w:r>
      <w:r>
        <w:rPr>
          <w:rFonts w:ascii="Times New Roman" w:hAnsi="Times New Roman" w:cs="Times New Roman"/>
          <w:sz w:val="28"/>
          <w:szCs w:val="28"/>
        </w:rPr>
        <w:t>в</w:t>
      </w:r>
      <w:r>
        <w:rPr>
          <w:rFonts w:ascii="Times New Roman" w:hAnsi="Times New Roman" w:cs="Times New Roman"/>
          <w:sz w:val="28"/>
          <w:szCs w:val="28"/>
        </w:rPr>
        <w:t>ы</w:t>
      </w:r>
      <w:r>
        <w:rPr>
          <w:rFonts w:ascii="Times New Roman" w:hAnsi="Times New Roman" w:cs="Times New Roman"/>
          <w:sz w:val="28"/>
          <w:szCs w:val="28"/>
        </w:rPr>
        <w:t>полнению теплотехнического расчёта ограждающей конструкции</w:t>
      </w:r>
      <w:r w:rsidRPr="00B65CE3">
        <w:rPr>
          <w:rFonts w:ascii="Times New Roman" w:hAnsi="Times New Roman" w:cs="Times New Roman"/>
          <w:sz w:val="28"/>
          <w:szCs w:val="28"/>
        </w:rPr>
        <w:t xml:space="preserve"> гражданского здания.</w:t>
      </w:r>
    </w:p>
    <w:p w:rsidR="006D1915" w:rsidRDefault="006D1915" w:rsidP="00E009B8">
      <w:pPr>
        <w:pStyle w:val="a3"/>
        <w:numPr>
          <w:ilvl w:val="0"/>
          <w:numId w:val="1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6D1915" w:rsidRPr="00B3381F" w:rsidRDefault="006D1915" w:rsidP="006D1915">
      <w:pPr>
        <w:pStyle w:val="af6"/>
        <w:spacing w:line="240" w:lineRule="auto"/>
        <w:ind w:firstLine="567"/>
        <w:contextualSpacing/>
        <w:jc w:val="both"/>
        <w:rPr>
          <w:b w:val="0"/>
        </w:rPr>
      </w:pPr>
      <w:r w:rsidRPr="00B3381F">
        <w:rPr>
          <w:b w:val="0"/>
          <w:caps w:val="0"/>
        </w:rPr>
        <w:t>Методическая разработка</w:t>
      </w:r>
      <w:r>
        <w:rPr>
          <w:b w:val="0"/>
          <w:caps w:val="0"/>
        </w:rPr>
        <w:t xml:space="preserve"> </w:t>
      </w:r>
      <w:r w:rsidRPr="00B3381F">
        <w:rPr>
          <w:b w:val="0"/>
          <w:caps w:val="0"/>
          <w:color w:val="000000"/>
          <w:szCs w:val="28"/>
        </w:rPr>
        <w:t>по выполнению практических работ</w:t>
      </w:r>
      <w:r>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6D1915" w:rsidRDefault="006D1915" w:rsidP="006D1915">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057203" w:rsidRPr="00DD4BF9" w:rsidRDefault="00057203" w:rsidP="00057203">
      <w:pPr>
        <w:spacing w:after="0" w:line="240" w:lineRule="auto"/>
        <w:jc w:val="center"/>
        <w:rPr>
          <w:rFonts w:ascii="Times New Roman" w:hAnsi="Times New Roman" w:cs="Times New Roman"/>
          <w:b/>
          <w:sz w:val="28"/>
          <w:szCs w:val="28"/>
        </w:rPr>
      </w:pPr>
      <w:r w:rsidRPr="00DD4BF9">
        <w:rPr>
          <w:rFonts w:ascii="Times New Roman" w:hAnsi="Times New Roman" w:cs="Times New Roman"/>
          <w:b/>
          <w:sz w:val="28"/>
          <w:szCs w:val="28"/>
        </w:rPr>
        <w:t xml:space="preserve">Теплотехнический расчёт ограждающей конструкции </w:t>
      </w:r>
      <w:r>
        <w:rPr>
          <w:rFonts w:ascii="Times New Roman" w:hAnsi="Times New Roman" w:cs="Times New Roman"/>
          <w:b/>
          <w:sz w:val="28"/>
          <w:szCs w:val="28"/>
        </w:rPr>
        <w:t>(пример)</w:t>
      </w:r>
    </w:p>
    <w:p w:rsidR="00057203" w:rsidRPr="00DD4BF9" w:rsidRDefault="00057203" w:rsidP="00057203">
      <w:pPr>
        <w:spacing w:after="0" w:line="240" w:lineRule="auto"/>
        <w:ind w:left="360" w:firstLine="720"/>
        <w:jc w:val="both"/>
        <w:rPr>
          <w:rFonts w:ascii="Times New Roman" w:hAnsi="Times New Roman" w:cs="Times New Roman"/>
          <w:sz w:val="28"/>
          <w:szCs w:val="28"/>
        </w:rPr>
      </w:pPr>
      <w:r w:rsidRPr="00DD4BF9">
        <w:rPr>
          <w:rFonts w:ascii="Times New Roman" w:hAnsi="Times New Roman" w:cs="Times New Roman"/>
          <w:sz w:val="28"/>
          <w:szCs w:val="28"/>
        </w:rPr>
        <w:t>Район строительства –</w:t>
      </w:r>
      <w:r>
        <w:rPr>
          <w:rFonts w:ascii="Times New Roman" w:hAnsi="Times New Roman" w:cs="Times New Roman"/>
          <w:sz w:val="28"/>
          <w:szCs w:val="28"/>
        </w:rPr>
        <w:t xml:space="preserve"> </w:t>
      </w:r>
      <w:r w:rsidRPr="00DD4BF9">
        <w:rPr>
          <w:rFonts w:ascii="Times New Roman" w:hAnsi="Times New Roman" w:cs="Times New Roman"/>
          <w:sz w:val="28"/>
          <w:szCs w:val="28"/>
        </w:rPr>
        <w:t>Белгородск</w:t>
      </w:r>
      <w:r>
        <w:rPr>
          <w:rFonts w:ascii="Times New Roman" w:hAnsi="Times New Roman" w:cs="Times New Roman"/>
          <w:sz w:val="28"/>
          <w:szCs w:val="28"/>
        </w:rPr>
        <w:t>ая</w:t>
      </w:r>
      <w:r w:rsidRPr="00DD4BF9">
        <w:rPr>
          <w:rFonts w:ascii="Times New Roman" w:hAnsi="Times New Roman" w:cs="Times New Roman"/>
          <w:sz w:val="28"/>
          <w:szCs w:val="28"/>
        </w:rPr>
        <w:t xml:space="preserve"> област</w:t>
      </w:r>
      <w:r>
        <w:rPr>
          <w:rFonts w:ascii="Times New Roman" w:hAnsi="Times New Roman" w:cs="Times New Roman"/>
          <w:sz w:val="28"/>
          <w:szCs w:val="28"/>
        </w:rPr>
        <w:t>ь</w:t>
      </w:r>
      <w:r w:rsidRPr="00DD4BF9">
        <w:rPr>
          <w:rFonts w:ascii="Times New Roman" w:hAnsi="Times New Roman" w:cs="Times New Roman"/>
          <w:sz w:val="28"/>
          <w:szCs w:val="28"/>
        </w:rPr>
        <w:t>. Наружные стены выполн</w:t>
      </w:r>
      <w:r w:rsidRPr="00DD4BF9">
        <w:rPr>
          <w:rFonts w:ascii="Times New Roman" w:hAnsi="Times New Roman" w:cs="Times New Roman"/>
          <w:sz w:val="28"/>
          <w:szCs w:val="28"/>
        </w:rPr>
        <w:t>е</w:t>
      </w:r>
      <w:r w:rsidRPr="00DD4BF9">
        <w:rPr>
          <w:rFonts w:ascii="Times New Roman" w:hAnsi="Times New Roman" w:cs="Times New Roman"/>
          <w:sz w:val="28"/>
          <w:szCs w:val="28"/>
        </w:rPr>
        <w:t>ны из газосиликатных блоков с утеплителем плитами «</w:t>
      </w:r>
      <w:r w:rsidRPr="00DD4BF9">
        <w:rPr>
          <w:rFonts w:ascii="Times New Roman" w:hAnsi="Times New Roman" w:cs="Times New Roman"/>
          <w:sz w:val="28"/>
          <w:szCs w:val="28"/>
          <w:lang w:val="en-US"/>
        </w:rPr>
        <w:t>Izovol</w:t>
      </w:r>
      <w:r w:rsidRPr="00DD4BF9">
        <w:rPr>
          <w:rFonts w:ascii="Times New Roman" w:hAnsi="Times New Roman" w:cs="Times New Roman"/>
          <w:sz w:val="28"/>
          <w:szCs w:val="28"/>
        </w:rPr>
        <w:t>-</w:t>
      </w:r>
      <w:r w:rsidRPr="00DD4BF9">
        <w:rPr>
          <w:rFonts w:ascii="Times New Roman" w:hAnsi="Times New Roman" w:cs="Times New Roman"/>
          <w:sz w:val="28"/>
          <w:szCs w:val="28"/>
          <w:lang w:val="en-US"/>
        </w:rPr>
        <w:t>CT</w:t>
      </w:r>
      <w:r w:rsidRPr="00DD4BF9">
        <w:rPr>
          <w:rFonts w:ascii="Times New Roman" w:hAnsi="Times New Roman" w:cs="Times New Roman"/>
          <w:sz w:val="28"/>
          <w:szCs w:val="28"/>
        </w:rPr>
        <w:t>», и послед</w:t>
      </w:r>
      <w:r w:rsidRPr="00DD4BF9">
        <w:rPr>
          <w:rFonts w:ascii="Times New Roman" w:hAnsi="Times New Roman" w:cs="Times New Roman"/>
          <w:sz w:val="28"/>
          <w:szCs w:val="28"/>
        </w:rPr>
        <w:t>у</w:t>
      </w:r>
      <w:r w:rsidRPr="00DD4BF9">
        <w:rPr>
          <w:rFonts w:ascii="Times New Roman" w:hAnsi="Times New Roman" w:cs="Times New Roman"/>
          <w:sz w:val="28"/>
          <w:szCs w:val="28"/>
        </w:rPr>
        <w:t>ющей штукатуркой и окраской фасадной краской, конструктивная схема пр</w:t>
      </w:r>
      <w:r w:rsidRPr="00DD4BF9">
        <w:rPr>
          <w:rFonts w:ascii="Times New Roman" w:hAnsi="Times New Roman" w:cs="Times New Roman"/>
          <w:sz w:val="28"/>
          <w:szCs w:val="28"/>
        </w:rPr>
        <w:t>и</w:t>
      </w:r>
      <w:r w:rsidRPr="00DD4BF9">
        <w:rPr>
          <w:rFonts w:ascii="Times New Roman" w:hAnsi="Times New Roman" w:cs="Times New Roman"/>
          <w:sz w:val="28"/>
          <w:szCs w:val="28"/>
        </w:rPr>
        <w:t>ведена на рисунке 2.1.</w:t>
      </w:r>
    </w:p>
    <w:p w:rsidR="00057203" w:rsidRPr="00DD4BF9" w:rsidRDefault="00057203" w:rsidP="00057203">
      <w:pPr>
        <w:spacing w:after="0" w:line="240" w:lineRule="auto"/>
        <w:ind w:left="360" w:firstLine="720"/>
        <w:jc w:val="both"/>
        <w:rPr>
          <w:rFonts w:ascii="Times New Roman" w:hAnsi="Times New Roman" w:cs="Times New Roman"/>
          <w:sz w:val="28"/>
          <w:szCs w:val="28"/>
        </w:rPr>
      </w:pPr>
      <w:r w:rsidRPr="00DD4BF9">
        <w:rPr>
          <w:rFonts w:ascii="Times New Roman" w:hAnsi="Times New Roman" w:cs="Times New Roman"/>
          <w:sz w:val="28"/>
          <w:szCs w:val="28"/>
        </w:rPr>
        <w:t xml:space="preserve">В соответствии с ГОСТ 30494 – 96 «Параметры микроклимата в жилых и общественных помещениях» принимаем температуру внутреннего воздуха </w:t>
      </w:r>
      <w:proofErr w:type="gramStart"/>
      <w:r w:rsidRPr="00DD4BF9">
        <w:rPr>
          <w:rFonts w:ascii="Times New Roman" w:hAnsi="Times New Roman" w:cs="Times New Roman"/>
          <w:sz w:val="28"/>
          <w:szCs w:val="28"/>
          <w:lang w:val="en-US"/>
        </w:rPr>
        <w:t>t</w:t>
      </w:r>
      <w:proofErr w:type="gramEnd"/>
      <w:r w:rsidRPr="00DD4BF9">
        <w:rPr>
          <w:rFonts w:ascii="Times New Roman" w:hAnsi="Times New Roman" w:cs="Times New Roman"/>
          <w:sz w:val="28"/>
          <w:szCs w:val="28"/>
          <w:vertAlign w:val="subscript"/>
        </w:rPr>
        <w:t>в</w:t>
      </w:r>
      <w:r w:rsidRPr="00DD4BF9">
        <w:rPr>
          <w:rFonts w:ascii="Times New Roman" w:hAnsi="Times New Roman" w:cs="Times New Roman"/>
          <w:sz w:val="28"/>
          <w:szCs w:val="28"/>
        </w:rPr>
        <w:t xml:space="preserve"> = 20</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 и относительную влажность воздуха в пределах  = 50 – 60%. Условия эксплуатации А.</w:t>
      </w:r>
    </w:p>
    <w:p w:rsidR="00057203" w:rsidRPr="00DD4BF9" w:rsidRDefault="00057203" w:rsidP="00057203">
      <w:pPr>
        <w:spacing w:after="0" w:line="240" w:lineRule="auto"/>
        <w:ind w:firstLine="851"/>
        <w:contextualSpacing/>
        <w:rPr>
          <w:rFonts w:ascii="Times New Roman" w:hAnsi="Times New Roman" w:cs="Times New Roman"/>
          <w:sz w:val="28"/>
          <w:szCs w:val="28"/>
        </w:rPr>
      </w:pPr>
      <w:r w:rsidRPr="00DD4BF9">
        <w:rPr>
          <w:rFonts w:ascii="Times New Roman" w:hAnsi="Times New Roman" w:cs="Times New Roman"/>
          <w:sz w:val="28"/>
          <w:szCs w:val="28"/>
        </w:rPr>
        <w:object w:dxaOrig="14190" w:dyaOrig="7560">
          <v:shape id="_x0000_i1027" type="#_x0000_t75" style="width:377.15pt;height:205.7pt" o:ole="">
            <v:imagedata r:id="rId123" o:title="" croptop="21975f" cropbottom="18669f" cropleft="28161f" cropright="13252f"/>
          </v:shape>
          <o:OLEObject Type="Embed" ProgID="AutoCAD.Drawing.18" ShapeID="_x0000_i1027" DrawAspect="Content" ObjectID="_1633604207" r:id="rId124"/>
        </w:object>
      </w:r>
    </w:p>
    <w:p w:rsidR="00057203" w:rsidRPr="00DD4BF9" w:rsidRDefault="00057203" w:rsidP="00057203">
      <w:pPr>
        <w:spacing w:after="0" w:line="240" w:lineRule="auto"/>
        <w:ind w:firstLine="851"/>
        <w:contextualSpacing/>
        <w:jc w:val="center"/>
        <w:rPr>
          <w:rFonts w:ascii="Times New Roman" w:hAnsi="Times New Roman" w:cs="Times New Roman"/>
          <w:sz w:val="28"/>
          <w:szCs w:val="28"/>
        </w:rPr>
      </w:pPr>
      <w:r w:rsidRPr="00DD4BF9">
        <w:rPr>
          <w:rFonts w:ascii="Times New Roman" w:hAnsi="Times New Roman" w:cs="Times New Roman"/>
          <w:sz w:val="28"/>
          <w:szCs w:val="28"/>
        </w:rPr>
        <w:t>Рисунок 2.1 - Конструктивная схема наружной стены</w:t>
      </w:r>
    </w:p>
    <w:p w:rsidR="00057203" w:rsidRPr="00DD4BF9" w:rsidRDefault="00057203" w:rsidP="00057203">
      <w:pPr>
        <w:spacing w:after="0" w:line="240" w:lineRule="auto"/>
        <w:ind w:firstLine="851"/>
        <w:contextualSpacing/>
        <w:rPr>
          <w:rFonts w:ascii="Times New Roman" w:hAnsi="Times New Roman" w:cs="Times New Roman"/>
          <w:sz w:val="28"/>
          <w:szCs w:val="28"/>
        </w:rPr>
      </w:pPr>
      <w:r w:rsidRPr="00DD4BF9">
        <w:rPr>
          <w:rFonts w:ascii="Times New Roman" w:hAnsi="Times New Roman" w:cs="Times New Roman"/>
          <w:sz w:val="28"/>
          <w:szCs w:val="28"/>
        </w:rPr>
        <w:t>Градусо-сутки отопительного периода определяется по формуле 2.1:</w:t>
      </w:r>
    </w:p>
    <w:p w:rsidR="00057203" w:rsidRPr="00DD4BF9" w:rsidRDefault="00057203" w:rsidP="00057203">
      <w:pPr>
        <w:spacing w:after="0" w:line="240" w:lineRule="auto"/>
        <w:contextualSpacing/>
        <w:jc w:val="center"/>
        <w:rPr>
          <w:rFonts w:ascii="Times New Roman" w:hAnsi="Times New Roman" w:cs="Times New Roman"/>
          <w:sz w:val="28"/>
          <w:szCs w:val="28"/>
          <w:lang w:val="en-US"/>
        </w:rPr>
      </w:pPr>
      <w:r w:rsidRPr="00DD4BF9">
        <w:rPr>
          <w:rFonts w:ascii="Times New Roman" w:hAnsi="Times New Roman" w:cs="Times New Roman"/>
          <w:sz w:val="28"/>
          <w:szCs w:val="28"/>
          <w:lang w:val="en-US"/>
        </w:rPr>
        <w:t>D</w:t>
      </w:r>
      <w:r w:rsidRPr="00DD4BF9">
        <w:rPr>
          <w:rFonts w:ascii="Times New Roman" w:hAnsi="Times New Roman" w:cs="Times New Roman"/>
          <w:sz w:val="28"/>
          <w:szCs w:val="28"/>
          <w:vertAlign w:val="subscript"/>
          <w:lang w:val="en-US"/>
        </w:rPr>
        <w:t>d</w:t>
      </w:r>
      <w:proofErr w:type="gramStart"/>
      <w:r w:rsidRPr="00DD4BF9">
        <w:rPr>
          <w:rFonts w:ascii="Times New Roman" w:hAnsi="Times New Roman" w:cs="Times New Roman"/>
          <w:sz w:val="28"/>
          <w:szCs w:val="28"/>
          <w:lang w:val="en-US"/>
        </w:rPr>
        <w:t>=(</w:t>
      </w:r>
      <w:proofErr w:type="gramEnd"/>
      <w:r w:rsidRPr="00DD4BF9">
        <w:rPr>
          <w:rFonts w:ascii="Times New Roman" w:hAnsi="Times New Roman" w:cs="Times New Roman"/>
          <w:sz w:val="28"/>
          <w:szCs w:val="28"/>
          <w:lang w:val="en-US"/>
        </w:rPr>
        <w:t>t</w:t>
      </w:r>
      <w:r w:rsidRPr="00DD4BF9">
        <w:rPr>
          <w:rFonts w:ascii="Times New Roman" w:hAnsi="Times New Roman" w:cs="Times New Roman"/>
          <w:sz w:val="28"/>
          <w:szCs w:val="28"/>
          <w:vertAlign w:val="subscript"/>
          <w:lang w:val="en-US"/>
        </w:rPr>
        <w:t>int</w:t>
      </w:r>
      <w:r w:rsidRPr="00DD4BF9">
        <w:rPr>
          <w:rFonts w:ascii="Times New Roman" w:hAnsi="Times New Roman" w:cs="Times New Roman"/>
          <w:sz w:val="28"/>
          <w:szCs w:val="28"/>
          <w:lang w:val="en-US"/>
        </w:rPr>
        <w:t>-t</w:t>
      </w:r>
      <w:r w:rsidRPr="00DD4BF9">
        <w:rPr>
          <w:rFonts w:ascii="Times New Roman" w:hAnsi="Times New Roman" w:cs="Times New Roman"/>
          <w:sz w:val="28"/>
          <w:szCs w:val="28"/>
          <w:vertAlign w:val="subscript"/>
          <w:lang w:val="en-US"/>
        </w:rPr>
        <w:t>ht</w:t>
      </w:r>
      <w:r w:rsidRPr="00DD4BF9">
        <w:rPr>
          <w:rFonts w:ascii="Times New Roman" w:hAnsi="Times New Roman" w:cs="Times New Roman"/>
          <w:sz w:val="28"/>
          <w:szCs w:val="28"/>
          <w:lang w:val="en-US"/>
        </w:rPr>
        <w:t>)xZ</w:t>
      </w:r>
      <w:r w:rsidRPr="00DD4BF9">
        <w:rPr>
          <w:rFonts w:ascii="Times New Roman" w:hAnsi="Times New Roman" w:cs="Times New Roman"/>
          <w:sz w:val="28"/>
          <w:szCs w:val="28"/>
          <w:vertAlign w:val="subscript"/>
          <w:lang w:val="en-US"/>
        </w:rPr>
        <w:t>ht</w:t>
      </w:r>
      <w:r w:rsidRPr="00DD4BF9">
        <w:rPr>
          <w:rFonts w:ascii="Times New Roman" w:hAnsi="Times New Roman" w:cs="Times New Roman"/>
          <w:sz w:val="28"/>
          <w:szCs w:val="28"/>
          <w:lang w:val="en-US"/>
        </w:rPr>
        <w:t>=(20+1,9)x191=4182,9</w:t>
      </w:r>
      <w:r w:rsidRPr="00DD4BF9">
        <w:rPr>
          <w:rFonts w:ascii="Times New Roman" w:hAnsi="Times New Roman" w:cs="Times New Roman"/>
          <w:sz w:val="28"/>
          <w:szCs w:val="28"/>
          <w:vertAlign w:val="superscript"/>
          <w:lang w:val="en-US"/>
        </w:rPr>
        <w:t>0</w:t>
      </w:r>
      <w:r w:rsidRPr="00DD4BF9">
        <w:rPr>
          <w:rFonts w:ascii="Times New Roman" w:hAnsi="Times New Roman" w:cs="Times New Roman"/>
          <w:sz w:val="28"/>
          <w:szCs w:val="28"/>
        </w:rPr>
        <w:t>С</w:t>
      </w:r>
      <w:r w:rsidRPr="00DD4BF9">
        <w:rPr>
          <w:rFonts w:ascii="Times New Roman" w:hAnsi="Times New Roman" w:cs="Times New Roman"/>
          <w:sz w:val="28"/>
          <w:szCs w:val="28"/>
          <w:lang w:val="en-US"/>
        </w:rPr>
        <w:t xml:space="preserve"> x </w:t>
      </w:r>
      <w:r w:rsidRPr="00DD4BF9">
        <w:rPr>
          <w:rFonts w:ascii="Times New Roman" w:hAnsi="Times New Roman" w:cs="Times New Roman"/>
          <w:sz w:val="28"/>
          <w:szCs w:val="28"/>
        </w:rPr>
        <w:t>сут</w:t>
      </w:r>
      <w:r w:rsidRPr="00DD4BF9">
        <w:rPr>
          <w:rFonts w:ascii="Times New Roman" w:hAnsi="Times New Roman" w:cs="Times New Roman"/>
          <w:sz w:val="28"/>
          <w:szCs w:val="28"/>
          <w:lang w:val="en-US"/>
        </w:rPr>
        <w:t>.;  (2.1)</w:t>
      </w:r>
    </w:p>
    <w:p w:rsidR="00057203" w:rsidRPr="00DD4BF9" w:rsidRDefault="00057203" w:rsidP="00057203">
      <w:pPr>
        <w:spacing w:after="0" w:line="240" w:lineRule="auto"/>
        <w:ind w:firstLine="900"/>
        <w:contextualSpacing/>
        <w:rPr>
          <w:rFonts w:ascii="Times New Roman" w:hAnsi="Times New Roman" w:cs="Times New Roman"/>
          <w:sz w:val="28"/>
          <w:szCs w:val="28"/>
        </w:rPr>
      </w:pPr>
      <w:r w:rsidRPr="00DD4BF9">
        <w:rPr>
          <w:rFonts w:ascii="Times New Roman" w:hAnsi="Times New Roman" w:cs="Times New Roman"/>
          <w:sz w:val="28"/>
          <w:szCs w:val="28"/>
        </w:rPr>
        <w:t xml:space="preserve">где </w:t>
      </w:r>
      <w:r w:rsidRPr="00DD4BF9">
        <w:rPr>
          <w:rFonts w:ascii="Times New Roman" w:hAnsi="Times New Roman" w:cs="Times New Roman"/>
          <w:sz w:val="28"/>
          <w:szCs w:val="28"/>
          <w:lang w:val="en-US"/>
        </w:rPr>
        <w:t>t</w:t>
      </w:r>
      <w:r w:rsidRPr="00DD4BF9">
        <w:rPr>
          <w:rFonts w:ascii="Times New Roman" w:hAnsi="Times New Roman" w:cs="Times New Roman"/>
          <w:sz w:val="28"/>
          <w:szCs w:val="28"/>
          <w:vertAlign w:val="subscript"/>
          <w:lang w:val="en-US"/>
        </w:rPr>
        <w:t>ht</w:t>
      </w:r>
      <w:r w:rsidRPr="00DD4BF9">
        <w:rPr>
          <w:rFonts w:ascii="Times New Roman" w:hAnsi="Times New Roman" w:cs="Times New Roman"/>
          <w:sz w:val="28"/>
          <w:szCs w:val="28"/>
        </w:rPr>
        <w:t>=1,9</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lang w:val="en-US"/>
        </w:rPr>
        <w:t>C</w:t>
      </w:r>
      <w:r w:rsidRPr="00DD4BF9">
        <w:rPr>
          <w:rFonts w:ascii="Times New Roman" w:hAnsi="Times New Roman" w:cs="Times New Roman"/>
          <w:sz w:val="28"/>
          <w:szCs w:val="28"/>
        </w:rPr>
        <w:t xml:space="preserve"> - средняя температура периода со средней суточной темпер</w:t>
      </w:r>
      <w:r w:rsidRPr="00DD4BF9">
        <w:rPr>
          <w:rFonts w:ascii="Times New Roman" w:hAnsi="Times New Roman" w:cs="Times New Roman"/>
          <w:sz w:val="28"/>
          <w:szCs w:val="28"/>
        </w:rPr>
        <w:t>а</w:t>
      </w:r>
      <w:r w:rsidRPr="00DD4BF9">
        <w:rPr>
          <w:rFonts w:ascii="Times New Roman" w:hAnsi="Times New Roman" w:cs="Times New Roman"/>
          <w:sz w:val="28"/>
          <w:szCs w:val="28"/>
        </w:rPr>
        <w:t>турой воздуха  &lt;8</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w:t>
      </w:r>
    </w:p>
    <w:p w:rsidR="00057203" w:rsidRPr="00DD4BF9" w:rsidRDefault="00057203" w:rsidP="00057203">
      <w:pPr>
        <w:spacing w:after="0" w:line="240" w:lineRule="auto"/>
        <w:ind w:firstLine="900"/>
        <w:contextualSpacing/>
        <w:rPr>
          <w:rFonts w:ascii="Times New Roman" w:hAnsi="Times New Roman" w:cs="Times New Roman"/>
          <w:sz w:val="28"/>
          <w:szCs w:val="28"/>
        </w:rPr>
      </w:pPr>
      <w:r w:rsidRPr="00DD4BF9">
        <w:rPr>
          <w:rFonts w:ascii="Times New Roman" w:hAnsi="Times New Roman" w:cs="Times New Roman"/>
          <w:sz w:val="28"/>
          <w:szCs w:val="28"/>
          <w:lang w:val="en-US"/>
        </w:rPr>
        <w:lastRenderedPageBreak/>
        <w:t>Z</w:t>
      </w:r>
      <w:r w:rsidRPr="00DD4BF9">
        <w:rPr>
          <w:rFonts w:ascii="Times New Roman" w:hAnsi="Times New Roman" w:cs="Times New Roman"/>
          <w:sz w:val="28"/>
          <w:szCs w:val="28"/>
          <w:vertAlign w:val="subscript"/>
          <w:lang w:val="en-US"/>
        </w:rPr>
        <w:t>ht</w:t>
      </w:r>
      <w:r w:rsidRPr="00DD4BF9">
        <w:rPr>
          <w:rFonts w:ascii="Times New Roman" w:hAnsi="Times New Roman" w:cs="Times New Roman"/>
          <w:sz w:val="28"/>
          <w:szCs w:val="28"/>
        </w:rPr>
        <w:t xml:space="preserve"> = 191 суток, продолжительность периода со среднесуточной темпер</w:t>
      </w:r>
      <w:r w:rsidRPr="00DD4BF9">
        <w:rPr>
          <w:rFonts w:ascii="Times New Roman" w:hAnsi="Times New Roman" w:cs="Times New Roman"/>
          <w:sz w:val="28"/>
          <w:szCs w:val="28"/>
        </w:rPr>
        <w:t>а</w:t>
      </w:r>
      <w:r w:rsidRPr="00DD4BF9">
        <w:rPr>
          <w:rFonts w:ascii="Times New Roman" w:hAnsi="Times New Roman" w:cs="Times New Roman"/>
          <w:sz w:val="28"/>
          <w:szCs w:val="28"/>
        </w:rPr>
        <w:t xml:space="preserve">турой </w:t>
      </w:r>
      <w:proofErr w:type="gramStart"/>
      <w:r w:rsidRPr="00DD4BF9">
        <w:rPr>
          <w:rFonts w:ascii="Times New Roman" w:hAnsi="Times New Roman" w:cs="Times New Roman"/>
          <w:sz w:val="28"/>
          <w:szCs w:val="28"/>
        </w:rPr>
        <w:t>воздуха  &lt;</w:t>
      </w:r>
      <w:proofErr w:type="gramEnd"/>
      <w:r w:rsidRPr="00DD4BF9">
        <w:rPr>
          <w:rFonts w:ascii="Times New Roman" w:hAnsi="Times New Roman" w:cs="Times New Roman"/>
          <w:sz w:val="28"/>
          <w:szCs w:val="28"/>
        </w:rPr>
        <w:t>8</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w:t>
      </w:r>
    </w:p>
    <w:p w:rsidR="00057203" w:rsidRPr="00DD4BF9" w:rsidRDefault="00057203" w:rsidP="00057203">
      <w:pPr>
        <w:spacing w:after="0" w:line="240" w:lineRule="auto"/>
        <w:ind w:firstLine="900"/>
        <w:contextualSpacing/>
        <w:rPr>
          <w:rFonts w:ascii="Times New Roman" w:hAnsi="Times New Roman" w:cs="Times New Roman"/>
          <w:sz w:val="28"/>
          <w:szCs w:val="28"/>
        </w:rPr>
      </w:pPr>
      <w:proofErr w:type="gramStart"/>
      <w:r w:rsidRPr="00DD4BF9">
        <w:rPr>
          <w:rFonts w:ascii="Times New Roman" w:hAnsi="Times New Roman" w:cs="Times New Roman"/>
          <w:sz w:val="28"/>
          <w:szCs w:val="28"/>
          <w:lang w:val="en-US"/>
        </w:rPr>
        <w:t>t</w:t>
      </w:r>
      <w:r w:rsidRPr="00DD4BF9">
        <w:rPr>
          <w:rFonts w:ascii="Times New Roman" w:hAnsi="Times New Roman" w:cs="Times New Roman"/>
          <w:sz w:val="28"/>
          <w:szCs w:val="28"/>
          <w:vertAlign w:val="subscript"/>
          <w:lang w:val="en-US"/>
        </w:rPr>
        <w:t>in</w:t>
      </w:r>
      <w:proofErr w:type="gramEnd"/>
      <w:r w:rsidRPr="00DD4BF9">
        <w:rPr>
          <w:rFonts w:ascii="Times New Roman" w:hAnsi="Times New Roman" w:cs="Times New Roman"/>
          <w:sz w:val="28"/>
          <w:szCs w:val="28"/>
        </w:rPr>
        <w:t xml:space="preserve"> – 20</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 – расчётная температура внутреннего воздуха, принимается по нормам проектирования зданий и сооружений.</w:t>
      </w:r>
    </w:p>
    <w:p w:rsidR="00057203" w:rsidRPr="00DD4BF9" w:rsidRDefault="00057203" w:rsidP="00057203">
      <w:pPr>
        <w:spacing w:after="0" w:line="240" w:lineRule="auto"/>
        <w:ind w:firstLine="900"/>
        <w:contextualSpacing/>
        <w:rPr>
          <w:rFonts w:ascii="Times New Roman" w:hAnsi="Times New Roman" w:cs="Times New Roman"/>
          <w:sz w:val="28"/>
          <w:szCs w:val="28"/>
        </w:rPr>
      </w:pPr>
      <w:r w:rsidRPr="00DD4BF9">
        <w:rPr>
          <w:rFonts w:ascii="Times New Roman" w:hAnsi="Times New Roman" w:cs="Times New Roman"/>
          <w:sz w:val="28"/>
          <w:szCs w:val="28"/>
        </w:rPr>
        <w:t>Требуемое сопротивление теплопередаче определяется по формуле 2.2:</w:t>
      </w:r>
    </w:p>
    <w:p w:rsidR="00057203" w:rsidRPr="00DD4BF9" w:rsidRDefault="00057203" w:rsidP="00057203">
      <w:pPr>
        <w:spacing w:after="0" w:line="240" w:lineRule="auto"/>
        <w:contextualSpacing/>
        <w:jc w:val="center"/>
        <w:rPr>
          <w:rFonts w:ascii="Times New Roman" w:hAnsi="Times New Roman" w:cs="Times New Roman"/>
          <w:sz w:val="28"/>
          <w:szCs w:val="28"/>
          <w:lang w:val="en-US"/>
        </w:rPr>
      </w:pPr>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lang w:val="en-US"/>
        </w:rPr>
        <w:t>red</w:t>
      </w:r>
      <w:r w:rsidRPr="00DD4BF9">
        <w:rPr>
          <w:rFonts w:ascii="Times New Roman" w:hAnsi="Times New Roman" w:cs="Times New Roman"/>
          <w:sz w:val="28"/>
          <w:szCs w:val="28"/>
          <w:lang w:val="en-US"/>
        </w:rPr>
        <w:t>=a x D</w:t>
      </w:r>
      <w:r w:rsidRPr="00DD4BF9">
        <w:rPr>
          <w:rFonts w:ascii="Times New Roman" w:hAnsi="Times New Roman" w:cs="Times New Roman"/>
          <w:sz w:val="28"/>
          <w:szCs w:val="28"/>
          <w:vertAlign w:val="subscript"/>
          <w:lang w:val="en-US"/>
        </w:rPr>
        <w:t xml:space="preserve">d </w:t>
      </w:r>
      <w:r w:rsidRPr="00DD4BF9">
        <w:rPr>
          <w:rFonts w:ascii="Times New Roman" w:hAnsi="Times New Roman" w:cs="Times New Roman"/>
          <w:sz w:val="28"/>
          <w:szCs w:val="28"/>
          <w:lang w:val="en-US"/>
        </w:rPr>
        <w:t>+ b</w:t>
      </w:r>
      <w:proofErr w:type="gramStart"/>
      <w:r w:rsidRPr="00DD4BF9">
        <w:rPr>
          <w:rFonts w:ascii="Times New Roman" w:hAnsi="Times New Roman" w:cs="Times New Roman"/>
          <w:sz w:val="28"/>
          <w:szCs w:val="28"/>
          <w:lang w:val="en-US"/>
        </w:rPr>
        <w:t>;  (</w:t>
      </w:r>
      <w:proofErr w:type="gramEnd"/>
      <w:r w:rsidRPr="00DD4BF9">
        <w:rPr>
          <w:rFonts w:ascii="Times New Roman" w:hAnsi="Times New Roman" w:cs="Times New Roman"/>
          <w:sz w:val="28"/>
          <w:szCs w:val="28"/>
          <w:lang w:val="en-US"/>
        </w:rPr>
        <w:t>2.2)</w:t>
      </w:r>
    </w:p>
    <w:p w:rsidR="00057203" w:rsidRPr="00DD4BF9" w:rsidRDefault="00057203" w:rsidP="00057203">
      <w:pPr>
        <w:spacing w:after="0" w:line="240" w:lineRule="auto"/>
        <w:contextualSpacing/>
        <w:jc w:val="center"/>
        <w:rPr>
          <w:rFonts w:ascii="Times New Roman" w:hAnsi="Times New Roman" w:cs="Times New Roman"/>
          <w:sz w:val="28"/>
          <w:szCs w:val="28"/>
          <w:lang w:val="en-US"/>
        </w:rPr>
      </w:pPr>
    </w:p>
    <w:p w:rsidR="00057203" w:rsidRPr="00DD4BF9" w:rsidRDefault="00057203" w:rsidP="00057203">
      <w:pPr>
        <w:spacing w:after="0" w:line="240" w:lineRule="auto"/>
        <w:contextualSpacing/>
        <w:jc w:val="center"/>
        <w:rPr>
          <w:rFonts w:ascii="Times New Roman" w:hAnsi="Times New Roman" w:cs="Times New Roman"/>
          <w:sz w:val="28"/>
          <w:szCs w:val="28"/>
          <w:vertAlign w:val="subscript"/>
          <w:lang w:val="en-US"/>
        </w:rPr>
      </w:pPr>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lang w:val="en-US"/>
        </w:rPr>
        <w:t>red</w:t>
      </w:r>
      <w:r w:rsidRPr="00DD4BF9">
        <w:rPr>
          <w:rFonts w:ascii="Times New Roman" w:hAnsi="Times New Roman" w:cs="Times New Roman"/>
          <w:sz w:val="28"/>
          <w:szCs w:val="28"/>
          <w:lang w:val="en-US"/>
        </w:rPr>
        <w:t>= 0</w:t>
      </w:r>
      <w:proofErr w:type="gramStart"/>
      <w:r w:rsidRPr="00DD4BF9">
        <w:rPr>
          <w:rFonts w:ascii="Times New Roman" w:hAnsi="Times New Roman" w:cs="Times New Roman"/>
          <w:sz w:val="28"/>
          <w:szCs w:val="28"/>
          <w:lang w:val="en-US"/>
        </w:rPr>
        <w:t>,00035</w:t>
      </w:r>
      <w:proofErr w:type="gramEnd"/>
      <w:r w:rsidRPr="00DD4BF9">
        <w:rPr>
          <w:rFonts w:ascii="Times New Roman" w:hAnsi="Times New Roman" w:cs="Times New Roman"/>
          <w:sz w:val="28"/>
          <w:szCs w:val="28"/>
          <w:lang w:val="en-US"/>
        </w:rPr>
        <w:t xml:space="preserve"> x 4182,9 + 1,4 = 2,86 </w:t>
      </w:r>
      <w:r w:rsidRPr="00DD4BF9">
        <w:rPr>
          <w:rFonts w:ascii="Times New Roman" w:hAnsi="Times New Roman" w:cs="Times New Roman"/>
          <w:sz w:val="28"/>
          <w:szCs w:val="28"/>
        </w:rPr>
        <w:t>м</w:t>
      </w:r>
      <w:r w:rsidRPr="00DD4BF9">
        <w:rPr>
          <w:rFonts w:ascii="Times New Roman" w:hAnsi="Times New Roman" w:cs="Times New Roman"/>
          <w:sz w:val="28"/>
          <w:szCs w:val="28"/>
          <w:vertAlign w:val="superscript"/>
          <w:lang w:val="en-US"/>
        </w:rPr>
        <w:t xml:space="preserve">2 </w:t>
      </w:r>
      <w:r w:rsidRPr="00DD4BF9">
        <w:rPr>
          <w:rFonts w:ascii="Times New Roman" w:hAnsi="Times New Roman" w:cs="Times New Roman"/>
          <w:sz w:val="28"/>
          <w:szCs w:val="28"/>
        </w:rPr>
        <w:t>х</w:t>
      </w:r>
      <w:r w:rsidRPr="00DD4BF9">
        <w:rPr>
          <w:rFonts w:ascii="Times New Roman" w:hAnsi="Times New Roman" w:cs="Times New Roman"/>
          <w:sz w:val="28"/>
          <w:szCs w:val="28"/>
          <w:lang w:val="en-US"/>
        </w:rPr>
        <w:t xml:space="preserve"> </w:t>
      </w:r>
      <w:r w:rsidRPr="00DD4BF9">
        <w:rPr>
          <w:rFonts w:ascii="Times New Roman" w:hAnsi="Times New Roman" w:cs="Times New Roman"/>
          <w:sz w:val="28"/>
          <w:szCs w:val="28"/>
          <w:vertAlign w:val="superscript"/>
          <w:lang w:val="en-US"/>
        </w:rPr>
        <w:t>0</w:t>
      </w:r>
      <w:r w:rsidRPr="00DD4BF9">
        <w:rPr>
          <w:rFonts w:ascii="Times New Roman" w:hAnsi="Times New Roman" w:cs="Times New Roman"/>
          <w:sz w:val="28"/>
          <w:szCs w:val="28"/>
        </w:rPr>
        <w:t>С</w:t>
      </w:r>
      <w:r w:rsidRPr="00DD4BF9">
        <w:rPr>
          <w:rFonts w:ascii="Times New Roman" w:hAnsi="Times New Roman" w:cs="Times New Roman"/>
          <w:sz w:val="28"/>
          <w:szCs w:val="28"/>
          <w:lang w:val="en-US"/>
        </w:rPr>
        <w:t>/</w:t>
      </w:r>
      <w:r w:rsidRPr="00DD4BF9">
        <w:rPr>
          <w:rFonts w:ascii="Times New Roman" w:hAnsi="Times New Roman" w:cs="Times New Roman"/>
          <w:sz w:val="28"/>
          <w:szCs w:val="28"/>
        </w:rPr>
        <w:t>В</w:t>
      </w:r>
      <w:r w:rsidRPr="00DD4BF9">
        <w:rPr>
          <w:rFonts w:ascii="Times New Roman" w:hAnsi="Times New Roman" w:cs="Times New Roman"/>
          <w:sz w:val="28"/>
          <w:szCs w:val="28"/>
          <w:vertAlign w:val="subscript"/>
          <w:lang w:val="en-US"/>
        </w:rPr>
        <w:t>m</w:t>
      </w:r>
    </w:p>
    <w:p w:rsidR="00057203" w:rsidRPr="00DD4BF9" w:rsidRDefault="00057203" w:rsidP="00057203">
      <w:pPr>
        <w:shd w:val="clear" w:color="auto" w:fill="FFFFFF"/>
        <w:spacing w:after="0" w:line="240" w:lineRule="auto"/>
        <w:jc w:val="both"/>
        <w:rPr>
          <w:rFonts w:ascii="Times New Roman" w:hAnsi="Times New Roman" w:cs="Times New Roman"/>
          <w:sz w:val="28"/>
          <w:szCs w:val="28"/>
        </w:rPr>
      </w:pPr>
      <w:r w:rsidRPr="00DD4BF9">
        <w:rPr>
          <w:rFonts w:ascii="Times New Roman" w:hAnsi="Times New Roman" w:cs="Times New Roman"/>
          <w:sz w:val="28"/>
          <w:szCs w:val="28"/>
        </w:rPr>
        <w:t xml:space="preserve">где </w:t>
      </w:r>
      <w:r w:rsidRPr="00DD4BF9">
        <w:rPr>
          <w:rFonts w:ascii="Times New Roman" w:hAnsi="Times New Roman" w:cs="Times New Roman"/>
          <w:iCs/>
          <w:sz w:val="28"/>
          <w:szCs w:val="28"/>
          <w:lang w:val="en-US"/>
        </w:rPr>
        <w:t>D</w:t>
      </w:r>
      <w:r w:rsidRPr="00DD4BF9">
        <w:rPr>
          <w:rFonts w:ascii="Times New Roman" w:hAnsi="Times New Roman" w:cs="Times New Roman"/>
          <w:iCs/>
          <w:sz w:val="28"/>
          <w:szCs w:val="28"/>
          <w:vertAlign w:val="subscript"/>
          <w:lang w:val="en-US"/>
        </w:rPr>
        <w:t>d</w:t>
      </w:r>
      <w:r w:rsidRPr="00DD4BF9">
        <w:rPr>
          <w:rFonts w:ascii="Times New Roman" w:hAnsi="Times New Roman" w:cs="Times New Roman"/>
          <w:b/>
          <w:iCs/>
          <w:sz w:val="28"/>
          <w:szCs w:val="28"/>
          <w:vertAlign w:val="subscript"/>
        </w:rPr>
        <w:t xml:space="preserve"> </w:t>
      </w:r>
      <w:r w:rsidRPr="00DD4BF9">
        <w:rPr>
          <w:rFonts w:ascii="Times New Roman" w:hAnsi="Times New Roman" w:cs="Times New Roman"/>
          <w:b/>
          <w:iCs/>
          <w:sz w:val="28"/>
          <w:szCs w:val="28"/>
        </w:rPr>
        <w:t xml:space="preserve">= </w:t>
      </w:r>
      <w:r w:rsidRPr="00DD4BF9">
        <w:rPr>
          <w:rFonts w:ascii="Times New Roman" w:hAnsi="Times New Roman" w:cs="Times New Roman"/>
          <w:sz w:val="28"/>
          <w:szCs w:val="28"/>
        </w:rPr>
        <w:t xml:space="preserve">4182,9 </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С*сут</w:t>
      </w:r>
      <w:r w:rsidRPr="00DD4BF9">
        <w:rPr>
          <w:rFonts w:ascii="Times New Roman" w:hAnsi="Times New Roman" w:cs="Times New Roman"/>
          <w:iCs/>
          <w:sz w:val="28"/>
          <w:szCs w:val="28"/>
        </w:rPr>
        <w:t xml:space="preserve"> </w:t>
      </w:r>
      <w:r w:rsidRPr="00DD4BF9">
        <w:rPr>
          <w:rFonts w:ascii="Times New Roman" w:hAnsi="Times New Roman" w:cs="Times New Roman"/>
          <w:sz w:val="28"/>
          <w:szCs w:val="28"/>
        </w:rPr>
        <w:t xml:space="preserve">— градусо-сутки отопительного периода, </w:t>
      </w:r>
      <w:r w:rsidRPr="00DD4BF9">
        <w:rPr>
          <w:rFonts w:ascii="Times New Roman" w:hAnsi="Times New Roman" w:cs="Times New Roman"/>
          <w:sz w:val="28"/>
          <w:szCs w:val="28"/>
        </w:rPr>
        <w:sym w:font="Symbol" w:char="00B0"/>
      </w:r>
      <w:r w:rsidRPr="00DD4BF9">
        <w:rPr>
          <w:rFonts w:ascii="Times New Roman" w:hAnsi="Times New Roman" w:cs="Times New Roman"/>
          <w:sz w:val="28"/>
          <w:szCs w:val="28"/>
        </w:rPr>
        <w:t>С</w:t>
      </w:r>
      <w:r w:rsidRPr="00DD4BF9">
        <w:rPr>
          <w:rFonts w:ascii="Times New Roman" w:hAnsi="Times New Roman" w:cs="Times New Roman"/>
          <w:sz w:val="28"/>
          <w:szCs w:val="28"/>
        </w:rPr>
        <w:sym w:font="Symbol" w:char="00D7"/>
      </w:r>
      <w:r w:rsidRPr="00DD4BF9">
        <w:rPr>
          <w:rFonts w:ascii="Times New Roman" w:hAnsi="Times New Roman" w:cs="Times New Roman"/>
          <w:sz w:val="28"/>
          <w:szCs w:val="28"/>
        </w:rPr>
        <w:t>сут, для ук</w:t>
      </w:r>
      <w:r w:rsidRPr="00DD4BF9">
        <w:rPr>
          <w:rFonts w:ascii="Times New Roman" w:hAnsi="Times New Roman" w:cs="Times New Roman"/>
          <w:sz w:val="28"/>
          <w:szCs w:val="28"/>
        </w:rPr>
        <w:t>а</w:t>
      </w:r>
      <w:r w:rsidRPr="00DD4BF9">
        <w:rPr>
          <w:rFonts w:ascii="Times New Roman" w:hAnsi="Times New Roman" w:cs="Times New Roman"/>
          <w:sz w:val="28"/>
          <w:szCs w:val="28"/>
        </w:rPr>
        <w:t xml:space="preserve">занного города строительства; </w:t>
      </w:r>
    </w:p>
    <w:p w:rsidR="00057203" w:rsidRPr="00DD4BF9" w:rsidRDefault="00057203" w:rsidP="00057203">
      <w:pPr>
        <w:shd w:val="clear" w:color="auto" w:fill="FFFFFF"/>
        <w:spacing w:after="0" w:line="240" w:lineRule="auto"/>
        <w:jc w:val="both"/>
        <w:rPr>
          <w:rFonts w:ascii="Times New Roman" w:hAnsi="Times New Roman" w:cs="Times New Roman"/>
          <w:bCs/>
          <w:sz w:val="28"/>
          <w:szCs w:val="28"/>
        </w:rPr>
      </w:pPr>
      <w:r w:rsidRPr="00DD4BF9">
        <w:rPr>
          <w:rFonts w:ascii="Times New Roman" w:hAnsi="Times New Roman" w:cs="Times New Roman"/>
          <w:iCs/>
          <w:sz w:val="28"/>
          <w:szCs w:val="28"/>
        </w:rPr>
        <w:t xml:space="preserve">а, </w:t>
      </w:r>
      <w:r w:rsidRPr="00DD4BF9">
        <w:rPr>
          <w:rFonts w:ascii="Times New Roman" w:hAnsi="Times New Roman" w:cs="Times New Roman"/>
          <w:iCs/>
          <w:sz w:val="28"/>
          <w:szCs w:val="28"/>
          <w:lang w:val="en-US"/>
        </w:rPr>
        <w:t>b</w:t>
      </w:r>
      <w:r w:rsidRPr="00DD4BF9">
        <w:rPr>
          <w:rFonts w:ascii="Times New Roman" w:hAnsi="Times New Roman" w:cs="Times New Roman"/>
          <w:iCs/>
          <w:sz w:val="28"/>
          <w:szCs w:val="28"/>
        </w:rPr>
        <w:t xml:space="preserve"> </w:t>
      </w:r>
      <w:r w:rsidRPr="00DD4BF9">
        <w:rPr>
          <w:rFonts w:ascii="Times New Roman" w:hAnsi="Times New Roman" w:cs="Times New Roman"/>
          <w:sz w:val="28"/>
          <w:szCs w:val="28"/>
        </w:rPr>
        <w:t>— коэффициенты, значения которых принимают по данным таблицы «</w:t>
      </w:r>
      <w:r w:rsidRPr="00DD4BF9">
        <w:rPr>
          <w:rFonts w:ascii="Times New Roman" w:hAnsi="Times New Roman" w:cs="Times New Roman"/>
          <w:bCs/>
          <w:sz w:val="28"/>
          <w:szCs w:val="28"/>
        </w:rPr>
        <w:t>Но</w:t>
      </w:r>
      <w:r w:rsidRPr="00DD4BF9">
        <w:rPr>
          <w:rFonts w:ascii="Times New Roman" w:hAnsi="Times New Roman" w:cs="Times New Roman"/>
          <w:bCs/>
          <w:sz w:val="28"/>
          <w:szCs w:val="28"/>
        </w:rPr>
        <w:t>р</w:t>
      </w:r>
      <w:r w:rsidRPr="00DD4BF9">
        <w:rPr>
          <w:rFonts w:ascii="Times New Roman" w:hAnsi="Times New Roman" w:cs="Times New Roman"/>
          <w:bCs/>
          <w:sz w:val="28"/>
          <w:szCs w:val="28"/>
        </w:rPr>
        <w:t>мируемые значения сопротивления теплопередаче ограждающих конструкций»</w:t>
      </w:r>
      <w:r w:rsidRPr="00DD4BF9">
        <w:rPr>
          <w:rFonts w:ascii="Times New Roman" w:hAnsi="Times New Roman" w:cs="Times New Roman"/>
          <w:sz w:val="28"/>
          <w:szCs w:val="28"/>
        </w:rPr>
        <w:t xml:space="preserve"> для соответствующих групп зданий; </w:t>
      </w:r>
      <w:r w:rsidRPr="00DD4BF9">
        <w:rPr>
          <w:rFonts w:ascii="Times New Roman" w:hAnsi="Times New Roman" w:cs="Times New Roman"/>
          <w:iCs/>
          <w:sz w:val="28"/>
          <w:szCs w:val="28"/>
        </w:rPr>
        <w:t xml:space="preserve">а = 0,00035, </w:t>
      </w:r>
      <w:r w:rsidRPr="00DD4BF9">
        <w:rPr>
          <w:rFonts w:ascii="Times New Roman" w:hAnsi="Times New Roman" w:cs="Times New Roman"/>
          <w:iCs/>
          <w:sz w:val="28"/>
          <w:szCs w:val="28"/>
          <w:lang w:val="en-US"/>
        </w:rPr>
        <w:t>b</w:t>
      </w:r>
      <w:r w:rsidRPr="00DD4BF9">
        <w:rPr>
          <w:rFonts w:ascii="Times New Roman" w:hAnsi="Times New Roman" w:cs="Times New Roman"/>
          <w:iCs/>
          <w:sz w:val="28"/>
          <w:szCs w:val="28"/>
        </w:rPr>
        <w:t xml:space="preserve"> = 1,4</w:t>
      </w:r>
      <w:r w:rsidRPr="00DD4BF9">
        <w:rPr>
          <w:rFonts w:ascii="Times New Roman" w:hAnsi="Times New Roman" w:cs="Times New Roman"/>
          <w:sz w:val="28"/>
          <w:szCs w:val="28"/>
        </w:rPr>
        <w:t>.</w:t>
      </w:r>
    </w:p>
    <w:p w:rsidR="00057203" w:rsidRPr="00DD4BF9" w:rsidRDefault="00057203" w:rsidP="00057203">
      <w:pPr>
        <w:spacing w:after="0" w:line="240" w:lineRule="auto"/>
        <w:ind w:firstLine="900"/>
        <w:contextualSpacing/>
        <w:rPr>
          <w:rFonts w:ascii="Times New Roman" w:hAnsi="Times New Roman" w:cs="Times New Roman"/>
          <w:sz w:val="28"/>
          <w:szCs w:val="28"/>
          <w:vertAlign w:val="subscript"/>
        </w:rPr>
      </w:pPr>
      <w:r w:rsidRPr="00DD4BF9">
        <w:rPr>
          <w:rFonts w:ascii="Times New Roman" w:hAnsi="Times New Roman" w:cs="Times New Roman"/>
          <w:sz w:val="28"/>
          <w:szCs w:val="28"/>
        </w:rPr>
        <w:t xml:space="preserve">Общее сопротивление теплопередаче конструкции стены </w:t>
      </w:r>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rPr>
        <w:t>0</w:t>
      </w:r>
      <w:r w:rsidRPr="00DD4BF9">
        <w:rPr>
          <w:rFonts w:ascii="Times New Roman" w:hAnsi="Times New Roman" w:cs="Times New Roman"/>
          <w:sz w:val="28"/>
          <w:szCs w:val="28"/>
        </w:rPr>
        <w:t xml:space="preserve"> должно быть не менее требуемого сопротивления теплопередачи </w:t>
      </w:r>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rPr>
        <w:t>0</w:t>
      </w:r>
      <w:r w:rsidRPr="00DD4BF9">
        <w:rPr>
          <w:rFonts w:ascii="Times New Roman" w:hAnsi="Times New Roman" w:cs="Times New Roman"/>
          <w:sz w:val="28"/>
          <w:szCs w:val="28"/>
        </w:rPr>
        <w:t xml:space="preserve">&gt; </w:t>
      </w:r>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lang w:val="en-US"/>
        </w:rPr>
        <w:t>red</w:t>
      </w:r>
    </w:p>
    <w:p w:rsidR="00057203" w:rsidRPr="00DD4BF9" w:rsidRDefault="00057203" w:rsidP="00057203">
      <w:pPr>
        <w:spacing w:after="0" w:line="240" w:lineRule="auto"/>
        <w:ind w:firstLine="900"/>
        <w:contextualSpacing/>
        <w:rPr>
          <w:rFonts w:ascii="Times New Roman" w:hAnsi="Times New Roman" w:cs="Times New Roman"/>
          <w:sz w:val="28"/>
          <w:szCs w:val="28"/>
        </w:rPr>
      </w:pPr>
      <w:r w:rsidRPr="00DD4BF9">
        <w:rPr>
          <w:rFonts w:ascii="Times New Roman" w:hAnsi="Times New Roman" w:cs="Times New Roman"/>
          <w:sz w:val="28"/>
          <w:szCs w:val="28"/>
        </w:rPr>
        <w:t>Сопротивление теплопередаче многослойной стены    определяют по фо</w:t>
      </w:r>
      <w:r w:rsidRPr="00DD4BF9">
        <w:rPr>
          <w:rFonts w:ascii="Times New Roman" w:hAnsi="Times New Roman" w:cs="Times New Roman"/>
          <w:sz w:val="28"/>
          <w:szCs w:val="28"/>
        </w:rPr>
        <w:t>р</w:t>
      </w:r>
      <w:r w:rsidRPr="00DD4BF9">
        <w:rPr>
          <w:rFonts w:ascii="Times New Roman" w:hAnsi="Times New Roman" w:cs="Times New Roman"/>
          <w:sz w:val="28"/>
          <w:szCs w:val="28"/>
        </w:rPr>
        <w:t>муле 2.3:</w:t>
      </w:r>
    </w:p>
    <w:p w:rsidR="00057203" w:rsidRPr="00DD4BF9" w:rsidRDefault="00057203" w:rsidP="00057203">
      <w:pPr>
        <w:spacing w:after="0" w:line="240" w:lineRule="auto"/>
        <w:ind w:firstLine="851"/>
        <w:contextualSpacing/>
        <w:jc w:val="center"/>
        <w:rPr>
          <w:rFonts w:ascii="Times New Roman" w:hAnsi="Times New Roman" w:cs="Times New Roman"/>
          <w:sz w:val="28"/>
          <w:szCs w:val="28"/>
        </w:rPr>
      </w:pPr>
      <w:r w:rsidRPr="00DD4BF9">
        <w:rPr>
          <w:rFonts w:ascii="Times New Roman" w:hAnsi="Times New Roman" w:cs="Times New Roman"/>
          <w:position w:val="-30"/>
          <w:sz w:val="28"/>
          <w:szCs w:val="28"/>
        </w:rPr>
        <w:object w:dxaOrig="3080" w:dyaOrig="680">
          <v:shape id="_x0000_i1028" type="#_x0000_t75" style="width:153.45pt;height:33.45pt" o:ole="">
            <v:imagedata r:id="rId125" o:title=""/>
          </v:shape>
          <o:OLEObject Type="Embed" ProgID="Equation.3" ShapeID="_x0000_i1028" DrawAspect="Content" ObjectID="_1633604208" r:id="rId126"/>
        </w:object>
      </w:r>
      <w:r w:rsidRPr="00DD4BF9">
        <w:rPr>
          <w:rFonts w:ascii="Times New Roman" w:hAnsi="Times New Roman" w:cs="Times New Roman"/>
          <w:sz w:val="28"/>
          <w:szCs w:val="28"/>
        </w:rPr>
        <w:t xml:space="preserve"> ;  (2.3)</w:t>
      </w:r>
    </w:p>
    <w:p w:rsidR="00057203" w:rsidRPr="00DD4BF9" w:rsidRDefault="00057203" w:rsidP="00057203">
      <w:pPr>
        <w:spacing w:after="0" w:line="240" w:lineRule="auto"/>
        <w:ind w:firstLine="851"/>
        <w:contextualSpacing/>
        <w:jc w:val="both"/>
        <w:rPr>
          <w:rFonts w:ascii="Times New Roman" w:hAnsi="Times New Roman" w:cs="Times New Roman"/>
          <w:sz w:val="28"/>
          <w:szCs w:val="28"/>
        </w:rPr>
      </w:pPr>
      <w:r w:rsidRPr="00DD4BF9">
        <w:rPr>
          <w:rFonts w:ascii="Times New Roman" w:hAnsi="Times New Roman" w:cs="Times New Roman"/>
          <w:sz w:val="28"/>
          <w:szCs w:val="28"/>
        </w:rPr>
        <w:t xml:space="preserve">где: </w:t>
      </w:r>
      <w:r w:rsidRPr="00DD4BF9">
        <w:rPr>
          <w:rFonts w:ascii="Times New Roman" w:hAnsi="Times New Roman" w:cs="Times New Roman"/>
          <w:sz w:val="28"/>
          <w:szCs w:val="28"/>
          <w:lang w:val="en-US"/>
        </w:rPr>
        <w:t>δ</w:t>
      </w:r>
      <w:r w:rsidRPr="00DD4BF9">
        <w:rPr>
          <w:rFonts w:ascii="Times New Roman" w:hAnsi="Times New Roman" w:cs="Times New Roman"/>
          <w:sz w:val="28"/>
          <w:szCs w:val="28"/>
          <w:vertAlign w:val="subscript"/>
        </w:rPr>
        <w:t>1</w:t>
      </w:r>
      <w:r w:rsidRPr="00DD4BF9">
        <w:rPr>
          <w:rFonts w:ascii="Times New Roman" w:hAnsi="Times New Roman" w:cs="Times New Roman"/>
          <w:sz w:val="28"/>
          <w:szCs w:val="28"/>
        </w:rPr>
        <w:t xml:space="preserve">, </w:t>
      </w:r>
      <w:r w:rsidRPr="00DD4BF9">
        <w:rPr>
          <w:rFonts w:ascii="Times New Roman" w:hAnsi="Times New Roman" w:cs="Times New Roman"/>
          <w:sz w:val="28"/>
          <w:szCs w:val="28"/>
          <w:lang w:val="en-US"/>
        </w:rPr>
        <w:t>δ</w:t>
      </w:r>
      <w:r w:rsidRPr="00DD4BF9">
        <w:rPr>
          <w:rFonts w:ascii="Times New Roman" w:hAnsi="Times New Roman" w:cs="Times New Roman"/>
          <w:sz w:val="28"/>
          <w:szCs w:val="28"/>
          <w:vertAlign w:val="subscript"/>
        </w:rPr>
        <w:t>2</w:t>
      </w:r>
      <w:r w:rsidRPr="00DD4BF9">
        <w:rPr>
          <w:rFonts w:ascii="Times New Roman" w:hAnsi="Times New Roman" w:cs="Times New Roman"/>
          <w:sz w:val="28"/>
          <w:szCs w:val="28"/>
        </w:rPr>
        <w:t xml:space="preserve">, </w:t>
      </w:r>
      <w:r w:rsidRPr="00DD4BF9">
        <w:rPr>
          <w:rFonts w:ascii="Times New Roman" w:hAnsi="Times New Roman" w:cs="Times New Roman"/>
          <w:sz w:val="28"/>
          <w:szCs w:val="28"/>
          <w:lang w:val="en-US"/>
        </w:rPr>
        <w:t>δ</w:t>
      </w:r>
      <w:r w:rsidRPr="00DD4BF9">
        <w:rPr>
          <w:rFonts w:ascii="Times New Roman" w:hAnsi="Times New Roman" w:cs="Times New Roman"/>
          <w:sz w:val="28"/>
          <w:szCs w:val="28"/>
          <w:vertAlign w:val="subscript"/>
          <w:lang w:val="en-US"/>
        </w:rPr>
        <w:t>n</w:t>
      </w:r>
      <w:r w:rsidRPr="00DD4BF9">
        <w:rPr>
          <w:rFonts w:ascii="Times New Roman" w:hAnsi="Times New Roman" w:cs="Times New Roman"/>
          <w:sz w:val="28"/>
          <w:szCs w:val="28"/>
          <w:vertAlign w:val="subscript"/>
        </w:rPr>
        <w:t xml:space="preserve"> </w:t>
      </w:r>
      <w:r w:rsidRPr="00DD4BF9">
        <w:rPr>
          <w:rFonts w:ascii="Times New Roman" w:hAnsi="Times New Roman" w:cs="Times New Roman"/>
          <w:sz w:val="28"/>
          <w:szCs w:val="28"/>
        </w:rPr>
        <w:t xml:space="preserve">– толщина слоя, </w:t>
      </w:r>
      <w:proofErr w:type="gramStart"/>
      <w:r w:rsidRPr="00DD4BF9">
        <w:rPr>
          <w:rFonts w:ascii="Times New Roman" w:hAnsi="Times New Roman" w:cs="Times New Roman"/>
          <w:sz w:val="28"/>
          <w:szCs w:val="28"/>
        </w:rPr>
        <w:t>м</w:t>
      </w:r>
      <w:proofErr w:type="gramEnd"/>
      <w:r w:rsidRPr="00DD4BF9">
        <w:rPr>
          <w:rFonts w:ascii="Times New Roman" w:hAnsi="Times New Roman" w:cs="Times New Roman"/>
          <w:sz w:val="28"/>
          <w:szCs w:val="28"/>
        </w:rPr>
        <w:t>;</w:t>
      </w:r>
    </w:p>
    <w:p w:rsidR="00057203" w:rsidRPr="00DD4BF9" w:rsidRDefault="00057203" w:rsidP="00057203">
      <w:pPr>
        <w:spacing w:after="0" w:line="240" w:lineRule="auto"/>
        <w:ind w:firstLine="851"/>
        <w:contextualSpacing/>
        <w:jc w:val="both"/>
        <w:rPr>
          <w:rFonts w:ascii="Times New Roman" w:hAnsi="Times New Roman" w:cs="Times New Roman"/>
          <w:sz w:val="28"/>
          <w:szCs w:val="28"/>
        </w:rPr>
      </w:pPr>
      <w:r w:rsidRPr="00DD4BF9">
        <w:rPr>
          <w:rFonts w:ascii="Times New Roman" w:hAnsi="Times New Roman" w:cs="Times New Roman"/>
          <w:sz w:val="28"/>
          <w:szCs w:val="28"/>
          <w:lang w:val="en-US"/>
        </w:rPr>
        <w:t>λ</w:t>
      </w:r>
      <w:r w:rsidRPr="00DD4BF9">
        <w:rPr>
          <w:rFonts w:ascii="Times New Roman" w:hAnsi="Times New Roman" w:cs="Times New Roman"/>
          <w:sz w:val="28"/>
          <w:szCs w:val="28"/>
          <w:vertAlign w:val="subscript"/>
        </w:rPr>
        <w:t>1</w:t>
      </w:r>
      <w:r w:rsidRPr="00DD4BF9">
        <w:rPr>
          <w:rFonts w:ascii="Times New Roman" w:hAnsi="Times New Roman" w:cs="Times New Roman"/>
          <w:sz w:val="28"/>
          <w:szCs w:val="28"/>
        </w:rPr>
        <w:t xml:space="preserve">, </w:t>
      </w:r>
      <w:r w:rsidRPr="00DD4BF9">
        <w:rPr>
          <w:rFonts w:ascii="Times New Roman" w:hAnsi="Times New Roman" w:cs="Times New Roman"/>
          <w:sz w:val="28"/>
          <w:szCs w:val="28"/>
          <w:lang w:val="en-US"/>
        </w:rPr>
        <w:t>λ</w:t>
      </w:r>
      <w:r w:rsidRPr="00DD4BF9">
        <w:rPr>
          <w:rFonts w:ascii="Times New Roman" w:hAnsi="Times New Roman" w:cs="Times New Roman"/>
          <w:sz w:val="28"/>
          <w:szCs w:val="28"/>
          <w:vertAlign w:val="subscript"/>
        </w:rPr>
        <w:t>2</w:t>
      </w:r>
      <w:r w:rsidRPr="00DD4BF9">
        <w:rPr>
          <w:rFonts w:ascii="Times New Roman" w:hAnsi="Times New Roman" w:cs="Times New Roman"/>
          <w:sz w:val="28"/>
          <w:szCs w:val="28"/>
        </w:rPr>
        <w:t xml:space="preserve">, </w:t>
      </w:r>
      <w:r w:rsidRPr="00DD4BF9">
        <w:rPr>
          <w:rFonts w:ascii="Times New Roman" w:hAnsi="Times New Roman" w:cs="Times New Roman"/>
          <w:sz w:val="28"/>
          <w:szCs w:val="28"/>
          <w:lang w:val="en-US"/>
        </w:rPr>
        <w:t>λ</w:t>
      </w:r>
      <w:r w:rsidRPr="00DD4BF9">
        <w:rPr>
          <w:rFonts w:ascii="Times New Roman" w:hAnsi="Times New Roman" w:cs="Times New Roman"/>
          <w:sz w:val="28"/>
          <w:szCs w:val="28"/>
          <w:vertAlign w:val="subscript"/>
          <w:lang w:val="en-US"/>
        </w:rPr>
        <w:t>n</w:t>
      </w:r>
      <w:r w:rsidRPr="00DD4BF9">
        <w:rPr>
          <w:rFonts w:ascii="Times New Roman" w:hAnsi="Times New Roman" w:cs="Times New Roman"/>
          <w:sz w:val="28"/>
          <w:szCs w:val="28"/>
        </w:rPr>
        <w:t xml:space="preserve"> – Расчётный коэффициент теплопроводности материала слоя, Вт</w:t>
      </w:r>
      <w:proofErr w:type="gramStart"/>
      <w:r w:rsidRPr="00DD4BF9">
        <w:rPr>
          <w:rFonts w:ascii="Times New Roman" w:hAnsi="Times New Roman" w:cs="Times New Roman"/>
          <w:sz w:val="28"/>
          <w:szCs w:val="28"/>
        </w:rPr>
        <w:t>/(</w:t>
      </w:r>
      <w:proofErr w:type="gramEnd"/>
      <w:r w:rsidRPr="00DD4BF9">
        <w:rPr>
          <w:rFonts w:ascii="Times New Roman" w:hAnsi="Times New Roman" w:cs="Times New Roman"/>
          <w:sz w:val="28"/>
          <w:szCs w:val="28"/>
        </w:rPr>
        <w:t xml:space="preserve">м </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w:t>
      </w:r>
    </w:p>
    <w:p w:rsidR="00057203" w:rsidRPr="00DD4BF9" w:rsidRDefault="00057203" w:rsidP="00057203">
      <w:pPr>
        <w:spacing w:after="0" w:line="240" w:lineRule="auto"/>
        <w:ind w:firstLine="900"/>
        <w:contextualSpacing/>
        <w:rPr>
          <w:rFonts w:ascii="Times New Roman" w:hAnsi="Times New Roman" w:cs="Times New Roman"/>
          <w:sz w:val="28"/>
          <w:szCs w:val="28"/>
        </w:rPr>
      </w:pPr>
      <w:proofErr w:type="gramStart"/>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rPr>
        <w:t>0</w:t>
      </w:r>
      <w:r w:rsidRPr="00DD4BF9">
        <w:rPr>
          <w:rFonts w:ascii="Times New Roman" w:hAnsi="Times New Roman" w:cs="Times New Roman"/>
          <w:sz w:val="28"/>
          <w:szCs w:val="28"/>
          <w:vertAlign w:val="superscript"/>
          <w:lang w:val="en-US"/>
        </w:rPr>
        <w:t>n</w:t>
      </w:r>
      <w:r w:rsidRPr="00DD4BF9">
        <w:rPr>
          <w:rFonts w:ascii="Times New Roman" w:hAnsi="Times New Roman" w:cs="Times New Roman"/>
          <w:sz w:val="28"/>
          <w:szCs w:val="28"/>
        </w:rPr>
        <w:t xml:space="preserve"> – термическое сопротивление ограждающей конструкции.</w:t>
      </w:r>
      <w:proofErr w:type="gramEnd"/>
    </w:p>
    <w:p w:rsidR="00057203" w:rsidRPr="00DD4BF9" w:rsidRDefault="00057203" w:rsidP="00057203">
      <w:pPr>
        <w:spacing w:after="0" w:line="240" w:lineRule="auto"/>
        <w:jc w:val="center"/>
        <w:rPr>
          <w:rFonts w:ascii="Times New Roman" w:hAnsi="Times New Roman" w:cs="Times New Roman"/>
          <w:sz w:val="28"/>
          <w:szCs w:val="28"/>
        </w:rPr>
      </w:pPr>
      <w:r w:rsidRPr="00DD4BF9">
        <w:rPr>
          <w:rFonts w:ascii="Times New Roman" w:hAnsi="Times New Roman" w:cs="Times New Roman"/>
          <w:sz w:val="28"/>
          <w:szCs w:val="28"/>
          <w:lang w:val="en-US"/>
        </w:rPr>
        <w:t>R</w:t>
      </w:r>
      <w:r w:rsidRPr="00DD4BF9">
        <w:rPr>
          <w:rFonts w:ascii="Times New Roman" w:hAnsi="Times New Roman" w:cs="Times New Roman"/>
          <w:sz w:val="28"/>
          <w:szCs w:val="28"/>
          <w:vertAlign w:val="subscript"/>
        </w:rPr>
        <w:t>0</w:t>
      </w:r>
      <w:r w:rsidRPr="00DD4BF9">
        <w:rPr>
          <w:rFonts w:ascii="Times New Roman" w:hAnsi="Times New Roman" w:cs="Times New Roman"/>
          <w:sz w:val="28"/>
          <w:szCs w:val="28"/>
          <w:vertAlign w:val="superscript"/>
          <w:lang w:val="en-US"/>
        </w:rPr>
        <w:t>n</w:t>
      </w:r>
      <w:r w:rsidRPr="00DD4BF9">
        <w:rPr>
          <w:rFonts w:ascii="Times New Roman" w:hAnsi="Times New Roman" w:cs="Times New Roman"/>
          <w:sz w:val="28"/>
          <w:szCs w:val="28"/>
        </w:rPr>
        <w:t xml:space="preserve"> = </w:t>
      </w:r>
      <w:r w:rsidRPr="00DD4BF9">
        <w:rPr>
          <w:rFonts w:ascii="Times New Roman" w:hAnsi="Times New Roman" w:cs="Times New Roman"/>
          <w:position w:val="-28"/>
          <w:sz w:val="28"/>
          <w:szCs w:val="28"/>
        </w:rPr>
        <w:object w:dxaOrig="3739" w:dyaOrig="660">
          <v:shape id="_x0000_i1029" type="#_x0000_t75" style="width:186pt;height:33.45pt" o:ole="">
            <v:imagedata r:id="rId127" o:title=""/>
          </v:shape>
          <o:OLEObject Type="Embed" ProgID="Equation.3" ShapeID="_x0000_i1029" DrawAspect="Content" ObjectID="_1633604209" r:id="rId128"/>
        </w:object>
      </w:r>
      <w:r w:rsidRPr="00DD4BF9">
        <w:rPr>
          <w:rFonts w:ascii="Times New Roman" w:hAnsi="Times New Roman" w:cs="Times New Roman"/>
          <w:sz w:val="28"/>
          <w:szCs w:val="28"/>
        </w:rPr>
        <w:t>= 3,75м3</w:t>
      </w:r>
      <w:r w:rsidRPr="00DD4BF9">
        <w:rPr>
          <w:rFonts w:ascii="Times New Roman" w:hAnsi="Times New Roman" w:cs="Times New Roman"/>
          <w:sz w:val="28"/>
          <w:szCs w:val="28"/>
          <w:vertAlign w:val="superscript"/>
        </w:rPr>
        <w:t xml:space="preserve"> </w:t>
      </w:r>
      <w:r w:rsidRPr="00DD4BF9">
        <w:rPr>
          <w:rFonts w:ascii="Times New Roman" w:hAnsi="Times New Roman" w:cs="Times New Roman"/>
          <w:sz w:val="28"/>
          <w:szCs w:val="28"/>
        </w:rPr>
        <w:t xml:space="preserve">х </w:t>
      </w:r>
      <w:r w:rsidRPr="00DD4BF9">
        <w:rPr>
          <w:rFonts w:ascii="Times New Roman" w:hAnsi="Times New Roman" w:cs="Times New Roman"/>
          <w:sz w:val="28"/>
          <w:szCs w:val="28"/>
          <w:vertAlign w:val="superscript"/>
        </w:rPr>
        <w:t>0</w:t>
      </w:r>
      <w:r w:rsidRPr="00DD4BF9">
        <w:rPr>
          <w:rFonts w:ascii="Times New Roman" w:hAnsi="Times New Roman" w:cs="Times New Roman"/>
          <w:sz w:val="28"/>
          <w:szCs w:val="28"/>
        </w:rPr>
        <w:t>С/В</w:t>
      </w:r>
      <w:r w:rsidRPr="00DD4BF9">
        <w:rPr>
          <w:rFonts w:ascii="Times New Roman" w:hAnsi="Times New Roman" w:cs="Times New Roman"/>
          <w:sz w:val="28"/>
          <w:szCs w:val="28"/>
          <w:vertAlign w:val="subscript"/>
          <w:lang w:val="en-US"/>
        </w:rPr>
        <w:t>m</w:t>
      </w:r>
    </w:p>
    <w:p w:rsidR="00057203" w:rsidRPr="00DD4BF9" w:rsidRDefault="00057203" w:rsidP="00057203">
      <w:pPr>
        <w:spacing w:after="0" w:line="240" w:lineRule="auto"/>
        <w:ind w:firstLine="900"/>
        <w:contextualSpacing/>
        <w:rPr>
          <w:rFonts w:ascii="Times New Roman" w:hAnsi="Times New Roman" w:cs="Times New Roman"/>
          <w:sz w:val="28"/>
          <w:szCs w:val="28"/>
        </w:rPr>
      </w:pPr>
      <w:r w:rsidRPr="00DD4BF9">
        <w:rPr>
          <w:rFonts w:ascii="Times New Roman" w:hAnsi="Times New Roman" w:cs="Times New Roman"/>
          <w:sz w:val="28"/>
          <w:szCs w:val="28"/>
        </w:rPr>
        <w:t>3,75&gt;2,86, т.е. 1-ый показатель теплозащиты выполнен. Принимаем то</w:t>
      </w:r>
      <w:r w:rsidRPr="00DD4BF9">
        <w:rPr>
          <w:rFonts w:ascii="Times New Roman" w:hAnsi="Times New Roman" w:cs="Times New Roman"/>
          <w:sz w:val="28"/>
          <w:szCs w:val="28"/>
        </w:rPr>
        <w:t>л</w:t>
      </w:r>
      <w:r w:rsidRPr="00DD4BF9">
        <w:rPr>
          <w:rFonts w:ascii="Times New Roman" w:hAnsi="Times New Roman" w:cs="Times New Roman"/>
          <w:sz w:val="28"/>
          <w:szCs w:val="28"/>
        </w:rPr>
        <w:t>щину стены 440мм с наружным утеплением «</w:t>
      </w:r>
      <w:r w:rsidRPr="00DD4BF9">
        <w:rPr>
          <w:rFonts w:ascii="Times New Roman" w:hAnsi="Times New Roman" w:cs="Times New Roman"/>
          <w:sz w:val="28"/>
          <w:szCs w:val="28"/>
          <w:lang w:val="en-US"/>
        </w:rPr>
        <w:t>IZOVOL</w:t>
      </w:r>
      <w:r w:rsidRPr="00DD4BF9">
        <w:rPr>
          <w:rFonts w:ascii="Times New Roman" w:hAnsi="Times New Roman" w:cs="Times New Roman"/>
          <w:sz w:val="28"/>
          <w:szCs w:val="28"/>
        </w:rPr>
        <w:t>»(</w:t>
      </w:r>
      <w:proofErr w:type="gramStart"/>
      <w:r w:rsidRPr="00DD4BF9">
        <w:rPr>
          <w:rFonts w:ascii="Times New Roman" w:hAnsi="Times New Roman" w:cs="Times New Roman"/>
          <w:sz w:val="28"/>
          <w:szCs w:val="28"/>
        </w:rPr>
        <w:t>Ст</w:t>
      </w:r>
      <w:proofErr w:type="gramEnd"/>
      <w:r w:rsidRPr="00DD4BF9">
        <w:rPr>
          <w:rFonts w:ascii="Times New Roman" w:hAnsi="Times New Roman" w:cs="Times New Roman"/>
          <w:sz w:val="28"/>
          <w:szCs w:val="28"/>
        </w:rPr>
        <w:t>) толщиной 100 мм.</w:t>
      </w:r>
    </w:p>
    <w:p w:rsidR="00057203" w:rsidRPr="00823AA7" w:rsidRDefault="00057203" w:rsidP="00057203">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057203" w:rsidRPr="000749E4" w:rsidRDefault="00057203" w:rsidP="00057203">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w:t>
      </w:r>
      <w:r>
        <w:rPr>
          <w:rFonts w:ascii="Times New Roman" w:hAnsi="Times New Roman" w:cs="Times New Roman"/>
          <w:sz w:val="28"/>
          <w:szCs w:val="28"/>
        </w:rPr>
        <w:t>абота №1</w:t>
      </w:r>
      <w:r w:rsidRPr="000749E4">
        <w:rPr>
          <w:rFonts w:ascii="Times New Roman" w:hAnsi="Times New Roman" w:cs="Times New Roman"/>
          <w:sz w:val="28"/>
          <w:szCs w:val="28"/>
        </w:rPr>
        <w:t>0.</w:t>
      </w:r>
    </w:p>
    <w:p w:rsidR="00057203" w:rsidRDefault="00057203" w:rsidP="00057203">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057203" w:rsidRPr="00F96B20" w:rsidRDefault="00057203" w:rsidP="00057203">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057203" w:rsidRPr="00F96B20" w:rsidRDefault="00057203" w:rsidP="00057203">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 xml:space="preserve">реотипное. М.: ООО «ИД Альянс», 2008. – 351с. </w:t>
      </w:r>
    </w:p>
    <w:p w:rsidR="00057203" w:rsidRPr="00F96B20" w:rsidRDefault="00057203" w:rsidP="00057203">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057203" w:rsidRPr="00F96B20" w:rsidRDefault="00057203" w:rsidP="00057203">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2010.- 272с.</w:t>
      </w:r>
    </w:p>
    <w:p w:rsidR="00057203" w:rsidRPr="00F96B20" w:rsidRDefault="00057203" w:rsidP="00057203">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2008.- 400с.: ил.</w:t>
      </w:r>
    </w:p>
    <w:p w:rsidR="00057203" w:rsidRPr="00F96B20" w:rsidRDefault="00057203" w:rsidP="00057203">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2008.- 176с., ил.</w:t>
      </w:r>
    </w:p>
    <w:p w:rsidR="00057203" w:rsidRPr="00F96B20" w:rsidRDefault="00057203" w:rsidP="00057203">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57203" w:rsidRPr="00F96B20" w:rsidRDefault="00057203" w:rsidP="00057203">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57203" w:rsidRPr="00F96B20" w:rsidRDefault="00057203" w:rsidP="00057203">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57203" w:rsidRPr="00F96B20" w:rsidRDefault="00057203" w:rsidP="00057203">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57203" w:rsidRPr="00F96B20" w:rsidRDefault="00057203" w:rsidP="00057203">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57203" w:rsidRPr="008962E3" w:rsidRDefault="00057203" w:rsidP="00057203">
      <w:pPr>
        <w:shd w:val="clear" w:color="auto" w:fill="FFFFFF"/>
        <w:spacing w:after="0" w:line="240" w:lineRule="auto"/>
        <w:ind w:left="142"/>
        <w:jc w:val="both"/>
        <w:rPr>
          <w:rFonts w:ascii="Times New Roman" w:hAnsi="Times New Roman" w:cs="Times New Roman"/>
          <w:sz w:val="28"/>
        </w:rPr>
      </w:pPr>
      <w:r>
        <w:rPr>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57203" w:rsidRPr="008962E3" w:rsidRDefault="00057203" w:rsidP="00057203">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57203" w:rsidRPr="008962E3" w:rsidRDefault="00057203" w:rsidP="00057203">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57203" w:rsidRPr="008962E3" w:rsidRDefault="00057203" w:rsidP="00057203">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57203" w:rsidRPr="008962E3" w:rsidRDefault="00057203" w:rsidP="00057203">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57203" w:rsidRPr="008962E3" w:rsidRDefault="00057203" w:rsidP="00057203">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57203" w:rsidRPr="008962E3" w:rsidRDefault="00057203" w:rsidP="00057203">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57203" w:rsidRPr="008962E3" w:rsidRDefault="00057203" w:rsidP="00057203">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57203" w:rsidRPr="00F96B20" w:rsidRDefault="00057203" w:rsidP="00057203">
      <w:pPr>
        <w:widowControl w:val="0"/>
        <w:autoSpaceDE w:val="0"/>
        <w:autoSpaceDN w:val="0"/>
        <w:adjustRightInd w:val="0"/>
        <w:spacing w:after="0" w:line="240" w:lineRule="auto"/>
        <w:ind w:left="142"/>
        <w:contextualSpacing/>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57203" w:rsidRPr="00F96B20" w:rsidRDefault="00057203" w:rsidP="00057203">
      <w:pPr>
        <w:widowControl w:val="0"/>
        <w:autoSpaceDE w:val="0"/>
        <w:autoSpaceDN w:val="0"/>
        <w:adjustRightInd w:val="0"/>
        <w:spacing w:after="0" w:line="240" w:lineRule="auto"/>
        <w:ind w:left="142"/>
        <w:contextualSpacing/>
        <w:rPr>
          <w:rFonts w:ascii="Times New Roman" w:hAnsi="Times New Roman" w:cs="Times New Roman"/>
          <w:sz w:val="28"/>
          <w:szCs w:val="28"/>
        </w:rPr>
      </w:pPr>
      <w:r>
        <w:rPr>
          <w:rFonts w:ascii="Times New Roman" w:hAnsi="Times New Roman" w:cs="Times New Roman"/>
          <w:sz w:val="28"/>
          <w:szCs w:val="28"/>
        </w:rPr>
        <w:t>4</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057203" w:rsidRPr="00823AA7" w:rsidRDefault="00057203" w:rsidP="00057203">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0"/>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0"/>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29" w:history="1">
        <w:r w:rsidRPr="00240F97">
          <w:rPr>
            <w:rStyle w:val="af5"/>
            <w:color w:val="auto"/>
            <w:sz w:val="28"/>
            <w:szCs w:val="28"/>
            <w:shd w:val="clear" w:color="auto" w:fill="FFFFFF"/>
          </w:rPr>
          <w:t>http://znanium.com/catalog/product/551017</w:t>
        </w:r>
      </w:hyperlink>
    </w:p>
    <w:p w:rsidR="00057203" w:rsidRDefault="00240F97" w:rsidP="00E009B8">
      <w:pPr>
        <w:pStyle w:val="af4"/>
        <w:numPr>
          <w:ilvl w:val="0"/>
          <w:numId w:val="60"/>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30" w:history="1">
        <w:r w:rsidRPr="00240F97">
          <w:rPr>
            <w:rStyle w:val="af5"/>
            <w:color w:val="auto"/>
            <w:sz w:val="28"/>
            <w:szCs w:val="28"/>
            <w:shd w:val="clear" w:color="auto" w:fill="FFFFFF"/>
          </w:rPr>
          <w:t>http://znanium.com/catalog/product/1031255</w:t>
        </w:r>
      </w:hyperlink>
    </w:p>
    <w:p w:rsidR="00240F97" w:rsidRDefault="00240F97" w:rsidP="00240F97">
      <w:pPr>
        <w:shd w:val="clear" w:color="auto" w:fill="FFFFFF"/>
        <w:spacing w:after="0" w:line="240" w:lineRule="auto"/>
        <w:rPr>
          <w:sz w:val="28"/>
          <w:szCs w:val="28"/>
        </w:rPr>
      </w:pPr>
    </w:p>
    <w:p w:rsidR="00240F97" w:rsidRPr="00240F97" w:rsidRDefault="00240F97" w:rsidP="00240F97">
      <w:pPr>
        <w:shd w:val="clear" w:color="auto" w:fill="FFFFFF"/>
        <w:spacing w:after="0" w:line="240" w:lineRule="auto"/>
        <w:rPr>
          <w:sz w:val="28"/>
          <w:szCs w:val="28"/>
        </w:rPr>
      </w:pPr>
    </w:p>
    <w:p w:rsidR="006D1915" w:rsidRDefault="006D1915" w:rsidP="00210457">
      <w:pPr>
        <w:spacing w:after="0" w:line="240" w:lineRule="auto"/>
        <w:contextualSpacing/>
        <w:jc w:val="center"/>
        <w:rPr>
          <w:rFonts w:ascii="Times New Roman" w:hAnsi="Times New Roman" w:cs="Times New Roman"/>
          <w:b/>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616E16">
        <w:rPr>
          <w:rFonts w:ascii="Times New Roman" w:hAnsi="Times New Roman" w:cs="Times New Roman"/>
          <w:b/>
          <w:sz w:val="28"/>
          <w:szCs w:val="28"/>
        </w:rPr>
        <w:t>14</w:t>
      </w:r>
      <w:r w:rsidRPr="00B5182B">
        <w:rPr>
          <w:rFonts w:ascii="Times New Roman" w:hAnsi="Times New Roman" w:cs="Times New Roman"/>
          <w:b/>
          <w:sz w:val="28"/>
          <w:szCs w:val="28"/>
        </w:rPr>
        <w:t xml:space="preserve"> «</w:t>
      </w:r>
      <w:r w:rsidR="00616E16" w:rsidRPr="00616E16">
        <w:rPr>
          <w:rFonts w:ascii="Times New Roman" w:hAnsi="Times New Roman"/>
          <w:b/>
          <w:sz w:val="28"/>
          <w:szCs w:val="28"/>
        </w:rPr>
        <w:t>Вычерчивание плана на отм. 0.000</w:t>
      </w:r>
      <w:r w:rsidRPr="00B5182B">
        <w:rPr>
          <w:rFonts w:ascii="Times New Roman" w:hAnsi="Times New Roman" w:cs="Times New Roman"/>
          <w:b/>
          <w:sz w:val="28"/>
          <w:szCs w:val="28"/>
        </w:rPr>
        <w:t>»</w:t>
      </w:r>
    </w:p>
    <w:p w:rsidR="00210457" w:rsidRDefault="00210457" w:rsidP="00E009B8">
      <w:pPr>
        <w:pStyle w:val="a3"/>
        <w:numPr>
          <w:ilvl w:val="0"/>
          <w:numId w:val="39"/>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lastRenderedPageBreak/>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плана</w:t>
      </w:r>
      <w:r w:rsidRPr="00B65CE3">
        <w:rPr>
          <w:rFonts w:ascii="Times New Roman" w:hAnsi="Times New Roman" w:cs="Times New Roman"/>
          <w:sz w:val="28"/>
          <w:szCs w:val="28"/>
        </w:rPr>
        <w:t xml:space="preserve"> гражданского здания.</w:t>
      </w:r>
    </w:p>
    <w:p w:rsidR="00210457" w:rsidRDefault="00210457" w:rsidP="00E009B8">
      <w:pPr>
        <w:pStyle w:val="a3"/>
        <w:numPr>
          <w:ilvl w:val="0"/>
          <w:numId w:val="39"/>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B3381F" w:rsidRDefault="00210457" w:rsidP="00210457">
      <w:pPr>
        <w:pStyle w:val="af6"/>
        <w:spacing w:line="240" w:lineRule="auto"/>
        <w:ind w:firstLine="567"/>
        <w:contextualSpacing/>
        <w:jc w:val="both"/>
        <w:rPr>
          <w:b w:val="0"/>
        </w:rPr>
      </w:pPr>
      <w:r w:rsidRPr="00B3381F">
        <w:rPr>
          <w:b w:val="0"/>
          <w:caps w:val="0"/>
        </w:rPr>
        <w:t>Методическая разработка</w:t>
      </w:r>
      <w:r w:rsidR="00616E16">
        <w:rPr>
          <w:b w:val="0"/>
          <w:caps w:val="0"/>
        </w:rPr>
        <w:t xml:space="preserve"> </w:t>
      </w:r>
      <w:r w:rsidRPr="00B3381F">
        <w:rPr>
          <w:b w:val="0"/>
          <w:caps w:val="0"/>
          <w:color w:val="000000"/>
          <w:szCs w:val="28"/>
        </w:rPr>
        <w:t>по выполнению практических работ</w:t>
      </w:r>
      <w:r w:rsidR="00616E16">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616E16">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sidR="00616E16">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10457" w:rsidRPr="007A22A4" w:rsidRDefault="00210457" w:rsidP="00210457">
      <w:pPr>
        <w:pStyle w:val="2"/>
        <w:spacing w:before="0" w:after="0"/>
        <w:ind w:left="720"/>
        <w:contextualSpacing/>
        <w:jc w:val="center"/>
        <w:rPr>
          <w:rFonts w:ascii="Times New Roman" w:hAnsi="Times New Roman" w:cs="Times New Roman"/>
          <w:i w:val="0"/>
        </w:rPr>
      </w:pPr>
      <w:r w:rsidRPr="007A22A4">
        <w:rPr>
          <w:rFonts w:ascii="Times New Roman" w:hAnsi="Times New Roman" w:cs="Times New Roman"/>
          <w:i w:val="0"/>
        </w:rPr>
        <w:t>Вычерчивание плана здания</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План здания рекомендуется вычерчивать в следующей последовательности:</w:t>
      </w:r>
    </w:p>
    <w:p w:rsidR="00210457" w:rsidRPr="007A22A4" w:rsidRDefault="00210457" w:rsidP="00210457">
      <w:pPr>
        <w:spacing w:after="0" w:line="240" w:lineRule="auto"/>
        <w:ind w:firstLine="426"/>
        <w:contextualSpacing/>
        <w:rPr>
          <w:rFonts w:ascii="Times New Roman" w:hAnsi="Times New Roman" w:cs="Times New Roman"/>
          <w:sz w:val="28"/>
          <w:szCs w:val="28"/>
        </w:rPr>
      </w:pPr>
      <w:r w:rsidRPr="007A22A4">
        <w:rPr>
          <w:rFonts w:ascii="Times New Roman" w:hAnsi="Times New Roman" w:cs="Times New Roman"/>
          <w:sz w:val="28"/>
          <w:szCs w:val="28"/>
        </w:rPr>
        <w:t>Разобраться с конструктивной схемой здания: определить назначение в здании вертикальных конструкций (несущие и самонесущие) наружные и внутренние стены, перегородки. Учесть, что лестничные клетки  от квартир и квартиры отд</w:t>
      </w:r>
      <w:r w:rsidRPr="007A22A4">
        <w:rPr>
          <w:rFonts w:ascii="Times New Roman" w:hAnsi="Times New Roman" w:cs="Times New Roman"/>
          <w:sz w:val="28"/>
          <w:szCs w:val="28"/>
        </w:rPr>
        <w:t>е</w:t>
      </w:r>
      <w:r w:rsidRPr="007A22A4">
        <w:rPr>
          <w:rFonts w:ascii="Times New Roman" w:hAnsi="Times New Roman" w:cs="Times New Roman"/>
          <w:sz w:val="28"/>
          <w:szCs w:val="28"/>
        </w:rPr>
        <w:t>ляются внутренней стеной.</w:t>
      </w:r>
    </w:p>
    <w:p w:rsidR="00210457" w:rsidRPr="007A22A4" w:rsidRDefault="00210457" w:rsidP="00210457">
      <w:pPr>
        <w:spacing w:after="0" w:line="240" w:lineRule="auto"/>
        <w:ind w:firstLine="426"/>
        <w:contextualSpacing/>
        <w:rPr>
          <w:rFonts w:ascii="Times New Roman" w:hAnsi="Times New Roman" w:cs="Times New Roman"/>
          <w:sz w:val="28"/>
          <w:szCs w:val="28"/>
        </w:rPr>
      </w:pPr>
      <w:r w:rsidRPr="007A22A4">
        <w:rPr>
          <w:rFonts w:ascii="Times New Roman" w:hAnsi="Times New Roman" w:cs="Times New Roman"/>
          <w:sz w:val="28"/>
          <w:szCs w:val="28"/>
        </w:rPr>
        <w:t xml:space="preserve">Осями обозначают: наружные и внутренние стены; </w:t>
      </w:r>
      <w:proofErr w:type="gramStart"/>
      <w:r w:rsidRPr="007A22A4">
        <w:rPr>
          <w:rFonts w:ascii="Times New Roman" w:hAnsi="Times New Roman" w:cs="Times New Roman"/>
          <w:sz w:val="28"/>
          <w:szCs w:val="28"/>
        </w:rPr>
        <w:t>участки</w:t>
      </w:r>
      <w:proofErr w:type="gramEnd"/>
      <w:r w:rsidRPr="007A22A4">
        <w:rPr>
          <w:rFonts w:ascii="Times New Roman" w:hAnsi="Times New Roman" w:cs="Times New Roman"/>
          <w:sz w:val="28"/>
          <w:szCs w:val="28"/>
        </w:rPr>
        <w:t xml:space="preserve"> где изменяется конфигурация наружных стен.</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После нанесения координационных осей прочерчивают контуры наружных и внутренних стен и перегородок.</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Затем показывают оконные и дверные проемы, условные обозначения лестниц и сантех</w:t>
      </w:r>
      <w:r w:rsidRPr="007A22A4">
        <w:rPr>
          <w:rFonts w:ascii="Times New Roman" w:hAnsi="Times New Roman" w:cs="Times New Roman"/>
          <w:sz w:val="28"/>
          <w:szCs w:val="28"/>
        </w:rPr>
        <w:softHyphen/>
        <w:t>нического оборудования.</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После обводки стен и перегородок линиями соответствующей толщины, пр</w:t>
      </w:r>
      <w:r w:rsidRPr="007A22A4">
        <w:rPr>
          <w:rFonts w:ascii="Times New Roman" w:hAnsi="Times New Roman" w:cs="Times New Roman"/>
          <w:sz w:val="28"/>
          <w:szCs w:val="28"/>
        </w:rPr>
        <w:t>о</w:t>
      </w:r>
      <w:r w:rsidRPr="007A22A4">
        <w:rPr>
          <w:rFonts w:ascii="Times New Roman" w:hAnsi="Times New Roman" w:cs="Times New Roman"/>
          <w:sz w:val="28"/>
          <w:szCs w:val="28"/>
        </w:rPr>
        <w:t>водят на</w:t>
      </w:r>
      <w:r w:rsidRPr="007A22A4">
        <w:rPr>
          <w:rFonts w:ascii="Times New Roman" w:hAnsi="Times New Roman" w:cs="Times New Roman"/>
          <w:sz w:val="28"/>
          <w:szCs w:val="28"/>
        </w:rPr>
        <w:softHyphen/>
        <w:t>ружные и внутренние размерные линии, проставляют необходимые ра</w:t>
      </w:r>
      <w:r w:rsidRPr="007A22A4">
        <w:rPr>
          <w:rFonts w:ascii="Times New Roman" w:hAnsi="Times New Roman" w:cs="Times New Roman"/>
          <w:sz w:val="28"/>
          <w:szCs w:val="28"/>
        </w:rPr>
        <w:t>з</w:t>
      </w:r>
      <w:r w:rsidRPr="007A22A4">
        <w:rPr>
          <w:rFonts w:ascii="Times New Roman" w:hAnsi="Times New Roman" w:cs="Times New Roman"/>
          <w:sz w:val="28"/>
          <w:szCs w:val="28"/>
        </w:rPr>
        <w:t>меры, выполня</w:t>
      </w:r>
      <w:r w:rsidRPr="007A22A4">
        <w:rPr>
          <w:rFonts w:ascii="Times New Roman" w:hAnsi="Times New Roman" w:cs="Times New Roman"/>
          <w:sz w:val="28"/>
          <w:szCs w:val="28"/>
        </w:rPr>
        <w:softHyphen/>
        <w:t>ют маскировочные кружки, необходимые надписи, проставляют площади помеще</w:t>
      </w:r>
      <w:r w:rsidRPr="007A22A4">
        <w:rPr>
          <w:rFonts w:ascii="Times New Roman" w:hAnsi="Times New Roman" w:cs="Times New Roman"/>
          <w:sz w:val="28"/>
          <w:szCs w:val="28"/>
        </w:rPr>
        <w:softHyphen/>
        <w:t>ний, указывают секущую плоскость.</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Размеры на чертежах проставляют в соответствии с требованиями ГОСТ. Первую раз</w:t>
      </w:r>
      <w:r w:rsidRPr="007A22A4">
        <w:rPr>
          <w:rFonts w:ascii="Times New Roman" w:hAnsi="Times New Roman" w:cs="Times New Roman"/>
          <w:sz w:val="28"/>
          <w:szCs w:val="28"/>
        </w:rPr>
        <w:softHyphen/>
        <w:t xml:space="preserve">мерную линию проводят на расстоянии не менее </w:t>
      </w:r>
      <w:smartTag w:uri="urn:schemas-microsoft-com:office:smarttags" w:element="metricconverter">
        <w:smartTagPr>
          <w:attr w:name="ProductID" w:val="10 мм"/>
        </w:smartTagPr>
        <w:r w:rsidRPr="007A22A4">
          <w:rPr>
            <w:rFonts w:ascii="Times New Roman" w:hAnsi="Times New Roman" w:cs="Times New Roman"/>
            <w:sz w:val="28"/>
            <w:szCs w:val="28"/>
          </w:rPr>
          <w:t>10 мм</w:t>
        </w:r>
      </w:smartTag>
      <w:r w:rsidRPr="007A22A4">
        <w:rPr>
          <w:rFonts w:ascii="Times New Roman" w:hAnsi="Times New Roman" w:cs="Times New Roman"/>
          <w:sz w:val="28"/>
          <w:szCs w:val="28"/>
        </w:rPr>
        <w:t xml:space="preserve"> от контура изображения, последующие </w:t>
      </w:r>
      <w:proofErr w:type="gramStart"/>
      <w:r w:rsidRPr="007A22A4">
        <w:rPr>
          <w:rFonts w:ascii="Times New Roman" w:hAnsi="Times New Roman" w:cs="Times New Roman"/>
          <w:sz w:val="28"/>
          <w:szCs w:val="28"/>
        </w:rPr>
        <w:t>-н</w:t>
      </w:r>
      <w:proofErr w:type="gramEnd"/>
      <w:r w:rsidRPr="007A22A4">
        <w:rPr>
          <w:rFonts w:ascii="Times New Roman" w:hAnsi="Times New Roman" w:cs="Times New Roman"/>
          <w:sz w:val="28"/>
          <w:szCs w:val="28"/>
        </w:rPr>
        <w:t xml:space="preserve">а расстоянии 6 - </w:t>
      </w:r>
      <w:smartTag w:uri="urn:schemas-microsoft-com:office:smarttags" w:element="metricconverter">
        <w:smartTagPr>
          <w:attr w:name="ProductID" w:val="10 мм"/>
        </w:smartTagPr>
        <w:r w:rsidRPr="007A22A4">
          <w:rPr>
            <w:rFonts w:ascii="Times New Roman" w:hAnsi="Times New Roman" w:cs="Times New Roman"/>
            <w:sz w:val="28"/>
            <w:szCs w:val="28"/>
          </w:rPr>
          <w:t>10 мм</w:t>
        </w:r>
      </w:smartTag>
      <w:r w:rsidRPr="007A22A4">
        <w:rPr>
          <w:rFonts w:ascii="Times New Roman" w:hAnsi="Times New Roman" w:cs="Times New Roman"/>
          <w:sz w:val="28"/>
          <w:szCs w:val="28"/>
        </w:rPr>
        <w:t xml:space="preserve"> друг от друга. На первой размерной линии проставляют размеры оконных и дверных проемов и простенков между ними; на второй - размеры между координационными ося</w:t>
      </w:r>
      <w:r w:rsidRPr="007A22A4">
        <w:rPr>
          <w:rFonts w:ascii="Times New Roman" w:hAnsi="Times New Roman" w:cs="Times New Roman"/>
          <w:sz w:val="28"/>
          <w:szCs w:val="28"/>
        </w:rPr>
        <w:softHyphen/>
        <w:t>ми здания; на третьей - габаритные размеры между крайними осями наружных стен здания. Раз</w:t>
      </w:r>
      <w:r w:rsidRPr="007A22A4">
        <w:rPr>
          <w:rFonts w:ascii="Times New Roman" w:hAnsi="Times New Roman" w:cs="Times New Roman"/>
          <w:sz w:val="28"/>
          <w:szCs w:val="28"/>
        </w:rPr>
        <w:softHyphen/>
        <w:t>меры отдельных помещений по глубине и ширине, толщину перегородок, вну</w:t>
      </w:r>
      <w:r w:rsidRPr="007A22A4">
        <w:rPr>
          <w:rFonts w:ascii="Times New Roman" w:hAnsi="Times New Roman" w:cs="Times New Roman"/>
          <w:sz w:val="28"/>
          <w:szCs w:val="28"/>
        </w:rPr>
        <w:t>т</w:t>
      </w:r>
      <w:r w:rsidRPr="007A22A4">
        <w:rPr>
          <w:rFonts w:ascii="Times New Roman" w:hAnsi="Times New Roman" w:cs="Times New Roman"/>
          <w:sz w:val="28"/>
          <w:szCs w:val="28"/>
        </w:rPr>
        <w:t xml:space="preserve">ренних и наружных стен с привязкой к координационным осям проставляют на размерных линиях, которые проводят внутри контура изображения на расстоянии 6 - </w:t>
      </w:r>
      <w:smartTag w:uri="urn:schemas-microsoft-com:office:smarttags" w:element="metricconverter">
        <w:smartTagPr>
          <w:attr w:name="ProductID" w:val="10 мм"/>
        </w:smartTagPr>
        <w:r w:rsidRPr="007A22A4">
          <w:rPr>
            <w:rFonts w:ascii="Times New Roman" w:hAnsi="Times New Roman" w:cs="Times New Roman"/>
            <w:sz w:val="28"/>
            <w:szCs w:val="28"/>
          </w:rPr>
          <w:t>10 мм</w:t>
        </w:r>
      </w:smartTag>
      <w:r w:rsidRPr="007A22A4">
        <w:rPr>
          <w:rFonts w:ascii="Times New Roman" w:hAnsi="Times New Roman" w:cs="Times New Roman"/>
          <w:sz w:val="28"/>
          <w:szCs w:val="28"/>
        </w:rPr>
        <w:t xml:space="preserve"> от линии контура. Кроме этого на плане ука</w:t>
      </w:r>
      <w:r w:rsidRPr="007A22A4">
        <w:rPr>
          <w:rFonts w:ascii="Times New Roman" w:hAnsi="Times New Roman" w:cs="Times New Roman"/>
          <w:sz w:val="28"/>
          <w:szCs w:val="28"/>
        </w:rPr>
        <w:softHyphen/>
        <w:t>зывают направление откр</w:t>
      </w:r>
      <w:r w:rsidRPr="007A22A4">
        <w:rPr>
          <w:rFonts w:ascii="Times New Roman" w:hAnsi="Times New Roman" w:cs="Times New Roman"/>
          <w:sz w:val="28"/>
          <w:szCs w:val="28"/>
        </w:rPr>
        <w:t>ы</w:t>
      </w:r>
      <w:r w:rsidRPr="007A22A4">
        <w:rPr>
          <w:rFonts w:ascii="Times New Roman" w:hAnsi="Times New Roman" w:cs="Times New Roman"/>
          <w:sz w:val="28"/>
          <w:szCs w:val="28"/>
        </w:rPr>
        <w:t>вания дверей, марки дверных и оконных блоков, марки перемычек не</w:t>
      </w:r>
      <w:r w:rsidRPr="007A22A4">
        <w:rPr>
          <w:rFonts w:ascii="Times New Roman" w:hAnsi="Times New Roman" w:cs="Times New Roman"/>
          <w:sz w:val="28"/>
          <w:szCs w:val="28"/>
        </w:rPr>
        <w:softHyphen/>
        <w:t>посредственно над изображением проемов. Сечение и тип перемычек приводятся в ведомости пе</w:t>
      </w:r>
      <w:r w:rsidRPr="007A22A4">
        <w:rPr>
          <w:rFonts w:ascii="Times New Roman" w:hAnsi="Times New Roman" w:cs="Times New Roman"/>
          <w:sz w:val="28"/>
          <w:szCs w:val="28"/>
        </w:rPr>
        <w:softHyphen/>
        <w:t>ремычек, которая может быть расположена как на листах графич</w:t>
      </w:r>
      <w:r w:rsidRPr="007A22A4">
        <w:rPr>
          <w:rFonts w:ascii="Times New Roman" w:hAnsi="Times New Roman" w:cs="Times New Roman"/>
          <w:sz w:val="28"/>
          <w:szCs w:val="28"/>
        </w:rPr>
        <w:t>е</w:t>
      </w:r>
      <w:r w:rsidRPr="007A22A4">
        <w:rPr>
          <w:rFonts w:ascii="Times New Roman" w:hAnsi="Times New Roman" w:cs="Times New Roman"/>
          <w:sz w:val="28"/>
          <w:szCs w:val="28"/>
        </w:rPr>
        <w:t>ской части, так и в пояснитель</w:t>
      </w:r>
      <w:r w:rsidRPr="007A22A4">
        <w:rPr>
          <w:rFonts w:ascii="Times New Roman" w:hAnsi="Times New Roman" w:cs="Times New Roman"/>
          <w:sz w:val="28"/>
          <w:szCs w:val="28"/>
        </w:rPr>
        <w:softHyphen/>
        <w:t>ной записке.</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На планах жилых зданий указывают тип и площадь квартир. Площадь пр</w:t>
      </w:r>
      <w:r w:rsidRPr="007A22A4">
        <w:rPr>
          <w:rFonts w:ascii="Times New Roman" w:hAnsi="Times New Roman" w:cs="Times New Roman"/>
          <w:sz w:val="28"/>
          <w:szCs w:val="28"/>
        </w:rPr>
        <w:t>о</w:t>
      </w:r>
      <w:r w:rsidRPr="007A22A4">
        <w:rPr>
          <w:rFonts w:ascii="Times New Roman" w:hAnsi="Times New Roman" w:cs="Times New Roman"/>
          <w:sz w:val="28"/>
          <w:szCs w:val="28"/>
        </w:rPr>
        <w:t>ставляют в виде дроби, в числителе которой указывают жилую площадь, в знам</w:t>
      </w:r>
      <w:r w:rsidRPr="007A22A4">
        <w:rPr>
          <w:rFonts w:ascii="Times New Roman" w:hAnsi="Times New Roman" w:cs="Times New Roman"/>
          <w:sz w:val="28"/>
          <w:szCs w:val="28"/>
        </w:rPr>
        <w:t>е</w:t>
      </w:r>
      <w:r w:rsidRPr="007A22A4">
        <w:rPr>
          <w:rFonts w:ascii="Times New Roman" w:hAnsi="Times New Roman" w:cs="Times New Roman"/>
          <w:sz w:val="28"/>
          <w:szCs w:val="28"/>
        </w:rPr>
        <w:t>нателе - полезную.</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На планы этажей наносят:</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координационные оси здания (сооружения);</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lastRenderedPageBreak/>
        <w:t>размеры, определяющие расстояние между координационными осями и про</w:t>
      </w:r>
      <w:r w:rsidRPr="007A22A4">
        <w:rPr>
          <w:rFonts w:ascii="Times New Roman" w:hAnsi="Times New Roman" w:cs="Times New Roman"/>
          <w:sz w:val="28"/>
          <w:szCs w:val="28"/>
        </w:rPr>
        <w:t>е</w:t>
      </w:r>
      <w:r w:rsidRPr="007A22A4">
        <w:rPr>
          <w:rFonts w:ascii="Times New Roman" w:hAnsi="Times New Roman" w:cs="Times New Roman"/>
          <w:sz w:val="28"/>
          <w:szCs w:val="28"/>
        </w:rPr>
        <w:t>мами, толщи</w:t>
      </w:r>
      <w:r w:rsidRPr="007A22A4">
        <w:rPr>
          <w:rFonts w:ascii="Times New Roman" w:hAnsi="Times New Roman" w:cs="Times New Roman"/>
          <w:sz w:val="28"/>
          <w:szCs w:val="28"/>
        </w:rPr>
        <w:softHyphen/>
        <w:t>ну стен и перегородок, другие необходимые размеры, отметки учас</w:t>
      </w:r>
      <w:r w:rsidRPr="007A22A4">
        <w:rPr>
          <w:rFonts w:ascii="Times New Roman" w:hAnsi="Times New Roman" w:cs="Times New Roman"/>
          <w:sz w:val="28"/>
          <w:szCs w:val="28"/>
        </w:rPr>
        <w:t>т</w:t>
      </w:r>
      <w:r w:rsidRPr="007A22A4">
        <w:rPr>
          <w:rFonts w:ascii="Times New Roman" w:hAnsi="Times New Roman" w:cs="Times New Roman"/>
          <w:sz w:val="28"/>
          <w:szCs w:val="28"/>
        </w:rPr>
        <w:t>ков, расположенных на разных уровнях;</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линии разрезов. Линии разрезов проводят, как правило, с таким расчетом, чт</w:t>
      </w:r>
      <w:r w:rsidRPr="007A22A4">
        <w:rPr>
          <w:rFonts w:ascii="Times New Roman" w:hAnsi="Times New Roman" w:cs="Times New Roman"/>
          <w:sz w:val="28"/>
          <w:szCs w:val="28"/>
        </w:rPr>
        <w:t>о</w:t>
      </w:r>
      <w:r w:rsidRPr="007A22A4">
        <w:rPr>
          <w:rFonts w:ascii="Times New Roman" w:hAnsi="Times New Roman" w:cs="Times New Roman"/>
          <w:sz w:val="28"/>
          <w:szCs w:val="28"/>
        </w:rPr>
        <w:t>бы в разрез попадали проемы окон, наружных дверей и лестница;</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позиции (марки) элементов здания, заполнения проемов дверей (кроме вход</w:t>
      </w:r>
      <w:r w:rsidRPr="007A22A4">
        <w:rPr>
          <w:rFonts w:ascii="Times New Roman" w:hAnsi="Times New Roman" w:cs="Times New Roman"/>
          <w:sz w:val="28"/>
          <w:szCs w:val="28"/>
        </w:rPr>
        <w:t>я</w:t>
      </w:r>
      <w:r w:rsidRPr="007A22A4">
        <w:rPr>
          <w:rFonts w:ascii="Times New Roman" w:hAnsi="Times New Roman" w:cs="Times New Roman"/>
          <w:sz w:val="28"/>
          <w:szCs w:val="28"/>
        </w:rPr>
        <w:t>щих в состав щитовых перегородок), перемычек, лестниц и др. Позиционное об</w:t>
      </w:r>
      <w:r w:rsidRPr="007A22A4">
        <w:rPr>
          <w:rFonts w:ascii="Times New Roman" w:hAnsi="Times New Roman" w:cs="Times New Roman"/>
          <w:sz w:val="28"/>
          <w:szCs w:val="28"/>
        </w:rPr>
        <w:t>о</w:t>
      </w:r>
      <w:r w:rsidRPr="007A22A4">
        <w:rPr>
          <w:rFonts w:ascii="Times New Roman" w:hAnsi="Times New Roman" w:cs="Times New Roman"/>
          <w:sz w:val="28"/>
          <w:szCs w:val="28"/>
        </w:rPr>
        <w:t xml:space="preserve">значение проемов дверей указывают в кружках диаметром </w:t>
      </w:r>
      <w:smartTag w:uri="urn:schemas-microsoft-com:office:smarttags" w:element="metricconverter">
        <w:smartTagPr>
          <w:attr w:name="ProductID" w:val="5 мм"/>
        </w:smartTagPr>
        <w:r w:rsidRPr="007A22A4">
          <w:rPr>
            <w:rFonts w:ascii="Times New Roman" w:hAnsi="Times New Roman" w:cs="Times New Roman"/>
            <w:sz w:val="28"/>
            <w:szCs w:val="28"/>
          </w:rPr>
          <w:t>5 мм</w:t>
        </w:r>
      </w:smartTag>
      <w:r w:rsidRPr="007A22A4">
        <w:rPr>
          <w:rFonts w:ascii="Times New Roman" w:hAnsi="Times New Roman" w:cs="Times New Roman"/>
          <w:sz w:val="28"/>
          <w:szCs w:val="28"/>
        </w:rPr>
        <w:t>;</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обозначения узлов и фрагментов планов;</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наименования помещений, их площади, категории по взрывопожарной и п</w:t>
      </w:r>
      <w:r w:rsidRPr="007A22A4">
        <w:rPr>
          <w:rFonts w:ascii="Times New Roman" w:hAnsi="Times New Roman" w:cs="Times New Roman"/>
          <w:sz w:val="28"/>
          <w:szCs w:val="28"/>
        </w:rPr>
        <w:t>о</w:t>
      </w:r>
      <w:r w:rsidRPr="007A22A4">
        <w:rPr>
          <w:rFonts w:ascii="Times New Roman" w:hAnsi="Times New Roman" w:cs="Times New Roman"/>
          <w:sz w:val="28"/>
          <w:szCs w:val="28"/>
        </w:rPr>
        <w:t>жарной опасно</w:t>
      </w:r>
      <w:r w:rsidRPr="007A22A4">
        <w:rPr>
          <w:rFonts w:ascii="Times New Roman" w:hAnsi="Times New Roman" w:cs="Times New Roman"/>
          <w:sz w:val="28"/>
          <w:szCs w:val="28"/>
        </w:rPr>
        <w:softHyphen/>
        <w:t>сти (кроме жилых зданий). Площади помещений (в кв</w:t>
      </w:r>
      <w:proofErr w:type="gramStart"/>
      <w:r w:rsidRPr="007A22A4">
        <w:rPr>
          <w:rFonts w:ascii="Times New Roman" w:hAnsi="Times New Roman" w:cs="Times New Roman"/>
          <w:sz w:val="28"/>
          <w:szCs w:val="28"/>
        </w:rPr>
        <w:t>.м</w:t>
      </w:r>
      <w:proofErr w:type="gramEnd"/>
      <w:r w:rsidRPr="007A22A4">
        <w:rPr>
          <w:rFonts w:ascii="Times New Roman" w:hAnsi="Times New Roman" w:cs="Times New Roman"/>
          <w:sz w:val="28"/>
          <w:szCs w:val="28"/>
        </w:rPr>
        <w:t xml:space="preserve"> с двумя десятичными знаками) указываются в нижнем правом углу помещения и подче</w:t>
      </w:r>
      <w:r w:rsidRPr="007A22A4">
        <w:rPr>
          <w:rFonts w:ascii="Times New Roman" w:hAnsi="Times New Roman" w:cs="Times New Roman"/>
          <w:sz w:val="28"/>
          <w:szCs w:val="28"/>
        </w:rPr>
        <w:t>р</w:t>
      </w:r>
      <w:r w:rsidRPr="007A22A4">
        <w:rPr>
          <w:rFonts w:ascii="Times New Roman" w:hAnsi="Times New Roman" w:cs="Times New Roman"/>
          <w:sz w:val="28"/>
          <w:szCs w:val="28"/>
        </w:rPr>
        <w:t>кивают сплошной основной лини</w:t>
      </w:r>
      <w:r w:rsidRPr="007A22A4">
        <w:rPr>
          <w:rFonts w:ascii="Times New Roman" w:hAnsi="Times New Roman" w:cs="Times New Roman"/>
          <w:sz w:val="28"/>
          <w:szCs w:val="28"/>
        </w:rPr>
        <w:softHyphen/>
        <w:t xml:space="preserve">ей. </w:t>
      </w:r>
    </w:p>
    <w:p w:rsidR="00210457" w:rsidRPr="007A22A4" w:rsidRDefault="00210457" w:rsidP="00210457">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Планы называют по числовым отметкам, например, «План на отм. 0,000» или поэтажно, на</w:t>
      </w:r>
      <w:r w:rsidRPr="007A22A4">
        <w:rPr>
          <w:rFonts w:ascii="Times New Roman" w:hAnsi="Times New Roman" w:cs="Times New Roman"/>
          <w:sz w:val="28"/>
          <w:szCs w:val="28"/>
        </w:rPr>
        <w:softHyphen/>
        <w:t>пример, «План первого этажа».</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10457" w:rsidRPr="000749E4" w:rsidRDefault="00210457" w:rsidP="00210457">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sidR="00616E16">
        <w:rPr>
          <w:rFonts w:ascii="Times New Roman" w:hAnsi="Times New Roman" w:cs="Times New Roman"/>
          <w:sz w:val="28"/>
          <w:szCs w:val="28"/>
        </w:rPr>
        <w:t>1</w:t>
      </w:r>
      <w:r w:rsidRPr="000749E4">
        <w:rPr>
          <w:rFonts w:ascii="Times New Roman" w:hAnsi="Times New Roman" w:cs="Times New Roman"/>
          <w:sz w:val="28"/>
          <w:szCs w:val="28"/>
        </w:rPr>
        <w:t>0.</w:t>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616E16">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616E16">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616E16">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616E16">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616E16">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1"/>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1"/>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31"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61"/>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32"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61"/>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33" w:history="1">
        <w:r w:rsidRPr="00240F97">
          <w:rPr>
            <w:rStyle w:val="af5"/>
            <w:color w:val="auto"/>
            <w:sz w:val="28"/>
            <w:szCs w:val="28"/>
            <w:shd w:val="clear" w:color="auto" w:fill="FFFFFF"/>
          </w:rPr>
          <w:t>http://znanium.com/catalog/product/396559</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210457" w:rsidRPr="004C1B9C" w:rsidRDefault="00210457" w:rsidP="00210457">
      <w:pPr>
        <w:spacing w:after="0" w:line="240" w:lineRule="auto"/>
        <w:contextualSpacing/>
        <w:jc w:val="both"/>
        <w:rPr>
          <w:rFonts w:ascii="Times New Roman" w:hAnsi="Times New Roman" w:cs="Times New Roman"/>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CE412C">
        <w:rPr>
          <w:rFonts w:ascii="Times New Roman" w:hAnsi="Times New Roman" w:cs="Times New Roman"/>
          <w:b/>
          <w:sz w:val="28"/>
          <w:szCs w:val="28"/>
        </w:rPr>
        <w:t>15</w:t>
      </w:r>
      <w:r w:rsidRPr="00381E16">
        <w:rPr>
          <w:rFonts w:ascii="Times New Roman" w:hAnsi="Times New Roman" w:cs="Times New Roman"/>
          <w:b/>
          <w:sz w:val="28"/>
          <w:szCs w:val="28"/>
        </w:rPr>
        <w:t xml:space="preserve"> «</w:t>
      </w:r>
      <w:r w:rsidR="00CE412C" w:rsidRPr="00CE412C">
        <w:rPr>
          <w:rFonts w:ascii="Times New Roman" w:hAnsi="Times New Roman"/>
          <w:b/>
          <w:sz w:val="28"/>
          <w:szCs w:val="28"/>
        </w:rPr>
        <w:t>Вычерчивание схемы расположения плит пер</w:t>
      </w:r>
      <w:r w:rsidR="00CE412C" w:rsidRPr="00CE412C">
        <w:rPr>
          <w:rFonts w:ascii="Times New Roman" w:hAnsi="Times New Roman"/>
          <w:b/>
          <w:sz w:val="28"/>
          <w:szCs w:val="28"/>
        </w:rPr>
        <w:t>е</w:t>
      </w:r>
      <w:r w:rsidR="00CE412C" w:rsidRPr="00CE412C">
        <w:rPr>
          <w:rFonts w:ascii="Times New Roman" w:hAnsi="Times New Roman"/>
          <w:b/>
          <w:sz w:val="28"/>
          <w:szCs w:val="28"/>
        </w:rPr>
        <w:t>крытия</w:t>
      </w:r>
      <w:r w:rsidRPr="00381E16">
        <w:rPr>
          <w:rFonts w:ascii="Times New Roman" w:hAnsi="Times New Roman" w:cs="Times New Roman"/>
          <w:b/>
          <w:sz w:val="28"/>
          <w:szCs w:val="28"/>
        </w:rPr>
        <w:t>»</w:t>
      </w:r>
    </w:p>
    <w:p w:rsidR="00210457" w:rsidRDefault="00210457" w:rsidP="00E009B8">
      <w:pPr>
        <w:pStyle w:val="a3"/>
        <w:numPr>
          <w:ilvl w:val="0"/>
          <w:numId w:val="47"/>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Pr="00B65CE3">
        <w:rPr>
          <w:rFonts w:ascii="Times New Roman" w:hAnsi="Times New Roman" w:cs="Times New Roman"/>
          <w:sz w:val="28"/>
          <w:szCs w:val="28"/>
        </w:rPr>
        <w:t>конструктивной системы и схемы гражданского здания.</w:t>
      </w:r>
    </w:p>
    <w:p w:rsidR="00210457" w:rsidRDefault="00210457" w:rsidP="00E009B8">
      <w:pPr>
        <w:pStyle w:val="a3"/>
        <w:numPr>
          <w:ilvl w:val="0"/>
          <w:numId w:val="47"/>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B3381F" w:rsidRDefault="00210457" w:rsidP="00210457">
      <w:pPr>
        <w:pStyle w:val="af6"/>
        <w:spacing w:line="240" w:lineRule="auto"/>
        <w:ind w:firstLine="567"/>
        <w:contextualSpacing/>
        <w:jc w:val="both"/>
        <w:rPr>
          <w:b w:val="0"/>
        </w:rPr>
      </w:pPr>
      <w:r w:rsidRPr="00B3381F">
        <w:rPr>
          <w:b w:val="0"/>
          <w:caps w:val="0"/>
        </w:rPr>
        <w:lastRenderedPageBreak/>
        <w:t>Методическая разработка</w:t>
      </w:r>
      <w:r w:rsidR="00CE412C">
        <w:rPr>
          <w:b w:val="0"/>
          <w:caps w:val="0"/>
        </w:rPr>
        <w:t xml:space="preserve"> </w:t>
      </w:r>
      <w:r w:rsidRPr="00B3381F">
        <w:rPr>
          <w:b w:val="0"/>
          <w:caps w:val="0"/>
          <w:color w:val="000000"/>
          <w:szCs w:val="28"/>
        </w:rPr>
        <w:t>по выполнению практических работ</w:t>
      </w:r>
      <w:r w:rsidR="00CE412C">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CE412C">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sidR="00CE412C">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10457" w:rsidRPr="004E1989" w:rsidRDefault="00210457" w:rsidP="00210457">
      <w:pPr>
        <w:spacing w:after="0" w:line="240" w:lineRule="auto"/>
        <w:ind w:firstLine="425"/>
        <w:contextualSpacing/>
        <w:jc w:val="both"/>
        <w:rPr>
          <w:rFonts w:ascii="Times New Roman" w:hAnsi="Times New Roman" w:cs="Times New Roman"/>
          <w:sz w:val="28"/>
          <w:szCs w:val="28"/>
        </w:rPr>
      </w:pPr>
      <w:r w:rsidRPr="004E1989">
        <w:rPr>
          <w:rFonts w:ascii="Times New Roman" w:hAnsi="Times New Roman" w:cs="Times New Roman"/>
          <w:sz w:val="28"/>
          <w:szCs w:val="28"/>
        </w:rPr>
        <w:t>На схеме расположения элементов конструкций указывают в виде условных или упрощенных графических изображений элементы конструкций и связи между ними. Схему расположения вы</w:t>
      </w:r>
      <w:r w:rsidRPr="004E1989">
        <w:rPr>
          <w:rFonts w:ascii="Times New Roman" w:hAnsi="Times New Roman" w:cs="Times New Roman"/>
          <w:sz w:val="28"/>
          <w:szCs w:val="28"/>
        </w:rPr>
        <w:softHyphen/>
        <w:t>полняют для каждой группы элементов констру</w:t>
      </w:r>
      <w:r w:rsidRPr="004E1989">
        <w:rPr>
          <w:rFonts w:ascii="Times New Roman" w:hAnsi="Times New Roman" w:cs="Times New Roman"/>
          <w:sz w:val="28"/>
          <w:szCs w:val="28"/>
        </w:rPr>
        <w:t>к</w:t>
      </w:r>
      <w:r w:rsidRPr="004E1989">
        <w:rPr>
          <w:rFonts w:ascii="Times New Roman" w:hAnsi="Times New Roman" w:cs="Times New Roman"/>
          <w:sz w:val="28"/>
          <w:szCs w:val="28"/>
        </w:rPr>
        <w:t>ций, связанных условиями и последовательно</w:t>
      </w:r>
      <w:r w:rsidRPr="004E1989">
        <w:rPr>
          <w:rFonts w:ascii="Times New Roman" w:hAnsi="Times New Roman" w:cs="Times New Roman"/>
          <w:sz w:val="28"/>
          <w:szCs w:val="28"/>
        </w:rPr>
        <w:softHyphen/>
        <w:t>стью производства строительных работ. Схему расположения выполняют в виде планов, фасадов или разрезов с</w:t>
      </w:r>
      <w:r w:rsidRPr="004E1989">
        <w:rPr>
          <w:rFonts w:ascii="Times New Roman" w:hAnsi="Times New Roman" w:cs="Times New Roman"/>
          <w:sz w:val="28"/>
          <w:szCs w:val="28"/>
        </w:rPr>
        <w:t>о</w:t>
      </w:r>
      <w:r w:rsidRPr="004E1989">
        <w:rPr>
          <w:rFonts w:ascii="Times New Roman" w:hAnsi="Times New Roman" w:cs="Times New Roman"/>
          <w:sz w:val="28"/>
          <w:szCs w:val="28"/>
        </w:rPr>
        <w:t>ответствующих конструкций, с упрощенным изображением элементов.</w:t>
      </w:r>
    </w:p>
    <w:p w:rsidR="00210457" w:rsidRPr="004E1989" w:rsidRDefault="00210457" w:rsidP="00210457">
      <w:pPr>
        <w:spacing w:after="0" w:line="240" w:lineRule="auto"/>
        <w:ind w:firstLine="425"/>
        <w:contextualSpacing/>
        <w:jc w:val="both"/>
        <w:rPr>
          <w:rFonts w:ascii="Times New Roman" w:hAnsi="Times New Roman" w:cs="Times New Roman"/>
          <w:sz w:val="28"/>
          <w:szCs w:val="28"/>
        </w:rPr>
      </w:pPr>
      <w:r w:rsidRPr="004E1989">
        <w:rPr>
          <w:rFonts w:ascii="Times New Roman" w:hAnsi="Times New Roman" w:cs="Times New Roman"/>
          <w:sz w:val="28"/>
          <w:szCs w:val="28"/>
        </w:rPr>
        <w:t xml:space="preserve"> На схеме расположения элементов покрытия указывают:</w:t>
      </w:r>
    </w:p>
    <w:p w:rsidR="00210457" w:rsidRPr="004E1989" w:rsidRDefault="00210457" w:rsidP="00210457">
      <w:pPr>
        <w:spacing w:after="0" w:line="240" w:lineRule="auto"/>
        <w:ind w:firstLine="425"/>
        <w:contextualSpacing/>
        <w:jc w:val="both"/>
        <w:rPr>
          <w:rFonts w:ascii="Times New Roman" w:hAnsi="Times New Roman" w:cs="Times New Roman"/>
          <w:sz w:val="28"/>
          <w:szCs w:val="28"/>
        </w:rPr>
      </w:pPr>
      <w:r w:rsidRPr="004E1989">
        <w:rPr>
          <w:rFonts w:ascii="Times New Roman" w:hAnsi="Times New Roman" w:cs="Times New Roman"/>
          <w:sz w:val="28"/>
          <w:szCs w:val="28"/>
        </w:rPr>
        <w:t xml:space="preserve">- координационные оси здания, расстояния между ними и крайними осями здания; марки плит </w:t>
      </w:r>
      <w:r>
        <w:rPr>
          <w:rFonts w:ascii="Times New Roman" w:hAnsi="Times New Roman" w:cs="Times New Roman"/>
          <w:sz w:val="28"/>
          <w:szCs w:val="28"/>
        </w:rPr>
        <w:t>перекрытия</w:t>
      </w:r>
      <w:r w:rsidRPr="004E1989">
        <w:rPr>
          <w:rFonts w:ascii="Times New Roman" w:hAnsi="Times New Roman" w:cs="Times New Roman"/>
          <w:sz w:val="28"/>
          <w:szCs w:val="28"/>
        </w:rPr>
        <w:t xml:space="preserve"> и глубину опирания их на несущие стены; анк</w:t>
      </w:r>
      <w:r w:rsidRPr="004E1989">
        <w:rPr>
          <w:rFonts w:ascii="Times New Roman" w:hAnsi="Times New Roman" w:cs="Times New Roman"/>
          <w:sz w:val="28"/>
          <w:szCs w:val="28"/>
        </w:rPr>
        <w:t>е</w:t>
      </w:r>
      <w:r w:rsidRPr="004E1989">
        <w:rPr>
          <w:rFonts w:ascii="Times New Roman" w:hAnsi="Times New Roman" w:cs="Times New Roman"/>
          <w:sz w:val="28"/>
          <w:szCs w:val="28"/>
        </w:rPr>
        <w:t xml:space="preserve">ровку плит </w:t>
      </w:r>
      <w:r>
        <w:rPr>
          <w:rFonts w:ascii="Times New Roman" w:hAnsi="Times New Roman" w:cs="Times New Roman"/>
          <w:sz w:val="28"/>
          <w:szCs w:val="28"/>
        </w:rPr>
        <w:t>перекрытия</w:t>
      </w:r>
      <w:r w:rsidRPr="004E1989">
        <w:rPr>
          <w:rFonts w:ascii="Times New Roman" w:hAnsi="Times New Roman" w:cs="Times New Roman"/>
          <w:sz w:val="28"/>
          <w:szCs w:val="28"/>
        </w:rPr>
        <w:t>;</w:t>
      </w:r>
    </w:p>
    <w:p w:rsidR="00210457" w:rsidRPr="004E1989" w:rsidRDefault="00210457" w:rsidP="00210457">
      <w:pPr>
        <w:spacing w:after="0" w:line="240" w:lineRule="auto"/>
        <w:ind w:firstLine="425"/>
        <w:contextualSpacing/>
        <w:jc w:val="both"/>
        <w:rPr>
          <w:rFonts w:ascii="Times New Roman" w:hAnsi="Times New Roman" w:cs="Times New Roman"/>
          <w:sz w:val="28"/>
          <w:szCs w:val="28"/>
        </w:rPr>
      </w:pPr>
      <w:r w:rsidRPr="004E1989">
        <w:rPr>
          <w:rFonts w:ascii="Times New Roman" w:hAnsi="Times New Roman" w:cs="Times New Roman"/>
          <w:sz w:val="28"/>
          <w:szCs w:val="28"/>
        </w:rPr>
        <w:t xml:space="preserve">- отверстия в плитах </w:t>
      </w:r>
      <w:r>
        <w:rPr>
          <w:rFonts w:ascii="Times New Roman" w:hAnsi="Times New Roman" w:cs="Times New Roman"/>
          <w:sz w:val="28"/>
          <w:szCs w:val="28"/>
        </w:rPr>
        <w:t>перекрытия</w:t>
      </w:r>
      <w:r w:rsidRPr="004E1989">
        <w:rPr>
          <w:rFonts w:ascii="Times New Roman" w:hAnsi="Times New Roman" w:cs="Times New Roman"/>
          <w:sz w:val="28"/>
          <w:szCs w:val="28"/>
        </w:rPr>
        <w:t>, их размеры и привязку к координационн</w:t>
      </w:r>
      <w:r>
        <w:rPr>
          <w:rFonts w:ascii="Times New Roman" w:hAnsi="Times New Roman" w:cs="Times New Roman"/>
          <w:sz w:val="28"/>
          <w:szCs w:val="28"/>
        </w:rPr>
        <w:t>ым осям.</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10457" w:rsidRPr="000749E4" w:rsidRDefault="00210457" w:rsidP="00210457">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sidR="00CE412C">
        <w:rPr>
          <w:rFonts w:ascii="Times New Roman" w:hAnsi="Times New Roman" w:cs="Times New Roman"/>
          <w:sz w:val="28"/>
          <w:szCs w:val="28"/>
        </w:rPr>
        <w:t>1</w:t>
      </w:r>
      <w:r w:rsidRPr="000749E4">
        <w:rPr>
          <w:rFonts w:ascii="Times New Roman" w:hAnsi="Times New Roman" w:cs="Times New Roman"/>
          <w:sz w:val="28"/>
          <w:szCs w:val="28"/>
        </w:rPr>
        <w:t>0.</w:t>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CE412C">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CE412C">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CE412C">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CE412C">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CE412C">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2"/>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2"/>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34"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62"/>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35" w:history="1">
        <w:r w:rsidRPr="00240F97">
          <w:rPr>
            <w:rStyle w:val="af5"/>
            <w:color w:val="auto"/>
            <w:sz w:val="28"/>
            <w:szCs w:val="28"/>
            <w:shd w:val="clear" w:color="auto" w:fill="FFFFFF"/>
          </w:rPr>
          <w:t>http://znanium.com/catalog/product/1031255</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D94F40">
        <w:rPr>
          <w:rFonts w:ascii="Times New Roman" w:hAnsi="Times New Roman" w:cs="Times New Roman"/>
          <w:b/>
          <w:sz w:val="28"/>
          <w:szCs w:val="28"/>
        </w:rPr>
        <w:t>16</w:t>
      </w:r>
      <w:r w:rsidRPr="00BD1B95">
        <w:rPr>
          <w:rFonts w:ascii="Times New Roman" w:hAnsi="Times New Roman" w:cs="Times New Roman"/>
          <w:b/>
          <w:sz w:val="28"/>
          <w:szCs w:val="28"/>
        </w:rPr>
        <w:t xml:space="preserve"> «</w:t>
      </w:r>
      <w:r w:rsidR="00D94F40" w:rsidRPr="00D94F40">
        <w:rPr>
          <w:rFonts w:ascii="Times New Roman" w:hAnsi="Times New Roman"/>
          <w:b/>
          <w:bCs/>
          <w:sz w:val="28"/>
          <w:szCs w:val="28"/>
        </w:rPr>
        <w:t>Вычерчивание плана кровли</w:t>
      </w:r>
      <w:r w:rsidRPr="00BD1B95">
        <w:rPr>
          <w:rFonts w:ascii="Times New Roman" w:hAnsi="Times New Roman" w:cs="Times New Roman"/>
          <w:b/>
          <w:sz w:val="28"/>
          <w:szCs w:val="28"/>
        </w:rPr>
        <w:t>»</w:t>
      </w:r>
    </w:p>
    <w:p w:rsidR="00210457" w:rsidRDefault="00210457" w:rsidP="00E009B8">
      <w:pPr>
        <w:pStyle w:val="a3"/>
        <w:numPr>
          <w:ilvl w:val="0"/>
          <w:numId w:val="13"/>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плана кровли</w:t>
      </w:r>
      <w:r w:rsidRPr="00B65CE3">
        <w:rPr>
          <w:rFonts w:ascii="Times New Roman" w:hAnsi="Times New Roman" w:cs="Times New Roman"/>
          <w:sz w:val="28"/>
          <w:szCs w:val="28"/>
        </w:rPr>
        <w:t xml:space="preserve"> гражданского здания.</w:t>
      </w:r>
    </w:p>
    <w:p w:rsidR="00210457" w:rsidRDefault="00210457" w:rsidP="00E009B8">
      <w:pPr>
        <w:pStyle w:val="a3"/>
        <w:numPr>
          <w:ilvl w:val="0"/>
          <w:numId w:val="13"/>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B3381F" w:rsidRDefault="00210457" w:rsidP="00210457">
      <w:pPr>
        <w:pStyle w:val="af6"/>
        <w:spacing w:line="240" w:lineRule="auto"/>
        <w:ind w:firstLine="567"/>
        <w:contextualSpacing/>
        <w:jc w:val="both"/>
        <w:rPr>
          <w:b w:val="0"/>
        </w:rPr>
      </w:pPr>
      <w:r w:rsidRPr="00B3381F">
        <w:rPr>
          <w:b w:val="0"/>
          <w:caps w:val="0"/>
        </w:rPr>
        <w:t>Методическая разработка</w:t>
      </w:r>
      <w:r w:rsidR="00D94F40">
        <w:rPr>
          <w:b w:val="0"/>
          <w:caps w:val="0"/>
        </w:rPr>
        <w:t xml:space="preserve"> </w:t>
      </w:r>
      <w:r w:rsidRPr="00B3381F">
        <w:rPr>
          <w:b w:val="0"/>
          <w:caps w:val="0"/>
          <w:color w:val="000000"/>
          <w:szCs w:val="28"/>
        </w:rPr>
        <w:t>по выполнению практических работ</w:t>
      </w:r>
      <w:r w:rsidR="00D94F40">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D94F40">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sidR="00D94F40">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10457" w:rsidRPr="00335910" w:rsidRDefault="00210457" w:rsidP="00210457">
      <w:pPr>
        <w:pStyle w:val="2"/>
        <w:spacing w:before="0" w:after="0"/>
        <w:contextualSpacing/>
        <w:jc w:val="center"/>
        <w:rPr>
          <w:rFonts w:ascii="Times New Roman" w:hAnsi="Times New Roman" w:cs="Times New Roman"/>
          <w:i w:val="0"/>
          <w:iCs w:val="0"/>
        </w:rPr>
      </w:pPr>
      <w:r w:rsidRPr="00335910">
        <w:rPr>
          <w:rFonts w:ascii="Times New Roman" w:hAnsi="Times New Roman" w:cs="Times New Roman"/>
          <w:i w:val="0"/>
          <w:iCs w:val="0"/>
        </w:rPr>
        <w:t>Вычерчивание плана кровли</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На плане кровли наносят:</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lastRenderedPageBreak/>
        <w:t>-</w:t>
      </w:r>
      <w:r w:rsidRPr="00335910">
        <w:rPr>
          <w:rFonts w:ascii="Times New Roman" w:hAnsi="Times New Roman" w:cs="Times New Roman"/>
          <w:sz w:val="28"/>
          <w:szCs w:val="28"/>
        </w:rPr>
        <w:tab/>
        <w:t>координационные оси: крайние, у деформационных швов, по краям учас</w:t>
      </w:r>
      <w:r w:rsidRPr="00335910">
        <w:rPr>
          <w:rFonts w:ascii="Times New Roman" w:hAnsi="Times New Roman" w:cs="Times New Roman"/>
          <w:sz w:val="28"/>
          <w:szCs w:val="28"/>
        </w:rPr>
        <w:t>т</w:t>
      </w:r>
      <w:r w:rsidRPr="00335910">
        <w:rPr>
          <w:rFonts w:ascii="Times New Roman" w:hAnsi="Times New Roman" w:cs="Times New Roman"/>
          <w:sz w:val="28"/>
          <w:szCs w:val="28"/>
        </w:rPr>
        <w:t>ков кровли с различными конструктивными и другими особенностями с разме</w:t>
      </w:r>
      <w:r w:rsidRPr="00335910">
        <w:rPr>
          <w:rFonts w:ascii="Times New Roman" w:hAnsi="Times New Roman" w:cs="Times New Roman"/>
          <w:sz w:val="28"/>
          <w:szCs w:val="28"/>
        </w:rPr>
        <w:t>р</w:t>
      </w:r>
      <w:r w:rsidRPr="00335910">
        <w:rPr>
          <w:rFonts w:ascii="Times New Roman" w:hAnsi="Times New Roman" w:cs="Times New Roman"/>
          <w:sz w:val="28"/>
          <w:szCs w:val="28"/>
        </w:rPr>
        <w:t>ными привязками таких участков, в местах уступов в плане и перепадов высот, у водосточных воронок и торцов</w:t>
      </w:r>
      <w:r w:rsidRPr="00335910">
        <w:rPr>
          <w:rFonts w:ascii="Times New Roman" w:hAnsi="Times New Roman" w:cs="Times New Roman"/>
          <w:sz w:val="28"/>
          <w:szCs w:val="28"/>
        </w:rPr>
        <w:br/>
        <w:t>фонарей;</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    марки парапетных плит, элементов металлических ограждений кровли и пожарных лест</w:t>
      </w:r>
      <w:r w:rsidRPr="00335910">
        <w:rPr>
          <w:rFonts w:ascii="Times New Roman" w:hAnsi="Times New Roman" w:cs="Times New Roman"/>
          <w:sz w:val="28"/>
          <w:szCs w:val="28"/>
        </w:rPr>
        <w:softHyphen/>
        <w:t>ниц;</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    обозначение уклонов кровли;</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 отметки или схематический поперечный профиль кровли, выполненный наложенным се</w:t>
      </w:r>
      <w:r w:rsidRPr="00335910">
        <w:rPr>
          <w:rFonts w:ascii="Times New Roman" w:hAnsi="Times New Roman" w:cs="Times New Roman"/>
          <w:sz w:val="28"/>
          <w:szCs w:val="28"/>
        </w:rPr>
        <w:softHyphen/>
        <w:t>чением;</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    ссылки на узлы, незамаскированные на разрезах и фасадах;</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На плане кровли указывают деформационные швы двумя сплошными тонк</w:t>
      </w:r>
      <w:r w:rsidRPr="00335910">
        <w:rPr>
          <w:rFonts w:ascii="Times New Roman" w:hAnsi="Times New Roman" w:cs="Times New Roman"/>
          <w:sz w:val="28"/>
          <w:szCs w:val="28"/>
        </w:rPr>
        <w:t>и</w:t>
      </w:r>
      <w:r w:rsidRPr="00335910">
        <w:rPr>
          <w:rFonts w:ascii="Times New Roman" w:hAnsi="Times New Roman" w:cs="Times New Roman"/>
          <w:sz w:val="28"/>
          <w:szCs w:val="28"/>
        </w:rPr>
        <w:t>ми линиями, пара</w:t>
      </w:r>
      <w:r w:rsidRPr="00335910">
        <w:rPr>
          <w:rFonts w:ascii="Times New Roman" w:hAnsi="Times New Roman" w:cs="Times New Roman"/>
          <w:sz w:val="28"/>
          <w:szCs w:val="28"/>
        </w:rPr>
        <w:softHyphen/>
        <w:t>петные плиты и другие элементы ограждения кровли, водосто</w:t>
      </w:r>
      <w:r w:rsidRPr="00335910">
        <w:rPr>
          <w:rFonts w:ascii="Times New Roman" w:hAnsi="Times New Roman" w:cs="Times New Roman"/>
          <w:sz w:val="28"/>
          <w:szCs w:val="28"/>
        </w:rPr>
        <w:t>ч</w:t>
      </w:r>
      <w:r w:rsidRPr="00335910">
        <w:rPr>
          <w:rFonts w:ascii="Times New Roman" w:hAnsi="Times New Roman" w:cs="Times New Roman"/>
          <w:sz w:val="28"/>
          <w:szCs w:val="28"/>
        </w:rPr>
        <w:t>ные воронки, ендовы, дефлекторы, вентшахты, пожарные лестницы, прочие эл</w:t>
      </w:r>
      <w:r w:rsidRPr="00335910">
        <w:rPr>
          <w:rFonts w:ascii="Times New Roman" w:hAnsi="Times New Roman" w:cs="Times New Roman"/>
          <w:sz w:val="28"/>
          <w:szCs w:val="28"/>
        </w:rPr>
        <w:t>е</w:t>
      </w:r>
      <w:r w:rsidRPr="00335910">
        <w:rPr>
          <w:rFonts w:ascii="Times New Roman" w:hAnsi="Times New Roman" w:cs="Times New Roman"/>
          <w:sz w:val="28"/>
          <w:szCs w:val="28"/>
        </w:rPr>
        <w:t>менты и устройства, которые указывать и маркиро</w:t>
      </w:r>
      <w:r w:rsidRPr="00335910">
        <w:rPr>
          <w:rFonts w:ascii="Times New Roman" w:hAnsi="Times New Roman" w:cs="Times New Roman"/>
          <w:sz w:val="28"/>
          <w:szCs w:val="28"/>
        </w:rPr>
        <w:softHyphen/>
        <w:t>вать на других чертежах нец</w:t>
      </w:r>
      <w:r w:rsidRPr="00335910">
        <w:rPr>
          <w:rFonts w:ascii="Times New Roman" w:hAnsi="Times New Roman" w:cs="Times New Roman"/>
          <w:sz w:val="28"/>
          <w:szCs w:val="28"/>
        </w:rPr>
        <w:t>е</w:t>
      </w:r>
      <w:r w:rsidRPr="00335910">
        <w:rPr>
          <w:rFonts w:ascii="Times New Roman" w:hAnsi="Times New Roman" w:cs="Times New Roman"/>
          <w:sz w:val="28"/>
          <w:szCs w:val="28"/>
        </w:rPr>
        <w:t>лесообразно.</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При выполнении узлов соответствующее место на плане или разрезе отмечают замкнутой сплошной тонкой линией (окружностью или овалом) с указанием на полке линии-выноски порядкового номера выносного элемента. Если узел пом</w:t>
      </w:r>
      <w:r w:rsidRPr="00335910">
        <w:rPr>
          <w:rFonts w:ascii="Times New Roman" w:hAnsi="Times New Roman" w:cs="Times New Roman"/>
          <w:sz w:val="28"/>
          <w:szCs w:val="28"/>
        </w:rPr>
        <w:t>е</w:t>
      </w:r>
      <w:r w:rsidRPr="00335910">
        <w:rPr>
          <w:rFonts w:ascii="Times New Roman" w:hAnsi="Times New Roman" w:cs="Times New Roman"/>
          <w:sz w:val="28"/>
          <w:szCs w:val="28"/>
        </w:rPr>
        <w:t>щен на другом листе, то под полкой ли</w:t>
      </w:r>
      <w:r w:rsidRPr="00335910">
        <w:rPr>
          <w:rFonts w:ascii="Times New Roman" w:hAnsi="Times New Roman" w:cs="Times New Roman"/>
          <w:sz w:val="28"/>
          <w:szCs w:val="28"/>
        </w:rPr>
        <w:softHyphen/>
        <w:t>нии-выноски указывают номер листа.</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Над деталировочным узлом указывают соответствующий номер в кружке диаметром 10-14 мм, выполненном сплошной основной толстой линией.</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r w:rsidRPr="00335910">
        <w:rPr>
          <w:rFonts w:ascii="Times New Roman" w:hAnsi="Times New Roman" w:cs="Times New Roman"/>
          <w:sz w:val="28"/>
          <w:szCs w:val="28"/>
        </w:rPr>
        <w:t>Узлы выполняются в масштабе 1:20, 1:10. На узлах должно быть достаточно точно показано сопряжение конструкций между собой, заделка стыков, проста</w:t>
      </w:r>
      <w:r w:rsidRPr="00335910">
        <w:rPr>
          <w:rFonts w:ascii="Times New Roman" w:hAnsi="Times New Roman" w:cs="Times New Roman"/>
          <w:sz w:val="28"/>
          <w:szCs w:val="28"/>
        </w:rPr>
        <w:t>в</w:t>
      </w:r>
      <w:r w:rsidRPr="00335910">
        <w:rPr>
          <w:rFonts w:ascii="Times New Roman" w:hAnsi="Times New Roman" w:cs="Times New Roman"/>
          <w:sz w:val="28"/>
          <w:szCs w:val="28"/>
        </w:rPr>
        <w:t>лены все необходимые размеры и поясняющие надписи. Материалы заштрихов</w:t>
      </w:r>
      <w:r w:rsidRPr="00335910">
        <w:rPr>
          <w:rFonts w:ascii="Times New Roman" w:hAnsi="Times New Roman" w:cs="Times New Roman"/>
          <w:sz w:val="28"/>
          <w:szCs w:val="28"/>
        </w:rPr>
        <w:t>ы</w:t>
      </w:r>
      <w:r w:rsidRPr="00335910">
        <w:rPr>
          <w:rFonts w:ascii="Times New Roman" w:hAnsi="Times New Roman" w:cs="Times New Roman"/>
          <w:sz w:val="28"/>
          <w:szCs w:val="28"/>
        </w:rPr>
        <w:t>ваются в соответствии с требованиями ГОСТов.</w:t>
      </w:r>
    </w:p>
    <w:p w:rsidR="00210457" w:rsidRPr="00335910" w:rsidRDefault="00210457" w:rsidP="00210457">
      <w:pPr>
        <w:spacing w:after="0" w:line="240" w:lineRule="auto"/>
        <w:ind w:firstLine="426"/>
        <w:contextualSpacing/>
        <w:jc w:val="both"/>
        <w:rPr>
          <w:rFonts w:ascii="Times New Roman" w:hAnsi="Times New Roman" w:cs="Times New Roman"/>
          <w:sz w:val="28"/>
          <w:szCs w:val="28"/>
        </w:rPr>
      </w:pPr>
      <w:proofErr w:type="gramStart"/>
      <w:r w:rsidRPr="00335910">
        <w:rPr>
          <w:rFonts w:ascii="Times New Roman" w:hAnsi="Times New Roman" w:cs="Times New Roman"/>
          <w:sz w:val="28"/>
          <w:szCs w:val="28"/>
        </w:rPr>
        <w:t>Название изображений (например:</w:t>
      </w:r>
      <w:proofErr w:type="gramEnd"/>
      <w:r w:rsidRPr="00335910">
        <w:rPr>
          <w:rFonts w:ascii="Times New Roman" w:hAnsi="Times New Roman" w:cs="Times New Roman"/>
          <w:sz w:val="28"/>
          <w:szCs w:val="28"/>
        </w:rPr>
        <w:t xml:space="preserve"> </w:t>
      </w:r>
      <w:proofErr w:type="gramStart"/>
      <w:r w:rsidRPr="00335910">
        <w:rPr>
          <w:rFonts w:ascii="Times New Roman" w:hAnsi="Times New Roman" w:cs="Times New Roman"/>
          <w:sz w:val="28"/>
          <w:szCs w:val="28"/>
        </w:rPr>
        <w:t>План на отм. 0.000) располагают над изо</w:t>
      </w:r>
      <w:r w:rsidRPr="00335910">
        <w:rPr>
          <w:rFonts w:ascii="Times New Roman" w:hAnsi="Times New Roman" w:cs="Times New Roman"/>
          <w:sz w:val="28"/>
          <w:szCs w:val="28"/>
        </w:rPr>
        <w:t>б</w:t>
      </w:r>
      <w:r w:rsidRPr="00335910">
        <w:rPr>
          <w:rFonts w:ascii="Times New Roman" w:hAnsi="Times New Roman" w:cs="Times New Roman"/>
          <w:sz w:val="28"/>
          <w:szCs w:val="28"/>
        </w:rPr>
        <w:t>ражениями и выполняют прописным или строчным шрифтом размером 7.</w:t>
      </w:r>
      <w:proofErr w:type="gramEnd"/>
      <w:r w:rsidRPr="00335910">
        <w:rPr>
          <w:rFonts w:ascii="Times New Roman" w:hAnsi="Times New Roman" w:cs="Times New Roman"/>
          <w:sz w:val="28"/>
          <w:szCs w:val="28"/>
        </w:rPr>
        <w:t xml:space="preserve"> Заг</w:t>
      </w:r>
      <w:r w:rsidRPr="00335910">
        <w:rPr>
          <w:rFonts w:ascii="Times New Roman" w:hAnsi="Times New Roman" w:cs="Times New Roman"/>
          <w:sz w:val="28"/>
          <w:szCs w:val="28"/>
        </w:rPr>
        <w:t>о</w:t>
      </w:r>
      <w:r w:rsidRPr="00335910">
        <w:rPr>
          <w:rFonts w:ascii="Times New Roman" w:hAnsi="Times New Roman" w:cs="Times New Roman"/>
          <w:sz w:val="28"/>
          <w:szCs w:val="28"/>
        </w:rPr>
        <w:t>ловки таблиц выполняют прописным или строчным шрифтом размером 5. Все остальные буквенные и цифровые надписи выполняются шрифтом размером 3,5.</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10457" w:rsidRPr="000749E4" w:rsidRDefault="00210457" w:rsidP="00210457">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sidR="00D94F40">
        <w:rPr>
          <w:rFonts w:ascii="Times New Roman" w:hAnsi="Times New Roman" w:cs="Times New Roman"/>
          <w:sz w:val="28"/>
          <w:szCs w:val="28"/>
        </w:rPr>
        <w:t>1</w:t>
      </w:r>
      <w:r w:rsidRPr="000749E4">
        <w:rPr>
          <w:rFonts w:ascii="Times New Roman" w:hAnsi="Times New Roman" w:cs="Times New Roman"/>
          <w:sz w:val="28"/>
          <w:szCs w:val="28"/>
        </w:rPr>
        <w:t>0.</w:t>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D94F40">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D94F40">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D94F40">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D94F40">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lastRenderedPageBreak/>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D94F40">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3"/>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3"/>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36"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63"/>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37"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63"/>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w:t>
      </w:r>
      <w:r w:rsidRPr="00240F97">
        <w:rPr>
          <w:sz w:val="28"/>
          <w:szCs w:val="28"/>
          <w:shd w:val="clear" w:color="auto" w:fill="FFFFFF"/>
        </w:rPr>
        <w:lastRenderedPageBreak/>
        <w:t xml:space="preserve">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38" w:history="1">
        <w:r w:rsidRPr="00240F97">
          <w:rPr>
            <w:rStyle w:val="af5"/>
            <w:color w:val="auto"/>
            <w:sz w:val="28"/>
            <w:szCs w:val="28"/>
            <w:shd w:val="clear" w:color="auto" w:fill="FFFFFF"/>
          </w:rPr>
          <w:t>http://znanium.com/catalog/product/396559</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D94F40">
        <w:rPr>
          <w:rFonts w:ascii="Times New Roman" w:hAnsi="Times New Roman" w:cs="Times New Roman"/>
          <w:b/>
          <w:sz w:val="28"/>
          <w:szCs w:val="28"/>
        </w:rPr>
        <w:t>17</w:t>
      </w:r>
      <w:r w:rsidRPr="00BD1B95">
        <w:rPr>
          <w:rFonts w:ascii="Times New Roman" w:hAnsi="Times New Roman" w:cs="Times New Roman"/>
          <w:b/>
          <w:sz w:val="28"/>
          <w:szCs w:val="28"/>
        </w:rPr>
        <w:t xml:space="preserve"> «</w:t>
      </w:r>
      <w:r w:rsidR="00D94F40" w:rsidRPr="00D94F40">
        <w:rPr>
          <w:rFonts w:ascii="Times New Roman" w:hAnsi="Times New Roman"/>
          <w:b/>
          <w:bCs/>
          <w:sz w:val="28"/>
          <w:szCs w:val="28"/>
        </w:rPr>
        <w:t>Вычерчивание схемы стропил</w:t>
      </w:r>
      <w:r w:rsidRPr="00BD1B95">
        <w:rPr>
          <w:rFonts w:ascii="Times New Roman" w:hAnsi="Times New Roman" w:cs="Times New Roman"/>
          <w:b/>
          <w:sz w:val="28"/>
          <w:szCs w:val="28"/>
        </w:rPr>
        <w:t>»</w:t>
      </w:r>
    </w:p>
    <w:p w:rsidR="00210457" w:rsidRDefault="00210457" w:rsidP="00E009B8">
      <w:pPr>
        <w:pStyle w:val="a3"/>
        <w:numPr>
          <w:ilvl w:val="0"/>
          <w:numId w:val="14"/>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схемы стропил</w:t>
      </w:r>
      <w:r w:rsidRPr="00B65CE3">
        <w:rPr>
          <w:rFonts w:ascii="Times New Roman" w:hAnsi="Times New Roman" w:cs="Times New Roman"/>
          <w:sz w:val="28"/>
          <w:szCs w:val="28"/>
        </w:rPr>
        <w:t xml:space="preserve"> гражданского здания.</w:t>
      </w:r>
    </w:p>
    <w:p w:rsidR="00210457" w:rsidRDefault="00210457" w:rsidP="00E009B8">
      <w:pPr>
        <w:pStyle w:val="a3"/>
        <w:numPr>
          <w:ilvl w:val="0"/>
          <w:numId w:val="14"/>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B3381F" w:rsidRDefault="00210457" w:rsidP="00210457">
      <w:pPr>
        <w:pStyle w:val="af6"/>
        <w:spacing w:line="240" w:lineRule="auto"/>
        <w:ind w:firstLine="567"/>
        <w:contextualSpacing/>
        <w:jc w:val="both"/>
        <w:rPr>
          <w:b w:val="0"/>
        </w:rPr>
      </w:pPr>
      <w:r w:rsidRPr="00B3381F">
        <w:rPr>
          <w:b w:val="0"/>
          <w:caps w:val="0"/>
        </w:rPr>
        <w:t>Методическая разработка</w:t>
      </w:r>
      <w:r w:rsidR="00D94F40">
        <w:rPr>
          <w:b w:val="0"/>
          <w:caps w:val="0"/>
        </w:rPr>
        <w:t xml:space="preserve"> </w:t>
      </w:r>
      <w:r w:rsidRPr="00B3381F">
        <w:rPr>
          <w:b w:val="0"/>
          <w:caps w:val="0"/>
          <w:color w:val="000000"/>
          <w:szCs w:val="28"/>
        </w:rPr>
        <w:t>по выполнению практических работ</w:t>
      </w:r>
      <w:r w:rsidR="00D94F40">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D94F40">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sidR="00D94F40">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10457" w:rsidRPr="00CB2FB4" w:rsidRDefault="00210457" w:rsidP="00210457">
      <w:pPr>
        <w:spacing w:after="0" w:line="240" w:lineRule="auto"/>
        <w:ind w:firstLine="426"/>
        <w:contextualSpacing/>
        <w:jc w:val="center"/>
        <w:rPr>
          <w:rFonts w:ascii="Times New Roman" w:hAnsi="Times New Roman" w:cs="Times New Roman"/>
          <w:b/>
          <w:sz w:val="28"/>
          <w:szCs w:val="28"/>
        </w:rPr>
      </w:pPr>
      <w:r w:rsidRPr="00CB2FB4">
        <w:rPr>
          <w:rFonts w:ascii="Times New Roman" w:hAnsi="Times New Roman" w:cs="Times New Roman"/>
          <w:b/>
          <w:sz w:val="28"/>
          <w:szCs w:val="28"/>
        </w:rPr>
        <w:t xml:space="preserve">Вычерчивание </w:t>
      </w:r>
      <w:r w:rsidR="00EF39FE">
        <w:rPr>
          <w:rFonts w:ascii="Times New Roman" w:hAnsi="Times New Roman" w:cs="Times New Roman"/>
          <w:b/>
          <w:sz w:val="28"/>
          <w:szCs w:val="28"/>
        </w:rPr>
        <w:t>схемы</w:t>
      </w:r>
      <w:r w:rsidRPr="00CB2FB4">
        <w:rPr>
          <w:rFonts w:ascii="Times New Roman" w:hAnsi="Times New Roman" w:cs="Times New Roman"/>
          <w:b/>
          <w:sz w:val="28"/>
          <w:szCs w:val="28"/>
        </w:rPr>
        <w:t xml:space="preserve"> стропил</w:t>
      </w:r>
    </w:p>
    <w:p w:rsidR="00210457" w:rsidRPr="00CB2FB4" w:rsidRDefault="00210457" w:rsidP="00210457">
      <w:pPr>
        <w:spacing w:after="0" w:line="240" w:lineRule="auto"/>
        <w:ind w:firstLine="709"/>
        <w:contextualSpacing/>
        <w:jc w:val="both"/>
        <w:rPr>
          <w:rFonts w:ascii="Times New Roman" w:hAnsi="Times New Roman" w:cs="Times New Roman"/>
          <w:sz w:val="28"/>
          <w:szCs w:val="28"/>
        </w:rPr>
      </w:pPr>
      <w:r w:rsidRPr="00CB2FB4">
        <w:rPr>
          <w:rFonts w:ascii="Times New Roman" w:hAnsi="Times New Roman" w:cs="Times New Roman"/>
          <w:sz w:val="28"/>
          <w:szCs w:val="28"/>
        </w:rPr>
        <w:t>На плане стропил указывают все размерные линии между модульными ос</w:t>
      </w:r>
      <w:r w:rsidRPr="00CB2FB4">
        <w:rPr>
          <w:rFonts w:ascii="Times New Roman" w:hAnsi="Times New Roman" w:cs="Times New Roman"/>
          <w:sz w:val="28"/>
          <w:szCs w:val="28"/>
        </w:rPr>
        <w:t>я</w:t>
      </w:r>
      <w:r w:rsidRPr="00CB2FB4">
        <w:rPr>
          <w:rFonts w:ascii="Times New Roman" w:hAnsi="Times New Roman" w:cs="Times New Roman"/>
          <w:sz w:val="28"/>
          <w:szCs w:val="28"/>
        </w:rPr>
        <w:t>ми, габаритные размеры и расстояния между стропилами.</w:t>
      </w:r>
    </w:p>
    <w:p w:rsidR="00210457" w:rsidRPr="00CB2FB4" w:rsidRDefault="00210457" w:rsidP="00210457">
      <w:pPr>
        <w:spacing w:after="0" w:line="240" w:lineRule="auto"/>
        <w:ind w:firstLine="709"/>
        <w:contextualSpacing/>
        <w:jc w:val="both"/>
        <w:rPr>
          <w:rFonts w:ascii="Times New Roman" w:hAnsi="Times New Roman" w:cs="Times New Roman"/>
          <w:sz w:val="28"/>
          <w:szCs w:val="28"/>
        </w:rPr>
      </w:pPr>
      <w:r w:rsidRPr="00CB2FB4">
        <w:rPr>
          <w:rFonts w:ascii="Times New Roman" w:hAnsi="Times New Roman" w:cs="Times New Roman"/>
          <w:sz w:val="28"/>
          <w:szCs w:val="28"/>
        </w:rPr>
        <w:t>Все основные конструктивные элементы должны быть замаркированы, либо указаны с их размерами и назначением.</w:t>
      </w:r>
    </w:p>
    <w:p w:rsidR="00210457" w:rsidRPr="00CB2FB4" w:rsidRDefault="00210457" w:rsidP="00210457">
      <w:pPr>
        <w:spacing w:after="0" w:line="240" w:lineRule="auto"/>
        <w:ind w:firstLine="426"/>
        <w:contextualSpacing/>
        <w:jc w:val="both"/>
        <w:rPr>
          <w:rFonts w:ascii="Times New Roman" w:hAnsi="Times New Roman" w:cs="Times New Roman"/>
          <w:sz w:val="28"/>
          <w:szCs w:val="28"/>
        </w:rPr>
      </w:pPr>
      <w:r w:rsidRPr="00CB2FB4">
        <w:rPr>
          <w:rFonts w:ascii="Times New Roman" w:hAnsi="Times New Roman" w:cs="Times New Roman"/>
          <w:sz w:val="28"/>
          <w:szCs w:val="28"/>
        </w:rPr>
        <w:t>Если расположение стропил увязано с отдельными конструктивными элеме</w:t>
      </w:r>
      <w:r w:rsidRPr="00CB2FB4">
        <w:rPr>
          <w:rFonts w:ascii="Times New Roman" w:hAnsi="Times New Roman" w:cs="Times New Roman"/>
          <w:sz w:val="28"/>
          <w:szCs w:val="28"/>
        </w:rPr>
        <w:t>н</w:t>
      </w:r>
      <w:r w:rsidRPr="00CB2FB4">
        <w:rPr>
          <w:rFonts w:ascii="Times New Roman" w:hAnsi="Times New Roman" w:cs="Times New Roman"/>
          <w:sz w:val="28"/>
          <w:szCs w:val="28"/>
        </w:rPr>
        <w:t>тами покрытия (дымоход, воздуховод, слуховое окно и т.п.), то место сопряжения указанных элементов и стропил должно быть обрамлено и привязано к близл</w:t>
      </w:r>
      <w:r w:rsidRPr="00CB2FB4">
        <w:rPr>
          <w:rFonts w:ascii="Times New Roman" w:hAnsi="Times New Roman" w:cs="Times New Roman"/>
          <w:sz w:val="28"/>
          <w:szCs w:val="28"/>
        </w:rPr>
        <w:t>е</w:t>
      </w:r>
      <w:r w:rsidRPr="00CB2FB4">
        <w:rPr>
          <w:rFonts w:ascii="Times New Roman" w:hAnsi="Times New Roman" w:cs="Times New Roman"/>
          <w:sz w:val="28"/>
          <w:szCs w:val="28"/>
        </w:rPr>
        <w:t xml:space="preserve">жащим модульным осям. </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10457" w:rsidRPr="000749E4" w:rsidRDefault="00210457" w:rsidP="00210457">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sidR="00D94F40">
        <w:rPr>
          <w:rFonts w:ascii="Times New Roman" w:hAnsi="Times New Roman" w:cs="Times New Roman"/>
          <w:sz w:val="28"/>
          <w:szCs w:val="28"/>
        </w:rPr>
        <w:t>1</w:t>
      </w:r>
      <w:r w:rsidRPr="000749E4">
        <w:rPr>
          <w:rFonts w:ascii="Times New Roman" w:hAnsi="Times New Roman" w:cs="Times New Roman"/>
          <w:sz w:val="28"/>
          <w:szCs w:val="28"/>
        </w:rPr>
        <w:t>0.</w:t>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D94F40">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D94F40">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D94F40">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D94F40">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D94F40">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4"/>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4"/>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39"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64"/>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40"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64"/>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41" w:history="1">
        <w:r w:rsidRPr="00240F97">
          <w:rPr>
            <w:rStyle w:val="af5"/>
            <w:color w:val="auto"/>
            <w:sz w:val="28"/>
            <w:szCs w:val="28"/>
            <w:shd w:val="clear" w:color="auto" w:fill="FFFFFF"/>
          </w:rPr>
          <w:t>http://znanium.com/catalog/product/396559</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lastRenderedPageBreak/>
        <w:t>Практическое занятие №</w:t>
      </w:r>
      <w:r w:rsidR="004A2D6D">
        <w:rPr>
          <w:rFonts w:ascii="Times New Roman" w:hAnsi="Times New Roman" w:cs="Times New Roman"/>
          <w:b/>
          <w:sz w:val="28"/>
          <w:szCs w:val="28"/>
        </w:rPr>
        <w:t>18</w:t>
      </w:r>
      <w:r w:rsidRPr="00D70ED2">
        <w:rPr>
          <w:rFonts w:ascii="Times New Roman" w:hAnsi="Times New Roman" w:cs="Times New Roman"/>
          <w:b/>
          <w:sz w:val="28"/>
          <w:szCs w:val="28"/>
        </w:rPr>
        <w:t xml:space="preserve"> «</w:t>
      </w:r>
      <w:r w:rsidR="004A2D6D" w:rsidRPr="004A2D6D">
        <w:rPr>
          <w:rFonts w:ascii="Times New Roman" w:hAnsi="Times New Roman"/>
          <w:b/>
          <w:bCs/>
          <w:color w:val="000000"/>
          <w:spacing w:val="1"/>
          <w:sz w:val="28"/>
          <w:szCs w:val="28"/>
        </w:rPr>
        <w:t xml:space="preserve">Конструирование и </w:t>
      </w:r>
      <w:r w:rsidR="004A2D6D" w:rsidRPr="004A2D6D">
        <w:rPr>
          <w:rFonts w:ascii="Times New Roman" w:hAnsi="Times New Roman"/>
          <w:b/>
          <w:sz w:val="28"/>
          <w:szCs w:val="28"/>
        </w:rPr>
        <w:t xml:space="preserve"> расчёт лестницы, лестни</w:t>
      </w:r>
      <w:r w:rsidR="004A2D6D" w:rsidRPr="004A2D6D">
        <w:rPr>
          <w:rFonts w:ascii="Times New Roman" w:hAnsi="Times New Roman"/>
          <w:b/>
          <w:sz w:val="28"/>
          <w:szCs w:val="28"/>
        </w:rPr>
        <w:t>ч</w:t>
      </w:r>
      <w:r w:rsidR="004A2D6D" w:rsidRPr="004A2D6D">
        <w:rPr>
          <w:rFonts w:ascii="Times New Roman" w:hAnsi="Times New Roman"/>
          <w:b/>
          <w:sz w:val="28"/>
          <w:szCs w:val="28"/>
        </w:rPr>
        <w:t>ной клетки</w:t>
      </w:r>
      <w:r w:rsidRPr="00D70ED2">
        <w:rPr>
          <w:rFonts w:ascii="Times New Roman" w:hAnsi="Times New Roman" w:cs="Times New Roman"/>
          <w:b/>
          <w:sz w:val="28"/>
          <w:szCs w:val="28"/>
        </w:rPr>
        <w:t>»</w:t>
      </w:r>
    </w:p>
    <w:p w:rsidR="00210457" w:rsidRDefault="00210457" w:rsidP="00E009B8">
      <w:pPr>
        <w:pStyle w:val="a3"/>
        <w:numPr>
          <w:ilvl w:val="0"/>
          <w:numId w:val="15"/>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разреза по лестничной клетке</w:t>
      </w:r>
      <w:r w:rsidRPr="00B65CE3">
        <w:rPr>
          <w:rFonts w:ascii="Times New Roman" w:hAnsi="Times New Roman" w:cs="Times New Roman"/>
          <w:sz w:val="28"/>
          <w:szCs w:val="28"/>
        </w:rPr>
        <w:t xml:space="preserve"> гражданского здания.</w:t>
      </w:r>
    </w:p>
    <w:p w:rsidR="00210457" w:rsidRDefault="00210457" w:rsidP="00E009B8">
      <w:pPr>
        <w:pStyle w:val="a3"/>
        <w:numPr>
          <w:ilvl w:val="0"/>
          <w:numId w:val="15"/>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B3381F" w:rsidRDefault="00210457" w:rsidP="00210457">
      <w:pPr>
        <w:pStyle w:val="af6"/>
        <w:spacing w:line="240" w:lineRule="auto"/>
        <w:ind w:firstLine="567"/>
        <w:contextualSpacing/>
        <w:jc w:val="both"/>
        <w:rPr>
          <w:b w:val="0"/>
        </w:rPr>
      </w:pPr>
      <w:r w:rsidRPr="00B3381F">
        <w:rPr>
          <w:b w:val="0"/>
          <w:caps w:val="0"/>
        </w:rPr>
        <w:t>Методическая разработка</w:t>
      </w:r>
      <w:r w:rsidR="004A2D6D">
        <w:rPr>
          <w:b w:val="0"/>
          <w:caps w:val="0"/>
        </w:rPr>
        <w:t xml:space="preserve"> </w:t>
      </w:r>
      <w:r w:rsidRPr="00B3381F">
        <w:rPr>
          <w:b w:val="0"/>
          <w:caps w:val="0"/>
          <w:color w:val="000000"/>
          <w:szCs w:val="28"/>
        </w:rPr>
        <w:t>по выполнению практических работ</w:t>
      </w:r>
      <w:r w:rsidR="004A2D6D">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sidR="004A2D6D">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sidR="004A2D6D">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sidRPr="00EB47A8">
        <w:rPr>
          <w:color w:val="000000"/>
          <w:sz w:val="28"/>
          <w:szCs w:val="28"/>
        </w:rPr>
        <w:t>Выполняют расчет лестничной клетки. Размеры лестничной клетки опред</w:t>
      </w:r>
      <w:r w:rsidRPr="00EB47A8">
        <w:rPr>
          <w:color w:val="000000"/>
          <w:sz w:val="28"/>
          <w:szCs w:val="28"/>
        </w:rPr>
        <w:t>е</w:t>
      </w:r>
      <w:r w:rsidRPr="00EB47A8">
        <w:rPr>
          <w:color w:val="000000"/>
          <w:sz w:val="28"/>
          <w:szCs w:val="28"/>
        </w:rPr>
        <w:t>ляются в результате произведенного расчета. В жилых помещениях</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sidRPr="00EB47A8">
        <w:rPr>
          <w:color w:val="000000"/>
          <w:sz w:val="28"/>
          <w:szCs w:val="28"/>
        </w:rPr>
        <w:t>применяются пологие лестницы с уклоном 1:2 и средние с уклоном 1:1,75. Лестница состоит из площадок и маршей – наклонных частей, соединяющих пл</w:t>
      </w:r>
      <w:r w:rsidRPr="00EB47A8">
        <w:rPr>
          <w:color w:val="000000"/>
          <w:sz w:val="28"/>
          <w:szCs w:val="28"/>
        </w:rPr>
        <w:t>о</w:t>
      </w:r>
      <w:r w:rsidRPr="00EB47A8">
        <w:rPr>
          <w:color w:val="000000"/>
          <w:sz w:val="28"/>
          <w:szCs w:val="28"/>
        </w:rPr>
        <w:t>щадки и состоящих из ступеней. Ступень состоит из горизонтального участка – проступи и вертикального – подступенка. Размеры ступеней определяются из среднего шага человека по соотношению 2h + b = 600 мм. Высота подступенка выбирается в пределах от 150 до 180 мм. Ширина проступи от 270 до 300 мм. При уклоне лестницы 1:2 отношение h</w:t>
      </w:r>
      <w:proofErr w:type="gramStart"/>
      <w:r w:rsidRPr="00EB47A8">
        <w:rPr>
          <w:color w:val="000000"/>
          <w:sz w:val="28"/>
          <w:szCs w:val="28"/>
        </w:rPr>
        <w:t xml:space="preserve"> :</w:t>
      </w:r>
      <w:proofErr w:type="gramEnd"/>
      <w:r w:rsidRPr="00EB47A8">
        <w:rPr>
          <w:color w:val="000000"/>
          <w:sz w:val="28"/>
          <w:szCs w:val="28"/>
        </w:rPr>
        <w:t xml:space="preserve"> b = 150:300, при уклоне 1:1,75 - h : b = 165:290. Число ступеней в каждом марше принимают не менее 3 и не более 16.</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sidRPr="00EB47A8">
        <w:rPr>
          <w:color w:val="000000"/>
          <w:sz w:val="28"/>
          <w:szCs w:val="28"/>
        </w:rPr>
        <w:t>Чтобы на разрезе здания правильно и аккуратно вычертить лестницу, нео</w:t>
      </w:r>
      <w:r w:rsidRPr="00EB47A8">
        <w:rPr>
          <w:color w:val="000000"/>
          <w:sz w:val="28"/>
          <w:szCs w:val="28"/>
        </w:rPr>
        <w:t>б</w:t>
      </w:r>
      <w:r w:rsidRPr="00EB47A8">
        <w:rPr>
          <w:color w:val="000000"/>
          <w:sz w:val="28"/>
          <w:szCs w:val="28"/>
        </w:rPr>
        <w:t>ходимо подготовить сетку (рис.3.10). Сетка состоит из вертикальных линий, ра</w:t>
      </w:r>
      <w:r w:rsidRPr="00EB47A8">
        <w:rPr>
          <w:color w:val="000000"/>
          <w:sz w:val="28"/>
          <w:szCs w:val="28"/>
        </w:rPr>
        <w:t>с</w:t>
      </w:r>
      <w:r w:rsidRPr="00EB47A8">
        <w:rPr>
          <w:color w:val="000000"/>
          <w:sz w:val="28"/>
          <w:szCs w:val="28"/>
        </w:rPr>
        <w:t>положенных друг от друга на расстоянии, равном ширине проступи, и горизо</w:t>
      </w:r>
      <w:r w:rsidRPr="00EB47A8">
        <w:rPr>
          <w:color w:val="000000"/>
          <w:sz w:val="28"/>
          <w:szCs w:val="28"/>
        </w:rPr>
        <w:t>н</w:t>
      </w:r>
      <w:r w:rsidRPr="00EB47A8">
        <w:rPr>
          <w:color w:val="000000"/>
          <w:sz w:val="28"/>
          <w:szCs w:val="28"/>
        </w:rPr>
        <w:t>тальных – на расстоянии высоты подступенка.</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Pr>
          <w:rFonts w:ascii="Arial" w:hAnsi="Arial" w:cs="Arial"/>
          <w:b/>
          <w:bCs/>
          <w:i/>
          <w:iCs/>
          <w:color w:val="000000"/>
        </w:rPr>
        <w:t>Пример</w:t>
      </w:r>
      <w:r>
        <w:rPr>
          <w:rFonts w:ascii="Arial" w:hAnsi="Arial" w:cs="Arial"/>
          <w:color w:val="000000"/>
        </w:rPr>
        <w:t xml:space="preserve">. Высота этажа Н = 3000 мм, уклон лестницы 1:2, ширина марша 1200 мм. </w:t>
      </w:r>
      <w:r w:rsidRPr="00EB47A8">
        <w:rPr>
          <w:color w:val="000000"/>
          <w:sz w:val="28"/>
          <w:szCs w:val="28"/>
        </w:rPr>
        <w:t>Ширина лестничной клетки равна ширине двух маршей и промежутку между н</w:t>
      </w:r>
      <w:r w:rsidRPr="00EB47A8">
        <w:rPr>
          <w:color w:val="000000"/>
          <w:sz w:val="28"/>
          <w:szCs w:val="28"/>
        </w:rPr>
        <w:t>и</w:t>
      </w:r>
      <w:r w:rsidRPr="00EB47A8">
        <w:rPr>
          <w:color w:val="000000"/>
          <w:sz w:val="28"/>
          <w:szCs w:val="28"/>
        </w:rPr>
        <w:t>ми. Размер m равен 100-200 мм. Выбираем двухмаршевую лестницу. Следов</w:t>
      </w:r>
      <w:r w:rsidRPr="00EB47A8">
        <w:rPr>
          <w:color w:val="000000"/>
          <w:sz w:val="28"/>
          <w:szCs w:val="28"/>
        </w:rPr>
        <w:t>а</w:t>
      </w:r>
      <w:r w:rsidRPr="00EB47A8">
        <w:rPr>
          <w:color w:val="000000"/>
          <w:sz w:val="28"/>
          <w:szCs w:val="28"/>
        </w:rPr>
        <w:t>тельно, высота одного марша Н/2 = 1500 мм. При уклоне лестницы 1:2 отношение h:b = 150:300,. Определим число ступеней марша H/2</w:t>
      </w:r>
      <w:proofErr w:type="gramStart"/>
      <w:r w:rsidRPr="00EB47A8">
        <w:rPr>
          <w:color w:val="000000"/>
          <w:sz w:val="28"/>
          <w:szCs w:val="28"/>
        </w:rPr>
        <w:t xml:space="preserve"> :</w:t>
      </w:r>
      <w:proofErr w:type="gramEnd"/>
      <w:r w:rsidRPr="00EB47A8">
        <w:rPr>
          <w:color w:val="000000"/>
          <w:sz w:val="28"/>
          <w:szCs w:val="28"/>
        </w:rPr>
        <w:t xml:space="preserve"> h = 1500:15, т.е. 10 подст</w:t>
      </w:r>
      <w:r w:rsidRPr="00EB47A8">
        <w:rPr>
          <w:color w:val="000000"/>
          <w:sz w:val="28"/>
          <w:szCs w:val="28"/>
        </w:rPr>
        <w:t>у</w:t>
      </w:r>
      <w:r w:rsidRPr="00EB47A8">
        <w:rPr>
          <w:color w:val="000000"/>
          <w:sz w:val="28"/>
          <w:szCs w:val="28"/>
        </w:rPr>
        <w:t>пенков.</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sidRPr="00EB47A8">
        <w:rPr>
          <w:color w:val="000000"/>
          <w:sz w:val="28"/>
          <w:szCs w:val="28"/>
        </w:rPr>
        <w:t>Длина лестничной клетки L определяется из ширины двух лестничных пл</w:t>
      </w:r>
      <w:r w:rsidRPr="00EB47A8">
        <w:rPr>
          <w:color w:val="000000"/>
          <w:sz w:val="28"/>
          <w:szCs w:val="28"/>
        </w:rPr>
        <w:t>о</w:t>
      </w:r>
      <w:r w:rsidRPr="00EB47A8">
        <w:rPr>
          <w:color w:val="000000"/>
          <w:sz w:val="28"/>
          <w:szCs w:val="28"/>
        </w:rPr>
        <w:t>щадок и величины заложения марша. Ширина площадки принимается обычно равной ширине марша или больше, но не менее 1200 мм.</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sidRPr="00EB47A8">
        <w:rPr>
          <w:color w:val="000000"/>
          <w:sz w:val="28"/>
          <w:szCs w:val="28"/>
        </w:rPr>
        <w:t>Заложение марша L = b(h-1). В плане изображается на одну ступень меньше, т.к. верхняя ступень совмещается с лестничной площадкой L = 2х1200+9х300 = 5100 мм. На плане первого этажа изображается цокольный и нижний марш (рис.3.11). Толщина лестничной площадки 30-40 мм. Лестничные марши огра</w:t>
      </w:r>
      <w:r w:rsidRPr="00EB47A8">
        <w:rPr>
          <w:color w:val="000000"/>
          <w:sz w:val="28"/>
          <w:szCs w:val="28"/>
        </w:rPr>
        <w:t>ж</w:t>
      </w:r>
      <w:r w:rsidRPr="00EB47A8">
        <w:rPr>
          <w:color w:val="000000"/>
          <w:sz w:val="28"/>
          <w:szCs w:val="28"/>
        </w:rPr>
        <w:t>даются перилами высотой 900 мм.</w:t>
      </w:r>
    </w:p>
    <w:p w:rsidR="00EB47A8" w:rsidRDefault="00EB47A8" w:rsidP="00EB47A8">
      <w:pPr>
        <w:pStyle w:val="a5"/>
        <w:jc w:val="center"/>
        <w:rPr>
          <w:rFonts w:ascii="Arial" w:hAnsi="Arial" w:cs="Arial"/>
          <w:color w:val="000000"/>
        </w:rPr>
      </w:pPr>
      <w:r>
        <w:rPr>
          <w:rFonts w:ascii="Arial" w:hAnsi="Arial" w:cs="Arial"/>
          <w:noProof/>
          <w:color w:val="000000"/>
        </w:rPr>
        <w:lastRenderedPageBreak/>
        <w:drawing>
          <wp:inline distT="0" distB="0" distL="0" distR="0">
            <wp:extent cx="3798415" cy="2408269"/>
            <wp:effectExtent l="0" t="0" r="0" b="0"/>
            <wp:docPr id="25" name="Рисунок 25" descr="https://studfiles.net/html/2706/381/html_QtzYiZ_shd.Rw9o/img-wUc2q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s://studfiles.net/html/2706/381/html_QtzYiZ_shd.Rw9o/img-wUc2qb.jpg"/>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3805049" cy="2412475"/>
                    </a:xfrm>
                    <a:prstGeom prst="rect">
                      <a:avLst/>
                    </a:prstGeom>
                    <a:noFill/>
                    <a:ln>
                      <a:noFill/>
                    </a:ln>
                  </pic:spPr>
                </pic:pic>
              </a:graphicData>
            </a:graphic>
          </wp:inline>
        </w:drawing>
      </w:r>
    </w:p>
    <w:p w:rsidR="00EB47A8" w:rsidRPr="00EB47A8" w:rsidRDefault="00EB47A8" w:rsidP="00EB47A8">
      <w:pPr>
        <w:pStyle w:val="a5"/>
        <w:jc w:val="center"/>
        <w:rPr>
          <w:color w:val="000000"/>
        </w:rPr>
      </w:pPr>
      <w:r w:rsidRPr="00EB47A8">
        <w:rPr>
          <w:color w:val="000000"/>
        </w:rPr>
        <w:t>Рис. 3.10. Построение лестничной клетки на разрезе</w:t>
      </w:r>
    </w:p>
    <w:p w:rsidR="00EB47A8" w:rsidRDefault="00EB47A8" w:rsidP="00EB47A8">
      <w:pPr>
        <w:pStyle w:val="a5"/>
        <w:jc w:val="center"/>
        <w:rPr>
          <w:rFonts w:ascii="Arial" w:hAnsi="Arial" w:cs="Arial"/>
          <w:color w:val="000000"/>
        </w:rPr>
      </w:pPr>
      <w:r>
        <w:rPr>
          <w:rFonts w:ascii="Arial" w:hAnsi="Arial" w:cs="Arial"/>
          <w:noProof/>
          <w:color w:val="000000"/>
        </w:rPr>
        <w:drawing>
          <wp:inline distT="0" distB="0" distL="0" distR="0">
            <wp:extent cx="3635023" cy="2075872"/>
            <wp:effectExtent l="0" t="0" r="0" b="0"/>
            <wp:docPr id="23" name="Рисунок 23" descr="https://studfiles.net/html/2706/381/html_QtzYiZ_shd.Rw9o/img-c6M0T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s://studfiles.net/html/2706/381/html_QtzYiZ_shd.Rw9o/img-c6M0Tf.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3635118" cy="2075926"/>
                    </a:xfrm>
                    <a:prstGeom prst="rect">
                      <a:avLst/>
                    </a:prstGeom>
                    <a:noFill/>
                    <a:ln>
                      <a:noFill/>
                    </a:ln>
                  </pic:spPr>
                </pic:pic>
              </a:graphicData>
            </a:graphic>
          </wp:inline>
        </w:drawing>
      </w:r>
    </w:p>
    <w:p w:rsidR="00EB47A8" w:rsidRPr="00EB47A8" w:rsidRDefault="00EB47A8" w:rsidP="00EB47A8">
      <w:pPr>
        <w:pStyle w:val="a5"/>
        <w:jc w:val="center"/>
        <w:rPr>
          <w:color w:val="000000"/>
        </w:rPr>
      </w:pPr>
      <w:r w:rsidRPr="00EB47A8">
        <w:rPr>
          <w:color w:val="000000"/>
        </w:rPr>
        <w:t>Рис. 3.11. Построение лестничной клетки на плане</w:t>
      </w:r>
    </w:p>
    <w:p w:rsidR="00EB47A8" w:rsidRPr="00EB47A8" w:rsidRDefault="00EB47A8" w:rsidP="00EB47A8">
      <w:pPr>
        <w:pStyle w:val="a5"/>
        <w:spacing w:before="0" w:beforeAutospacing="0" w:after="0" w:afterAutospacing="0" w:line="276" w:lineRule="auto"/>
        <w:ind w:firstLine="567"/>
        <w:jc w:val="both"/>
        <w:rPr>
          <w:color w:val="000000"/>
          <w:sz w:val="28"/>
          <w:szCs w:val="28"/>
        </w:rPr>
      </w:pPr>
      <w:r w:rsidRPr="00EB47A8">
        <w:rPr>
          <w:color w:val="000000"/>
          <w:sz w:val="28"/>
          <w:szCs w:val="28"/>
        </w:rPr>
        <w:t>Следует иметь в виду, что секущая плоскость по лестнице всегда проходит по ближайшим к наблюдателю маршам. Узлы опирания лестничного марша на лестничную площадку и металлическое ограждение показаны на рис.3.12.</w:t>
      </w:r>
    </w:p>
    <w:p w:rsidR="00EB47A8" w:rsidRDefault="00EB47A8" w:rsidP="00EB47A8">
      <w:pPr>
        <w:pStyle w:val="a5"/>
        <w:jc w:val="center"/>
        <w:rPr>
          <w:rFonts w:ascii="Arial" w:hAnsi="Arial" w:cs="Arial"/>
          <w:color w:val="000000"/>
        </w:rPr>
      </w:pPr>
      <w:r>
        <w:rPr>
          <w:rFonts w:ascii="Arial" w:hAnsi="Arial" w:cs="Arial"/>
          <w:noProof/>
          <w:color w:val="000000"/>
        </w:rPr>
        <w:drawing>
          <wp:inline distT="0" distB="0" distL="0" distR="0">
            <wp:extent cx="3976364" cy="2159342"/>
            <wp:effectExtent l="0" t="0" r="0" b="0"/>
            <wp:docPr id="21" name="Рисунок 21" descr="https://studfiles.net/html/2706/381/html_QtzYiZ_shd.Rw9o/img-GVQ1D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s://studfiles.net/html/2706/381/html_QtzYiZ_shd.Rw9o/img-GVQ1DB.jpg"/>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983636" cy="2163291"/>
                    </a:xfrm>
                    <a:prstGeom prst="rect">
                      <a:avLst/>
                    </a:prstGeom>
                    <a:noFill/>
                    <a:ln>
                      <a:noFill/>
                    </a:ln>
                  </pic:spPr>
                </pic:pic>
              </a:graphicData>
            </a:graphic>
          </wp:inline>
        </w:drawing>
      </w:r>
    </w:p>
    <w:p w:rsidR="00EB47A8" w:rsidRPr="00EB47A8" w:rsidRDefault="00EB47A8" w:rsidP="00EB47A8">
      <w:pPr>
        <w:pStyle w:val="a5"/>
        <w:spacing w:before="0" w:beforeAutospacing="0" w:after="0" w:afterAutospacing="0"/>
        <w:jc w:val="center"/>
        <w:rPr>
          <w:color w:val="000000"/>
        </w:rPr>
      </w:pPr>
      <w:r w:rsidRPr="00EB47A8">
        <w:rPr>
          <w:color w:val="000000"/>
        </w:rPr>
        <w:t>Рис. 3.12. Узлы опирания лестничного марша на лестничную площадку:</w:t>
      </w:r>
    </w:p>
    <w:p w:rsidR="00EB47A8" w:rsidRPr="00EB47A8" w:rsidRDefault="00EB47A8" w:rsidP="00EB47A8">
      <w:pPr>
        <w:pStyle w:val="a5"/>
        <w:spacing w:before="0" w:beforeAutospacing="0" w:after="0" w:afterAutospacing="0"/>
        <w:jc w:val="center"/>
        <w:rPr>
          <w:color w:val="000000"/>
        </w:rPr>
      </w:pPr>
      <w:r w:rsidRPr="00EB47A8">
        <w:rPr>
          <w:color w:val="000000"/>
        </w:rPr>
        <w:t>а) верхний узел; б) промежуточный узел</w:t>
      </w:r>
    </w:p>
    <w:p w:rsidR="00210457" w:rsidRPr="00823AA7" w:rsidRDefault="00EB47A8" w:rsidP="00EB47A8">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 xml:space="preserve"> </w:t>
      </w:r>
      <w:r w:rsidR="00210457" w:rsidRPr="00823AA7">
        <w:rPr>
          <w:rFonts w:ascii="Times New Roman" w:hAnsi="Times New Roman" w:cs="Times New Roman"/>
          <w:b/>
          <w:sz w:val="28"/>
          <w:szCs w:val="28"/>
        </w:rPr>
        <w:t>4. Теоретическая поддержка:</w:t>
      </w:r>
    </w:p>
    <w:p w:rsidR="00210457" w:rsidRPr="000749E4" w:rsidRDefault="00210457" w:rsidP="00210457">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sidR="004A2D6D">
        <w:rPr>
          <w:rFonts w:ascii="Times New Roman" w:hAnsi="Times New Roman" w:cs="Times New Roman"/>
          <w:sz w:val="28"/>
          <w:szCs w:val="28"/>
        </w:rPr>
        <w:t>1</w:t>
      </w:r>
      <w:r w:rsidRPr="000749E4">
        <w:rPr>
          <w:rFonts w:ascii="Times New Roman" w:hAnsi="Times New Roman" w:cs="Times New Roman"/>
          <w:sz w:val="28"/>
          <w:szCs w:val="28"/>
        </w:rPr>
        <w:t>0.</w:t>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4A2D6D">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4A2D6D">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4A2D6D">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4A2D6D">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4A2D6D">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5"/>
        </w:numPr>
        <w:shd w:val="clear" w:color="auto" w:fill="FFFFFF"/>
        <w:spacing w:after="0" w:line="240" w:lineRule="auto"/>
        <w:rPr>
          <w:sz w:val="28"/>
          <w:szCs w:val="28"/>
          <w:lang w:eastAsia="ru-RU"/>
        </w:rPr>
      </w:pPr>
      <w:r w:rsidRPr="00240F97">
        <w:rPr>
          <w:b/>
          <w:bCs/>
          <w:sz w:val="28"/>
          <w:szCs w:val="28"/>
          <w:lang w:eastAsia="ru-RU"/>
        </w:rPr>
        <w:lastRenderedPageBreak/>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5"/>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45"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65"/>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46" w:history="1">
        <w:r w:rsidRPr="00240F97">
          <w:rPr>
            <w:rStyle w:val="af5"/>
            <w:color w:val="auto"/>
            <w:sz w:val="28"/>
            <w:szCs w:val="28"/>
            <w:shd w:val="clear" w:color="auto" w:fill="FFFFFF"/>
          </w:rPr>
          <w:t>http://znanium.com/catalog/product/396559</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4A2D6D" w:rsidRDefault="004A2D6D" w:rsidP="004A2D6D">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№19</w:t>
      </w:r>
      <w:r w:rsidRPr="00D70ED2">
        <w:rPr>
          <w:rFonts w:ascii="Times New Roman" w:hAnsi="Times New Roman" w:cs="Times New Roman"/>
          <w:b/>
          <w:sz w:val="28"/>
          <w:szCs w:val="28"/>
        </w:rPr>
        <w:t xml:space="preserve"> «</w:t>
      </w:r>
      <w:r w:rsidRPr="004A2D6D">
        <w:rPr>
          <w:rFonts w:ascii="Times New Roman" w:hAnsi="Times New Roman"/>
          <w:b/>
          <w:bCs/>
          <w:sz w:val="28"/>
          <w:szCs w:val="28"/>
        </w:rPr>
        <w:t>Вычерчивание разреза по лестничной клетке</w:t>
      </w:r>
      <w:r w:rsidRPr="00D70ED2">
        <w:rPr>
          <w:rFonts w:ascii="Times New Roman" w:hAnsi="Times New Roman" w:cs="Times New Roman"/>
          <w:b/>
          <w:sz w:val="28"/>
          <w:szCs w:val="28"/>
        </w:rPr>
        <w:t>»</w:t>
      </w:r>
    </w:p>
    <w:p w:rsidR="004A2D6D" w:rsidRDefault="004A2D6D" w:rsidP="00E009B8">
      <w:pPr>
        <w:pStyle w:val="a3"/>
        <w:numPr>
          <w:ilvl w:val="0"/>
          <w:numId w:val="40"/>
        </w:numPr>
        <w:rPr>
          <w:rFonts w:ascii="Times New Roman" w:hAnsi="Times New Roman" w:cs="Times New Roman"/>
          <w:b/>
          <w:sz w:val="28"/>
          <w:szCs w:val="28"/>
        </w:rPr>
      </w:pPr>
      <w:r w:rsidRPr="00823AA7">
        <w:rPr>
          <w:rFonts w:ascii="Times New Roman" w:hAnsi="Times New Roman" w:cs="Times New Roman"/>
          <w:b/>
          <w:sz w:val="28"/>
          <w:szCs w:val="28"/>
        </w:rPr>
        <w:t>Цель.</w:t>
      </w:r>
    </w:p>
    <w:p w:rsidR="004A2D6D" w:rsidRPr="000C587C" w:rsidRDefault="004A2D6D" w:rsidP="004A2D6D">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разреза по лестничной клетке</w:t>
      </w:r>
      <w:r w:rsidRPr="00B65CE3">
        <w:rPr>
          <w:rFonts w:ascii="Times New Roman" w:hAnsi="Times New Roman" w:cs="Times New Roman"/>
          <w:sz w:val="28"/>
          <w:szCs w:val="28"/>
        </w:rPr>
        <w:t xml:space="preserve"> гражданского здания.</w:t>
      </w:r>
    </w:p>
    <w:p w:rsidR="004A2D6D" w:rsidRDefault="004A2D6D" w:rsidP="00E009B8">
      <w:pPr>
        <w:pStyle w:val="a3"/>
        <w:numPr>
          <w:ilvl w:val="0"/>
          <w:numId w:val="40"/>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4A2D6D" w:rsidRPr="00B3381F" w:rsidRDefault="004A2D6D" w:rsidP="004A2D6D">
      <w:pPr>
        <w:pStyle w:val="af6"/>
        <w:spacing w:line="240" w:lineRule="auto"/>
        <w:ind w:firstLine="567"/>
        <w:contextualSpacing/>
        <w:jc w:val="both"/>
        <w:rPr>
          <w:b w:val="0"/>
        </w:rPr>
      </w:pPr>
      <w:r w:rsidRPr="00B3381F">
        <w:rPr>
          <w:b w:val="0"/>
          <w:caps w:val="0"/>
        </w:rPr>
        <w:t>Методическая разработка</w:t>
      </w:r>
      <w:r>
        <w:rPr>
          <w:b w:val="0"/>
          <w:caps w:val="0"/>
        </w:rPr>
        <w:t xml:space="preserve"> </w:t>
      </w:r>
      <w:r w:rsidRPr="00B3381F">
        <w:rPr>
          <w:b w:val="0"/>
          <w:caps w:val="0"/>
          <w:color w:val="000000"/>
          <w:szCs w:val="28"/>
        </w:rPr>
        <w:t>по выполнению практических работ</w:t>
      </w:r>
      <w:r>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4A2D6D" w:rsidRDefault="004A2D6D" w:rsidP="004A2D6D">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A2D6D" w:rsidRPr="007A22A4" w:rsidRDefault="004A2D6D" w:rsidP="004A2D6D">
      <w:pPr>
        <w:spacing w:after="0" w:line="240" w:lineRule="auto"/>
        <w:ind w:firstLine="426"/>
        <w:contextualSpacing/>
        <w:jc w:val="center"/>
        <w:rPr>
          <w:rFonts w:ascii="Times New Roman" w:hAnsi="Times New Roman" w:cs="Times New Roman"/>
          <w:b/>
          <w:sz w:val="28"/>
          <w:szCs w:val="28"/>
        </w:rPr>
      </w:pPr>
      <w:r w:rsidRPr="007A22A4">
        <w:rPr>
          <w:rFonts w:ascii="Times New Roman" w:hAnsi="Times New Roman" w:cs="Times New Roman"/>
          <w:b/>
          <w:sz w:val="28"/>
          <w:szCs w:val="28"/>
        </w:rPr>
        <w:t>Вычерчивание разреза здания</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При выполнении разреза здания положение мнимой вертикальной плоскости принимают с таким расчетом, чтобы дать полное представление об объеме и ко</w:t>
      </w:r>
      <w:r w:rsidRPr="007A22A4">
        <w:rPr>
          <w:rFonts w:ascii="Times New Roman" w:hAnsi="Times New Roman" w:cs="Times New Roman"/>
          <w:sz w:val="28"/>
          <w:szCs w:val="28"/>
        </w:rPr>
        <w:t>н</w:t>
      </w:r>
      <w:r w:rsidRPr="007A22A4">
        <w:rPr>
          <w:rFonts w:ascii="Times New Roman" w:hAnsi="Times New Roman" w:cs="Times New Roman"/>
          <w:sz w:val="28"/>
          <w:szCs w:val="28"/>
        </w:rPr>
        <w:t>струкциях здания. Плоскость разреза должна проходить через дверные и оконные проемы.</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Разрез вычерчивается в следующей последовательности:</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Сначала проводится горизонтальная линия, которую принимают за уровень пола первого этажа. Относительно нее проводится уровень земли, а также уровни полов всех после</w:t>
      </w:r>
      <w:r w:rsidRPr="007A22A4">
        <w:rPr>
          <w:rFonts w:ascii="Times New Roman" w:hAnsi="Times New Roman" w:cs="Times New Roman"/>
          <w:sz w:val="28"/>
          <w:szCs w:val="28"/>
        </w:rPr>
        <w:softHyphen/>
        <w:t>дующих этажей здания.</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Показываются координационные оси здания и все стены и перегородки, п</w:t>
      </w:r>
      <w:r w:rsidRPr="007A22A4">
        <w:rPr>
          <w:rFonts w:ascii="Times New Roman" w:hAnsi="Times New Roman" w:cs="Times New Roman"/>
          <w:sz w:val="28"/>
          <w:szCs w:val="28"/>
        </w:rPr>
        <w:t>о</w:t>
      </w:r>
      <w:r w:rsidRPr="007A22A4">
        <w:rPr>
          <w:rFonts w:ascii="Times New Roman" w:hAnsi="Times New Roman" w:cs="Times New Roman"/>
          <w:sz w:val="28"/>
          <w:szCs w:val="28"/>
        </w:rPr>
        <w:t>павшие в секу</w:t>
      </w:r>
      <w:r w:rsidRPr="007A22A4">
        <w:rPr>
          <w:rFonts w:ascii="Times New Roman" w:hAnsi="Times New Roman" w:cs="Times New Roman"/>
          <w:sz w:val="28"/>
          <w:szCs w:val="28"/>
        </w:rPr>
        <w:softHyphen/>
        <w:t>щую плоскость, толщина перекрытия, дверные и оконные проемы, как попавшие в секу</w:t>
      </w:r>
      <w:r w:rsidRPr="007A22A4">
        <w:rPr>
          <w:rFonts w:ascii="Times New Roman" w:hAnsi="Times New Roman" w:cs="Times New Roman"/>
          <w:sz w:val="28"/>
          <w:szCs w:val="28"/>
        </w:rPr>
        <w:softHyphen/>
        <w:t>щую плоскость, так и оказавшиеся за ней. Затем выполняется конструкция крыши и фун</w:t>
      </w:r>
      <w:r w:rsidRPr="007A22A4">
        <w:rPr>
          <w:rFonts w:ascii="Times New Roman" w:hAnsi="Times New Roman" w:cs="Times New Roman"/>
          <w:sz w:val="28"/>
          <w:szCs w:val="28"/>
        </w:rPr>
        <w:softHyphen/>
        <w:t>даментов.</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 xml:space="preserve">Отметку чистого пола первого этажа принимают за 0,000. Отметки ниже условной нулевой отметки обозначают со знаком «минус» (-0,750), отметки выше нулевой - со знаком «плюс» (+3,000). Толщину междуэтажного перекрытия, как правило, принимают </w:t>
      </w:r>
      <w:proofErr w:type="gramStart"/>
      <w:r w:rsidRPr="007A22A4">
        <w:rPr>
          <w:rFonts w:ascii="Times New Roman" w:hAnsi="Times New Roman" w:cs="Times New Roman"/>
          <w:sz w:val="28"/>
          <w:szCs w:val="28"/>
        </w:rPr>
        <w:t>равной</w:t>
      </w:r>
      <w:proofErr w:type="gramEnd"/>
      <w:r w:rsidRPr="007A22A4">
        <w:rPr>
          <w:rFonts w:ascii="Times New Roman" w:hAnsi="Times New Roman" w:cs="Times New Roman"/>
          <w:sz w:val="28"/>
          <w:szCs w:val="28"/>
        </w:rPr>
        <w:t xml:space="preserve"> </w:t>
      </w:r>
      <w:smartTag w:uri="urn:schemas-microsoft-com:office:smarttags" w:element="metricconverter">
        <w:smartTagPr>
          <w:attr w:name="ProductID" w:val="300 мм"/>
        </w:smartTagPr>
        <w:r w:rsidRPr="007A22A4">
          <w:rPr>
            <w:rFonts w:ascii="Times New Roman" w:hAnsi="Times New Roman" w:cs="Times New Roman"/>
            <w:sz w:val="28"/>
            <w:szCs w:val="28"/>
          </w:rPr>
          <w:t>300 мм</w:t>
        </w:r>
      </w:smartTag>
      <w:r w:rsidRPr="007A22A4">
        <w:rPr>
          <w:rFonts w:ascii="Times New Roman" w:hAnsi="Times New Roman" w:cs="Times New Roman"/>
          <w:sz w:val="28"/>
          <w:szCs w:val="28"/>
        </w:rPr>
        <w:t>. Превыше</w:t>
      </w:r>
      <w:r w:rsidRPr="007A22A4">
        <w:rPr>
          <w:rFonts w:ascii="Times New Roman" w:hAnsi="Times New Roman" w:cs="Times New Roman"/>
          <w:sz w:val="28"/>
          <w:szCs w:val="28"/>
        </w:rPr>
        <w:softHyphen/>
        <w:t xml:space="preserve">ние стены над верхом чердачного перекрытия следует принять равным 450... </w:t>
      </w:r>
      <w:smartTag w:uri="urn:schemas-microsoft-com:office:smarttags" w:element="metricconverter">
        <w:smartTagPr>
          <w:attr w:name="ProductID" w:val="500 мм"/>
        </w:smartTagPr>
        <w:r w:rsidRPr="007A22A4">
          <w:rPr>
            <w:rFonts w:ascii="Times New Roman" w:hAnsi="Times New Roman" w:cs="Times New Roman"/>
            <w:sz w:val="28"/>
            <w:szCs w:val="28"/>
          </w:rPr>
          <w:t>500 мм</w:t>
        </w:r>
      </w:smartTag>
      <w:r w:rsidRPr="007A22A4">
        <w:rPr>
          <w:rFonts w:ascii="Times New Roman" w:hAnsi="Times New Roman" w:cs="Times New Roman"/>
          <w:sz w:val="28"/>
          <w:szCs w:val="28"/>
        </w:rPr>
        <w:t>. Чтобы опре</w:t>
      </w:r>
      <w:r w:rsidRPr="007A22A4">
        <w:rPr>
          <w:rFonts w:ascii="Times New Roman" w:hAnsi="Times New Roman" w:cs="Times New Roman"/>
          <w:sz w:val="28"/>
          <w:szCs w:val="28"/>
        </w:rPr>
        <w:softHyphen/>
        <w:t>делить габариты крыши, следует провести горизонтальную линию по верху стены и отложить не</w:t>
      </w:r>
      <w:r w:rsidRPr="007A22A4">
        <w:rPr>
          <w:rFonts w:ascii="Times New Roman" w:hAnsi="Times New Roman" w:cs="Times New Roman"/>
          <w:sz w:val="28"/>
          <w:szCs w:val="28"/>
        </w:rPr>
        <w:softHyphen/>
      </w:r>
      <w:r w:rsidRPr="007A22A4">
        <w:rPr>
          <w:rFonts w:ascii="Times New Roman" w:hAnsi="Times New Roman" w:cs="Times New Roman"/>
          <w:sz w:val="28"/>
          <w:szCs w:val="28"/>
        </w:rPr>
        <w:lastRenderedPageBreak/>
        <w:t>обходимый вынос карниза, а затем в зависимости от принятого материала кровли принять соот</w:t>
      </w:r>
      <w:r w:rsidRPr="007A22A4">
        <w:rPr>
          <w:rFonts w:ascii="Times New Roman" w:hAnsi="Times New Roman" w:cs="Times New Roman"/>
          <w:sz w:val="28"/>
          <w:szCs w:val="28"/>
        </w:rPr>
        <w:softHyphen/>
        <w:t>ветствующий уклон крыши. После этого можно вычерчивать по</w:t>
      </w:r>
      <w:r w:rsidRPr="007A22A4">
        <w:rPr>
          <w:rFonts w:ascii="Times New Roman" w:hAnsi="Times New Roman" w:cs="Times New Roman"/>
          <w:sz w:val="28"/>
          <w:szCs w:val="28"/>
        </w:rPr>
        <w:t>д</w:t>
      </w:r>
      <w:r w:rsidRPr="007A22A4">
        <w:rPr>
          <w:rFonts w:ascii="Times New Roman" w:hAnsi="Times New Roman" w:cs="Times New Roman"/>
          <w:sz w:val="28"/>
          <w:szCs w:val="28"/>
        </w:rPr>
        <w:t>держивающую стропила конст</w:t>
      </w:r>
      <w:r w:rsidRPr="007A22A4">
        <w:rPr>
          <w:rFonts w:ascii="Times New Roman" w:hAnsi="Times New Roman" w:cs="Times New Roman"/>
          <w:sz w:val="28"/>
          <w:szCs w:val="28"/>
        </w:rPr>
        <w:softHyphen/>
        <w:t>рукцию из стоек, подкосов и прогонов. Низ око</w:t>
      </w:r>
      <w:r w:rsidRPr="007A22A4">
        <w:rPr>
          <w:rFonts w:ascii="Times New Roman" w:hAnsi="Times New Roman" w:cs="Times New Roman"/>
          <w:sz w:val="28"/>
          <w:szCs w:val="28"/>
        </w:rPr>
        <w:t>н</w:t>
      </w:r>
      <w:r w:rsidRPr="007A22A4">
        <w:rPr>
          <w:rFonts w:ascii="Times New Roman" w:hAnsi="Times New Roman" w:cs="Times New Roman"/>
          <w:sz w:val="28"/>
          <w:szCs w:val="28"/>
        </w:rPr>
        <w:t xml:space="preserve">ных проемов располагают на высоте 700... </w:t>
      </w:r>
      <w:smartTag w:uri="urn:schemas-microsoft-com:office:smarttags" w:element="metricconverter">
        <w:smartTagPr>
          <w:attr w:name="ProductID" w:val="900 мм"/>
        </w:smartTagPr>
        <w:r w:rsidRPr="007A22A4">
          <w:rPr>
            <w:rFonts w:ascii="Times New Roman" w:hAnsi="Times New Roman" w:cs="Times New Roman"/>
            <w:sz w:val="28"/>
            <w:szCs w:val="28"/>
          </w:rPr>
          <w:t>900 мм</w:t>
        </w:r>
      </w:smartTag>
      <w:r w:rsidRPr="007A22A4">
        <w:rPr>
          <w:rFonts w:ascii="Times New Roman" w:hAnsi="Times New Roman" w:cs="Times New Roman"/>
          <w:sz w:val="28"/>
          <w:szCs w:val="28"/>
        </w:rPr>
        <w:t xml:space="preserve"> от уровня чистого пола каждого этажа.</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После обводки элементов, попавших в секущую плоскость сплошной толстой основной линией, видимые линии контуров, не попавшие в плоскость сечения - сплошной тонкой линией, на разрезе проставляются все необходимые размеры и высотные отметки, выпол</w:t>
      </w:r>
      <w:r w:rsidRPr="007A22A4">
        <w:rPr>
          <w:rFonts w:ascii="Times New Roman" w:hAnsi="Times New Roman" w:cs="Times New Roman"/>
          <w:sz w:val="28"/>
          <w:szCs w:val="28"/>
        </w:rPr>
        <w:softHyphen/>
        <w:t>няется флажок по кровле.</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На разрезах должны быть указаны:</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координационные оси, расстояния между ними и общее расстояние между крайними ося</w:t>
      </w:r>
      <w:r w:rsidRPr="007A22A4">
        <w:rPr>
          <w:rFonts w:ascii="Times New Roman" w:hAnsi="Times New Roman" w:cs="Times New Roman"/>
          <w:sz w:val="28"/>
          <w:szCs w:val="28"/>
        </w:rPr>
        <w:softHyphen/>
        <w:t>ми здания;</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отметки уровня земли, чистого пола этажей и площадок;</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отметку низа опорной части заделываемых в стены элементов конструкций;</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отметку верха стен, карнизов, уступов стен;</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размеры и привязку по высоте дверных и оконных проемов;</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ссылки на узлы;</w:t>
      </w:r>
    </w:p>
    <w:p w:rsidR="004A2D6D" w:rsidRPr="007A22A4" w:rsidRDefault="004A2D6D" w:rsidP="004A2D6D">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состав кровли с указанием толщины всех слоев;</w:t>
      </w:r>
    </w:p>
    <w:p w:rsidR="004A2D6D" w:rsidRPr="007A22A4" w:rsidRDefault="004A2D6D" w:rsidP="004A2D6D">
      <w:pPr>
        <w:pStyle w:val="a3"/>
        <w:contextualSpacing/>
        <w:rPr>
          <w:rFonts w:ascii="Times New Roman" w:hAnsi="Times New Roman" w:cs="Times New Roman"/>
          <w:sz w:val="28"/>
          <w:szCs w:val="28"/>
        </w:rPr>
      </w:pPr>
      <w:r w:rsidRPr="007A22A4">
        <w:rPr>
          <w:rFonts w:ascii="Times New Roman" w:hAnsi="Times New Roman" w:cs="Times New Roman"/>
          <w:sz w:val="28"/>
          <w:szCs w:val="28"/>
        </w:rPr>
        <w:t>Разрезы называют в соответствии с номерами сечений, например, разрез 1-1».</w:t>
      </w:r>
    </w:p>
    <w:p w:rsidR="004A2D6D" w:rsidRPr="004E1989" w:rsidRDefault="004A2D6D" w:rsidP="004A2D6D">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осям.</w:t>
      </w:r>
    </w:p>
    <w:p w:rsidR="004A2D6D" w:rsidRPr="00823AA7" w:rsidRDefault="004A2D6D" w:rsidP="004A2D6D">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A2D6D" w:rsidRPr="000749E4" w:rsidRDefault="004A2D6D" w:rsidP="004A2D6D">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Pr>
          <w:rFonts w:ascii="Times New Roman" w:hAnsi="Times New Roman" w:cs="Times New Roman"/>
          <w:sz w:val="28"/>
          <w:szCs w:val="28"/>
        </w:rPr>
        <w:t>1</w:t>
      </w:r>
      <w:r w:rsidRPr="000749E4">
        <w:rPr>
          <w:rFonts w:ascii="Times New Roman" w:hAnsi="Times New Roman" w:cs="Times New Roman"/>
          <w:sz w:val="28"/>
          <w:szCs w:val="28"/>
        </w:rPr>
        <w:t>0.</w:t>
      </w:r>
    </w:p>
    <w:p w:rsidR="004A2D6D" w:rsidRDefault="004A2D6D" w:rsidP="004A2D6D">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4A2D6D" w:rsidRPr="00F96B20" w:rsidRDefault="004A2D6D" w:rsidP="004A2D6D">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4A2D6D" w:rsidRPr="00F96B20" w:rsidRDefault="004A2D6D" w:rsidP="004A2D6D">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4A2D6D" w:rsidRPr="00F96B20" w:rsidRDefault="004A2D6D" w:rsidP="004A2D6D">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4A2D6D" w:rsidRPr="00F96B20" w:rsidRDefault="004A2D6D" w:rsidP="004A2D6D">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4A2D6D" w:rsidRPr="00F96B20" w:rsidRDefault="004A2D6D" w:rsidP="004A2D6D">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4A2D6D" w:rsidRPr="00F96B20" w:rsidRDefault="004A2D6D" w:rsidP="004A2D6D">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4A2D6D" w:rsidRPr="00F96B20" w:rsidRDefault="004A2D6D" w:rsidP="004A2D6D">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6"/>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6"/>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47"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66"/>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48" w:history="1">
        <w:r w:rsidRPr="00240F97">
          <w:rPr>
            <w:rStyle w:val="af5"/>
            <w:color w:val="auto"/>
            <w:sz w:val="28"/>
            <w:szCs w:val="28"/>
            <w:shd w:val="clear" w:color="auto" w:fill="FFFFFF"/>
          </w:rPr>
          <w:t>http://znanium.com/catalog/product/396559</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826FE1" w:rsidRDefault="00826FE1" w:rsidP="00826FE1">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№20</w:t>
      </w:r>
      <w:r w:rsidRPr="00D70ED2">
        <w:rPr>
          <w:rFonts w:ascii="Times New Roman" w:hAnsi="Times New Roman" w:cs="Times New Roman"/>
          <w:b/>
          <w:sz w:val="28"/>
          <w:szCs w:val="28"/>
        </w:rPr>
        <w:t xml:space="preserve"> «</w:t>
      </w:r>
      <w:r w:rsidRPr="00826FE1">
        <w:rPr>
          <w:rFonts w:ascii="Times New Roman" w:hAnsi="Times New Roman"/>
          <w:b/>
          <w:bCs/>
          <w:sz w:val="28"/>
          <w:szCs w:val="28"/>
        </w:rPr>
        <w:t>Вычерчивание фасадов здания</w:t>
      </w:r>
      <w:r w:rsidRPr="00D70ED2">
        <w:rPr>
          <w:rFonts w:ascii="Times New Roman" w:hAnsi="Times New Roman" w:cs="Times New Roman"/>
          <w:b/>
          <w:sz w:val="28"/>
          <w:szCs w:val="28"/>
        </w:rPr>
        <w:t>»</w:t>
      </w:r>
    </w:p>
    <w:p w:rsidR="00826FE1" w:rsidRDefault="00826FE1" w:rsidP="00E009B8">
      <w:pPr>
        <w:pStyle w:val="a3"/>
        <w:numPr>
          <w:ilvl w:val="0"/>
          <w:numId w:val="41"/>
        </w:numPr>
        <w:rPr>
          <w:rFonts w:ascii="Times New Roman" w:hAnsi="Times New Roman" w:cs="Times New Roman"/>
          <w:b/>
          <w:sz w:val="28"/>
          <w:szCs w:val="28"/>
        </w:rPr>
      </w:pPr>
      <w:r w:rsidRPr="00823AA7">
        <w:rPr>
          <w:rFonts w:ascii="Times New Roman" w:hAnsi="Times New Roman" w:cs="Times New Roman"/>
          <w:b/>
          <w:sz w:val="28"/>
          <w:szCs w:val="28"/>
        </w:rPr>
        <w:t>Цель.</w:t>
      </w:r>
    </w:p>
    <w:p w:rsidR="00826FE1" w:rsidRPr="000C587C" w:rsidRDefault="00826FE1" w:rsidP="00826FE1">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главного и бокового фасадов</w:t>
      </w:r>
      <w:r w:rsidRPr="00B65CE3">
        <w:rPr>
          <w:rFonts w:ascii="Times New Roman" w:hAnsi="Times New Roman" w:cs="Times New Roman"/>
          <w:sz w:val="28"/>
          <w:szCs w:val="28"/>
        </w:rPr>
        <w:t xml:space="preserve"> гражданского здания.</w:t>
      </w:r>
    </w:p>
    <w:p w:rsidR="00826FE1" w:rsidRDefault="00826FE1" w:rsidP="00E009B8">
      <w:pPr>
        <w:pStyle w:val="a3"/>
        <w:numPr>
          <w:ilvl w:val="0"/>
          <w:numId w:val="41"/>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826FE1" w:rsidRPr="00B3381F" w:rsidRDefault="00826FE1" w:rsidP="00826FE1">
      <w:pPr>
        <w:pStyle w:val="af6"/>
        <w:spacing w:line="240" w:lineRule="auto"/>
        <w:ind w:firstLine="567"/>
        <w:contextualSpacing/>
        <w:jc w:val="both"/>
        <w:rPr>
          <w:b w:val="0"/>
        </w:rPr>
      </w:pPr>
      <w:r w:rsidRPr="00B3381F">
        <w:rPr>
          <w:b w:val="0"/>
          <w:caps w:val="0"/>
        </w:rPr>
        <w:t>Методическая разработка</w:t>
      </w:r>
      <w:r>
        <w:rPr>
          <w:b w:val="0"/>
          <w:caps w:val="0"/>
        </w:rPr>
        <w:t xml:space="preserve"> </w:t>
      </w:r>
      <w:r w:rsidRPr="00B3381F">
        <w:rPr>
          <w:b w:val="0"/>
          <w:caps w:val="0"/>
          <w:color w:val="000000"/>
          <w:szCs w:val="28"/>
        </w:rPr>
        <w:t>по выполнению практических работ</w:t>
      </w:r>
      <w:r>
        <w:rPr>
          <w:b w:val="0"/>
          <w:caps w:val="0"/>
          <w:color w:val="000000"/>
          <w:szCs w:val="28"/>
        </w:rPr>
        <w:t xml:space="preserve"> </w:t>
      </w:r>
      <w:r w:rsidRPr="00B3381F">
        <w:rPr>
          <w:b w:val="0"/>
          <w:caps w:val="0"/>
          <w:color w:val="000000"/>
          <w:szCs w:val="28"/>
        </w:rPr>
        <w:t>по професси</w:t>
      </w:r>
      <w:r w:rsidRPr="00B3381F">
        <w:rPr>
          <w:b w:val="0"/>
          <w:caps w:val="0"/>
          <w:color w:val="000000"/>
          <w:szCs w:val="28"/>
        </w:rPr>
        <w:t>о</w:t>
      </w:r>
      <w:r w:rsidRPr="00B3381F">
        <w:rPr>
          <w:b w:val="0"/>
          <w:caps w:val="0"/>
          <w:color w:val="000000"/>
          <w:szCs w:val="28"/>
        </w:rPr>
        <w:t>нальному модулю 01«участие в проектировании зданий и сооружений»</w:t>
      </w:r>
      <w:r>
        <w:rPr>
          <w:b w:val="0"/>
          <w:caps w:val="0"/>
          <w:color w:val="000000"/>
          <w:szCs w:val="28"/>
        </w:rPr>
        <w:t xml:space="preserve"> </w:t>
      </w:r>
      <w:r w:rsidRPr="00B3381F">
        <w:rPr>
          <w:b w:val="0"/>
          <w:caps w:val="0"/>
          <w:color w:val="000000"/>
          <w:szCs w:val="28"/>
        </w:rPr>
        <w:t>межди</w:t>
      </w:r>
      <w:r w:rsidRPr="00B3381F">
        <w:rPr>
          <w:b w:val="0"/>
          <w:caps w:val="0"/>
          <w:color w:val="000000"/>
          <w:szCs w:val="28"/>
        </w:rPr>
        <w:t>с</w:t>
      </w:r>
      <w:r w:rsidRPr="00B3381F">
        <w:rPr>
          <w:b w:val="0"/>
          <w:caps w:val="0"/>
          <w:color w:val="000000"/>
          <w:szCs w:val="28"/>
        </w:rPr>
        <w:t>циплинарному курсу 01.01«проектирование зданий и сооружений»</w:t>
      </w:r>
      <w:r>
        <w:rPr>
          <w:b w:val="0"/>
          <w:caps w:val="0"/>
          <w:color w:val="000000"/>
          <w:szCs w:val="28"/>
        </w:rPr>
        <w:t xml:space="preserve"> </w:t>
      </w:r>
      <w:r w:rsidRPr="00B3381F">
        <w:rPr>
          <w:b w:val="0"/>
          <w:caps w:val="0"/>
          <w:color w:val="000000"/>
          <w:szCs w:val="28"/>
        </w:rPr>
        <w:t>по теме</w:t>
      </w:r>
      <w:r w:rsidRPr="00B3381F">
        <w:rPr>
          <w:b w:val="0"/>
          <w:color w:val="000000"/>
          <w:szCs w:val="28"/>
        </w:rPr>
        <w:t xml:space="preserve"> «</w:t>
      </w:r>
      <w:r w:rsidRPr="00B3381F">
        <w:rPr>
          <w:b w:val="0"/>
          <w:caps w:val="0"/>
          <w:color w:val="000000"/>
          <w:szCs w:val="28"/>
        </w:rPr>
        <w:t>арх</w:t>
      </w:r>
      <w:r w:rsidRPr="00B3381F">
        <w:rPr>
          <w:b w:val="0"/>
          <w:caps w:val="0"/>
          <w:color w:val="000000"/>
          <w:szCs w:val="28"/>
        </w:rPr>
        <w:t>и</w:t>
      </w:r>
      <w:r w:rsidRPr="00B3381F">
        <w:rPr>
          <w:b w:val="0"/>
          <w:caps w:val="0"/>
          <w:color w:val="000000"/>
          <w:szCs w:val="28"/>
        </w:rPr>
        <w:t>тектора зданий</w:t>
      </w:r>
      <w:r w:rsidRPr="00B3381F">
        <w:rPr>
          <w:b w:val="0"/>
          <w:color w:val="000000"/>
          <w:szCs w:val="28"/>
        </w:rPr>
        <w:t>»</w:t>
      </w:r>
    </w:p>
    <w:p w:rsidR="00826FE1" w:rsidRDefault="00826FE1" w:rsidP="00826FE1">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lastRenderedPageBreak/>
        <w:t>3. Алгоритм работы.</w:t>
      </w:r>
    </w:p>
    <w:p w:rsidR="00EF39FE" w:rsidRPr="001F1EA5" w:rsidRDefault="00EF39FE" w:rsidP="00EF39FE">
      <w:pPr>
        <w:pStyle w:val="2"/>
        <w:spacing w:before="0" w:after="0"/>
        <w:contextualSpacing/>
        <w:jc w:val="center"/>
        <w:rPr>
          <w:rFonts w:ascii="Times New Roman" w:hAnsi="Times New Roman" w:cs="Times New Roman"/>
          <w:i w:val="0"/>
          <w:iCs w:val="0"/>
        </w:rPr>
      </w:pPr>
      <w:r w:rsidRPr="001F1EA5">
        <w:rPr>
          <w:rFonts w:ascii="Times New Roman" w:hAnsi="Times New Roman" w:cs="Times New Roman"/>
          <w:i w:val="0"/>
          <w:iCs w:val="0"/>
        </w:rPr>
        <w:t>Вычерчивание фасада здания</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 xml:space="preserve">На основании </w:t>
      </w:r>
      <w:proofErr w:type="gramStart"/>
      <w:r w:rsidRPr="001F1EA5">
        <w:rPr>
          <w:rFonts w:ascii="Times New Roman" w:hAnsi="Times New Roman" w:cs="Times New Roman"/>
          <w:sz w:val="28"/>
          <w:szCs w:val="28"/>
        </w:rPr>
        <w:t>вычерченных</w:t>
      </w:r>
      <w:proofErr w:type="gramEnd"/>
      <w:r w:rsidRPr="001F1EA5">
        <w:rPr>
          <w:rFonts w:ascii="Times New Roman" w:hAnsi="Times New Roman" w:cs="Times New Roman"/>
          <w:sz w:val="28"/>
          <w:szCs w:val="28"/>
        </w:rPr>
        <w:t xml:space="preserve"> плана и разреза здания выполняют  фасад. На ф</w:t>
      </w:r>
      <w:r w:rsidRPr="001F1EA5">
        <w:rPr>
          <w:rFonts w:ascii="Times New Roman" w:hAnsi="Times New Roman" w:cs="Times New Roman"/>
          <w:sz w:val="28"/>
          <w:szCs w:val="28"/>
        </w:rPr>
        <w:t>а</w:t>
      </w:r>
      <w:r w:rsidRPr="001F1EA5">
        <w:rPr>
          <w:rFonts w:ascii="Times New Roman" w:hAnsi="Times New Roman" w:cs="Times New Roman"/>
          <w:sz w:val="28"/>
          <w:szCs w:val="28"/>
        </w:rPr>
        <w:t>сад перено</w:t>
      </w:r>
      <w:r w:rsidRPr="001F1EA5">
        <w:rPr>
          <w:rFonts w:ascii="Times New Roman" w:hAnsi="Times New Roman" w:cs="Times New Roman"/>
          <w:sz w:val="28"/>
          <w:szCs w:val="28"/>
        </w:rPr>
        <w:softHyphen/>
        <w:t>сят все горизонтальные размеры с плана (общая длина здания, размеры оконных и дверных про</w:t>
      </w:r>
      <w:r w:rsidRPr="001F1EA5">
        <w:rPr>
          <w:rFonts w:ascii="Times New Roman" w:hAnsi="Times New Roman" w:cs="Times New Roman"/>
          <w:sz w:val="28"/>
          <w:szCs w:val="28"/>
        </w:rPr>
        <w:softHyphen/>
        <w:t>емов, архитектурные выступы) и вертикальные размеры с разреза (высота здания, высота цоколя, размеры проемов, выступов). Оконные и дверные проемы вычерчивают с показом оконных пере</w:t>
      </w:r>
      <w:r w:rsidRPr="001F1EA5">
        <w:rPr>
          <w:rFonts w:ascii="Times New Roman" w:hAnsi="Times New Roman" w:cs="Times New Roman"/>
          <w:sz w:val="28"/>
          <w:szCs w:val="28"/>
        </w:rPr>
        <w:softHyphen/>
        <w:t>плетов и дверных полотен.</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На фасаде наносят и указывают:</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координационные оси здания, проходящие в характерных местах фасадов (крайние, у де</w:t>
      </w:r>
      <w:r w:rsidRPr="001F1EA5">
        <w:rPr>
          <w:rFonts w:ascii="Times New Roman" w:hAnsi="Times New Roman" w:cs="Times New Roman"/>
          <w:sz w:val="28"/>
          <w:szCs w:val="28"/>
        </w:rPr>
        <w:softHyphen/>
        <w:t>формационных швов, в местах уступов в плане и перепада высот);</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отметки уровня земли, входных площадок, верха стен, низа и верха проемов и располо</w:t>
      </w:r>
      <w:r w:rsidRPr="001F1EA5">
        <w:rPr>
          <w:rFonts w:ascii="Times New Roman" w:hAnsi="Times New Roman" w:cs="Times New Roman"/>
          <w:sz w:val="28"/>
          <w:szCs w:val="28"/>
        </w:rPr>
        <w:softHyphen/>
        <w:t>женных на разных уровнях элементов фасадов;</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отметки, размеры и привязки проемов, не указанных на планах и разрезах;</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типы заполнения оконных проемов;</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 xml:space="preserve">вид отделки отдельных участков стен, отличающихся </w:t>
      </w:r>
      <w:proofErr w:type="gramStart"/>
      <w:r w:rsidRPr="001F1EA5">
        <w:rPr>
          <w:rFonts w:ascii="Times New Roman" w:hAnsi="Times New Roman" w:cs="Times New Roman"/>
          <w:sz w:val="28"/>
          <w:szCs w:val="28"/>
        </w:rPr>
        <w:t>от</w:t>
      </w:r>
      <w:proofErr w:type="gramEnd"/>
      <w:r w:rsidRPr="001F1EA5">
        <w:rPr>
          <w:rFonts w:ascii="Times New Roman" w:hAnsi="Times New Roman" w:cs="Times New Roman"/>
          <w:sz w:val="28"/>
          <w:szCs w:val="28"/>
        </w:rPr>
        <w:t xml:space="preserve"> преобладающих;</w:t>
      </w:r>
    </w:p>
    <w:p w:rsidR="00EF39FE" w:rsidRPr="001F1EA5" w:rsidRDefault="00EF39FE" w:rsidP="00EF39FE">
      <w:pPr>
        <w:spacing w:after="0" w:line="240" w:lineRule="auto"/>
        <w:ind w:firstLine="426"/>
        <w:contextualSpacing/>
        <w:jc w:val="both"/>
        <w:rPr>
          <w:rFonts w:ascii="Times New Roman" w:hAnsi="Times New Roman" w:cs="Times New Roman"/>
          <w:sz w:val="28"/>
          <w:szCs w:val="28"/>
        </w:rPr>
      </w:pPr>
      <w:r w:rsidRPr="001F1EA5">
        <w:rPr>
          <w:rFonts w:ascii="Times New Roman" w:hAnsi="Times New Roman" w:cs="Times New Roman"/>
          <w:sz w:val="28"/>
          <w:szCs w:val="28"/>
        </w:rPr>
        <w:t>Фасады выполняются с отмывкой. Отмывку делают слабыми растворами а</w:t>
      </w:r>
      <w:r w:rsidRPr="001F1EA5">
        <w:rPr>
          <w:rFonts w:ascii="Times New Roman" w:hAnsi="Times New Roman" w:cs="Times New Roman"/>
          <w:sz w:val="28"/>
          <w:szCs w:val="28"/>
        </w:rPr>
        <w:t>к</w:t>
      </w:r>
      <w:r w:rsidRPr="001F1EA5">
        <w:rPr>
          <w:rFonts w:ascii="Times New Roman" w:hAnsi="Times New Roman" w:cs="Times New Roman"/>
          <w:sz w:val="28"/>
          <w:szCs w:val="28"/>
        </w:rPr>
        <w:t>варельных красок. Падающие и собственные тени можно не показывать. Толщина обводки фасада должна быть значительно меньше, чем толщина обводки плана и разреза здания. Фасад подписывается с обозначением цифр и букв, которыми об</w:t>
      </w:r>
      <w:r w:rsidRPr="001F1EA5">
        <w:rPr>
          <w:rFonts w:ascii="Times New Roman" w:hAnsi="Times New Roman" w:cs="Times New Roman"/>
          <w:sz w:val="28"/>
          <w:szCs w:val="28"/>
        </w:rPr>
        <w:t>о</w:t>
      </w:r>
      <w:r w:rsidRPr="001F1EA5">
        <w:rPr>
          <w:rFonts w:ascii="Times New Roman" w:hAnsi="Times New Roman" w:cs="Times New Roman"/>
          <w:sz w:val="28"/>
          <w:szCs w:val="28"/>
        </w:rPr>
        <w:t>значаются оси, в пределах которых изображен фасад, например «Фасад 1-5» или «Фасад А-В».</w:t>
      </w:r>
    </w:p>
    <w:p w:rsidR="00826FE1" w:rsidRPr="00823AA7" w:rsidRDefault="00826FE1" w:rsidP="00826FE1">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826FE1" w:rsidRPr="000749E4" w:rsidRDefault="00826FE1" w:rsidP="00826FE1">
      <w:pPr>
        <w:pStyle w:val="a3"/>
        <w:rPr>
          <w:rFonts w:ascii="Times New Roman" w:hAnsi="Times New Roman" w:cs="Times New Roman"/>
          <w:sz w:val="28"/>
          <w:szCs w:val="28"/>
        </w:rPr>
      </w:pPr>
      <w:r w:rsidRPr="000749E4">
        <w:rPr>
          <w:rFonts w:ascii="Times New Roman" w:hAnsi="Times New Roman" w:cs="Times New Roman"/>
          <w:sz w:val="28"/>
          <w:szCs w:val="28"/>
        </w:rPr>
        <w:t>1. Задание см. практическая работа №</w:t>
      </w:r>
      <w:r>
        <w:rPr>
          <w:rFonts w:ascii="Times New Roman" w:hAnsi="Times New Roman" w:cs="Times New Roman"/>
          <w:sz w:val="28"/>
          <w:szCs w:val="28"/>
        </w:rPr>
        <w:t>1</w:t>
      </w:r>
      <w:r w:rsidRPr="000749E4">
        <w:rPr>
          <w:rFonts w:ascii="Times New Roman" w:hAnsi="Times New Roman" w:cs="Times New Roman"/>
          <w:sz w:val="28"/>
          <w:szCs w:val="28"/>
        </w:rPr>
        <w:t>0.</w:t>
      </w:r>
    </w:p>
    <w:p w:rsidR="00826FE1" w:rsidRDefault="00826FE1" w:rsidP="00826FE1">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826FE1" w:rsidRPr="00F96B20" w:rsidRDefault="00826FE1" w:rsidP="00826FE1">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826FE1" w:rsidRPr="00F96B20" w:rsidRDefault="00826FE1" w:rsidP="00826FE1">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826FE1" w:rsidRPr="00F96B20" w:rsidRDefault="00826FE1" w:rsidP="00826FE1">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826FE1" w:rsidRPr="00F96B20" w:rsidRDefault="00826FE1" w:rsidP="00826FE1">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826FE1" w:rsidRPr="00F96B20" w:rsidRDefault="00826FE1" w:rsidP="00826FE1">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826FE1" w:rsidRPr="00F96B20" w:rsidRDefault="00826FE1" w:rsidP="00826FE1">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826FE1" w:rsidRPr="00F96B20" w:rsidRDefault="00826FE1" w:rsidP="00826FE1">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F2659" w:rsidRPr="00F96B20" w:rsidRDefault="000F2659" w:rsidP="000F265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F2659" w:rsidRPr="00F96B20" w:rsidRDefault="000F2659" w:rsidP="000F265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4. ГОСТ 948-84. Перемычки железобетонные для зданий с кирпичными стен</w:t>
      </w:r>
      <w:r w:rsidRPr="00F96B20">
        <w:rPr>
          <w:rFonts w:ascii="Times New Roman" w:hAnsi="Times New Roman" w:cs="Times New Roman"/>
          <w:sz w:val="28"/>
        </w:rPr>
        <w:t>а</w:t>
      </w:r>
      <w:r w:rsidRPr="00F96B20">
        <w:rPr>
          <w:rFonts w:ascii="Times New Roman" w:hAnsi="Times New Roman" w:cs="Times New Roman"/>
          <w:sz w:val="28"/>
        </w:rPr>
        <w:t>ми. Технические требования (Текст).- Введ. 1986-01-01.- М.: Изд-во стандартов, 1984.- 19с.: ил.</w:t>
      </w:r>
    </w:p>
    <w:p w:rsidR="000F2659" w:rsidRPr="008962E3" w:rsidRDefault="000F2659" w:rsidP="000F2659">
      <w:pPr>
        <w:shd w:val="clear" w:color="auto" w:fill="FFFFFF"/>
        <w:spacing w:after="0" w:line="240" w:lineRule="auto"/>
        <w:ind w:left="142"/>
        <w:jc w:val="both"/>
        <w:rPr>
          <w:rFonts w:ascii="Times New Roman" w:hAnsi="Times New Roman" w:cs="Times New Roman"/>
          <w:sz w:val="28"/>
        </w:rPr>
      </w:pPr>
      <w:r w:rsidRPr="00F96B20">
        <w:rPr>
          <w:rFonts w:ascii="Times New Roman" w:hAnsi="Times New Roman" w:cs="Times New Roman"/>
          <w:color w:val="000000"/>
          <w:spacing w:val="1"/>
          <w:sz w:val="28"/>
        </w:rPr>
        <w:t>5</w:t>
      </w:r>
      <w:r w:rsidRPr="008962E3">
        <w:rPr>
          <w:rFonts w:ascii="Times New Roman" w:hAnsi="Times New Roman" w:cs="Times New Roman"/>
          <w:color w:val="000000"/>
          <w:spacing w:val="1"/>
          <w:sz w:val="28"/>
        </w:rPr>
        <w:t>.СП 20.13330.2011 Нагрузки и воздействия.</w:t>
      </w:r>
    </w:p>
    <w:p w:rsidR="000F2659" w:rsidRPr="008962E3" w:rsidRDefault="000F2659" w:rsidP="000F2659">
      <w:pPr>
        <w:shd w:val="clear" w:color="auto" w:fill="FFFFFF"/>
        <w:spacing w:after="0"/>
        <w:ind w:left="142" w:right="11"/>
        <w:jc w:val="both"/>
        <w:rPr>
          <w:rFonts w:ascii="Times New Roman" w:hAnsi="Times New Roman" w:cs="Times New Roman"/>
          <w:color w:val="000000"/>
          <w:spacing w:val="1"/>
          <w:sz w:val="28"/>
        </w:rPr>
      </w:pPr>
      <w:r w:rsidRPr="008962E3">
        <w:rPr>
          <w:rFonts w:ascii="Times New Roman" w:hAnsi="Times New Roman" w:cs="Times New Roman"/>
          <w:color w:val="000000"/>
          <w:sz w:val="28"/>
        </w:rPr>
        <w:t xml:space="preserve">6.  </w:t>
      </w:r>
      <w:r w:rsidRPr="008962E3">
        <w:rPr>
          <w:rFonts w:ascii="Times New Roman" w:hAnsi="Times New Roman" w:cs="Times New Roman"/>
          <w:color w:val="000000"/>
          <w:spacing w:val="1"/>
          <w:sz w:val="28"/>
        </w:rPr>
        <w:t>СП 131.13330.2012 Строительная климатология.</w:t>
      </w:r>
    </w:p>
    <w:p w:rsidR="000F2659" w:rsidRPr="008962E3" w:rsidRDefault="000F2659" w:rsidP="000F2659">
      <w:pPr>
        <w:shd w:val="clear" w:color="auto" w:fill="FFFFFF"/>
        <w:spacing w:after="0"/>
        <w:ind w:left="142" w:right="11"/>
        <w:jc w:val="both"/>
        <w:rPr>
          <w:rFonts w:ascii="Times New Roman" w:hAnsi="Times New Roman" w:cs="Times New Roman"/>
          <w:sz w:val="28"/>
          <w:szCs w:val="28"/>
        </w:rPr>
      </w:pPr>
      <w:r w:rsidRPr="008962E3">
        <w:rPr>
          <w:rFonts w:ascii="Times New Roman" w:hAnsi="Times New Roman" w:cs="Times New Roman"/>
          <w:color w:val="000000"/>
          <w:sz w:val="28"/>
        </w:rPr>
        <w:t>7.</w:t>
      </w:r>
      <w:r w:rsidRPr="008962E3">
        <w:rPr>
          <w:rFonts w:ascii="Times New Roman" w:hAnsi="Times New Roman" w:cs="Times New Roman"/>
          <w:sz w:val="28"/>
          <w:szCs w:val="28"/>
        </w:rPr>
        <w:t>СП 31.108.2002 Мусоропроводы жилых и общественных зданий и сооружений.</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8. СП 54.13330.2011 Здания жилые многоквартирные.</w:t>
      </w:r>
    </w:p>
    <w:p w:rsidR="000F2659" w:rsidRPr="008962E3" w:rsidRDefault="000F2659" w:rsidP="000F2659">
      <w:pPr>
        <w:shd w:val="clear" w:color="auto" w:fill="FFFFFF"/>
        <w:spacing w:after="0"/>
        <w:ind w:left="142"/>
        <w:jc w:val="both"/>
        <w:rPr>
          <w:rFonts w:ascii="Times New Roman" w:hAnsi="Times New Roman" w:cs="Times New Roman"/>
          <w:color w:val="000000"/>
          <w:sz w:val="28"/>
        </w:rPr>
      </w:pPr>
      <w:r w:rsidRPr="008962E3">
        <w:rPr>
          <w:rFonts w:ascii="Times New Roman" w:hAnsi="Times New Roman" w:cs="Times New Roman"/>
          <w:color w:val="000000"/>
          <w:sz w:val="28"/>
        </w:rPr>
        <w:t>9. СП 70.13330.2012 Несущие и ограждающие конструкции.</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10. СП 50.13330.2012 Тепловая защита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11. СП 73.13330.2012 Внутренние санитарно-технические системы зданий.</w:t>
      </w:r>
    </w:p>
    <w:p w:rsidR="000F2659" w:rsidRPr="008962E3" w:rsidRDefault="000F2659" w:rsidP="000F2659">
      <w:pPr>
        <w:shd w:val="clear" w:color="auto" w:fill="FFFFFF"/>
        <w:spacing w:after="0"/>
        <w:ind w:left="142" w:right="14"/>
        <w:jc w:val="both"/>
        <w:rPr>
          <w:rFonts w:ascii="Times New Roman" w:hAnsi="Times New Roman" w:cs="Times New Roman"/>
          <w:color w:val="000000"/>
          <w:spacing w:val="-1"/>
          <w:sz w:val="28"/>
        </w:rPr>
      </w:pPr>
      <w:r w:rsidRPr="008962E3">
        <w:rPr>
          <w:rFonts w:ascii="Times New Roman" w:hAnsi="Times New Roman" w:cs="Times New Roman"/>
          <w:color w:val="000000"/>
          <w:spacing w:val="-1"/>
          <w:sz w:val="28"/>
        </w:rPr>
        <w:t>12. СП 118.13330.2012 Общественные здания и сооружения.</w:t>
      </w:r>
    </w:p>
    <w:p w:rsidR="000F2659" w:rsidRPr="00F96B20" w:rsidRDefault="000F2659" w:rsidP="000F2659">
      <w:pPr>
        <w:shd w:val="clear" w:color="auto" w:fill="FFFFFF"/>
        <w:spacing w:after="0" w:line="240" w:lineRule="auto"/>
        <w:ind w:firstLine="284"/>
        <w:contextualSpacing/>
        <w:jc w:val="both"/>
        <w:rPr>
          <w:rFonts w:ascii="Times New Roman" w:hAnsi="Times New Roman" w:cs="Times New Roman"/>
          <w:sz w:val="28"/>
          <w:szCs w:val="28"/>
        </w:rPr>
      </w:pPr>
      <w:r>
        <w:rPr>
          <w:rFonts w:ascii="Times New Roman" w:hAnsi="Times New Roman" w:cs="Times New Roman"/>
          <w:sz w:val="28"/>
          <w:szCs w:val="28"/>
        </w:rPr>
        <w:t>13.</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F2659" w:rsidRPr="00F96B20" w:rsidRDefault="000F2659" w:rsidP="000F2659">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14.</w:t>
      </w:r>
      <w:r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0F2659" w:rsidRPr="00823AA7" w:rsidRDefault="000F2659" w:rsidP="000F265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7"/>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7"/>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49" w:history="1">
        <w:r w:rsidRPr="00240F97">
          <w:rPr>
            <w:rStyle w:val="af5"/>
            <w:color w:val="auto"/>
            <w:sz w:val="28"/>
            <w:szCs w:val="28"/>
            <w:shd w:val="clear" w:color="auto" w:fill="FFFFFF"/>
          </w:rPr>
          <w:t>http://znanium.com/catalog/product/1031255</w:t>
        </w:r>
      </w:hyperlink>
    </w:p>
    <w:p w:rsidR="000F2659" w:rsidRPr="004C1B9C" w:rsidRDefault="000F2659" w:rsidP="000F2659">
      <w:pPr>
        <w:spacing w:after="0" w:line="240" w:lineRule="auto"/>
        <w:contextualSpacing/>
        <w:jc w:val="both"/>
        <w:rPr>
          <w:rFonts w:ascii="Times New Roman" w:hAnsi="Times New Roman" w:cs="Times New Roman"/>
          <w:sz w:val="28"/>
          <w:szCs w:val="28"/>
        </w:rPr>
      </w:pPr>
    </w:p>
    <w:p w:rsidR="00210457" w:rsidRDefault="00210457" w:rsidP="00210457">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№2</w:t>
      </w:r>
      <w:r w:rsidR="00826FE1">
        <w:rPr>
          <w:rFonts w:ascii="Times New Roman" w:hAnsi="Times New Roman" w:cs="Times New Roman"/>
          <w:b/>
          <w:sz w:val="28"/>
          <w:szCs w:val="28"/>
        </w:rPr>
        <w:t>1</w:t>
      </w:r>
      <w:r w:rsidRPr="00D70ED2">
        <w:rPr>
          <w:rFonts w:ascii="Times New Roman" w:hAnsi="Times New Roman" w:cs="Times New Roman"/>
          <w:b/>
          <w:sz w:val="28"/>
          <w:szCs w:val="28"/>
        </w:rPr>
        <w:t xml:space="preserve"> «</w:t>
      </w:r>
      <w:r w:rsidR="00EB7882" w:rsidRPr="00EB7882">
        <w:rPr>
          <w:rFonts w:ascii="Times New Roman" w:hAnsi="Times New Roman"/>
          <w:b/>
          <w:sz w:val="28"/>
          <w:szCs w:val="28"/>
        </w:rPr>
        <w:t>Выполнить конструктивное решение больш</w:t>
      </w:r>
      <w:r w:rsidR="00EB7882" w:rsidRPr="00EB7882">
        <w:rPr>
          <w:rFonts w:ascii="Times New Roman" w:hAnsi="Times New Roman"/>
          <w:b/>
          <w:sz w:val="28"/>
          <w:szCs w:val="28"/>
        </w:rPr>
        <w:t>е</w:t>
      </w:r>
      <w:r w:rsidR="00EB7882" w:rsidRPr="00EB7882">
        <w:rPr>
          <w:rFonts w:ascii="Times New Roman" w:hAnsi="Times New Roman"/>
          <w:b/>
          <w:sz w:val="28"/>
          <w:szCs w:val="28"/>
        </w:rPr>
        <w:t>пролётной конструкции</w:t>
      </w:r>
      <w:r w:rsidRPr="00D70ED2">
        <w:rPr>
          <w:rFonts w:ascii="Times New Roman" w:hAnsi="Times New Roman" w:cs="Times New Roman"/>
          <w:b/>
          <w:sz w:val="28"/>
          <w:szCs w:val="28"/>
        </w:rPr>
        <w:t>»</w:t>
      </w:r>
    </w:p>
    <w:p w:rsidR="00210457" w:rsidRDefault="00210457" w:rsidP="00E009B8">
      <w:pPr>
        <w:pStyle w:val="a3"/>
        <w:numPr>
          <w:ilvl w:val="0"/>
          <w:numId w:val="16"/>
        </w:numPr>
        <w:rPr>
          <w:rFonts w:ascii="Times New Roman" w:hAnsi="Times New Roman" w:cs="Times New Roman"/>
          <w:b/>
          <w:sz w:val="28"/>
          <w:szCs w:val="28"/>
        </w:rPr>
      </w:pPr>
      <w:r w:rsidRPr="00823AA7">
        <w:rPr>
          <w:rFonts w:ascii="Times New Roman" w:hAnsi="Times New Roman" w:cs="Times New Roman"/>
          <w:b/>
          <w:sz w:val="28"/>
          <w:szCs w:val="28"/>
        </w:rPr>
        <w:t>Цель.</w:t>
      </w:r>
    </w:p>
    <w:p w:rsidR="00210457" w:rsidRPr="000C587C" w:rsidRDefault="00210457" w:rsidP="00210457">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конструкций большепролётного покрытия</w:t>
      </w:r>
      <w:r w:rsidRPr="00B65CE3">
        <w:rPr>
          <w:rFonts w:ascii="Times New Roman" w:hAnsi="Times New Roman" w:cs="Times New Roman"/>
          <w:sz w:val="28"/>
          <w:szCs w:val="28"/>
        </w:rPr>
        <w:t xml:space="preserve"> гражданского здания.</w:t>
      </w:r>
    </w:p>
    <w:p w:rsidR="00210457" w:rsidRDefault="00210457" w:rsidP="00E009B8">
      <w:pPr>
        <w:pStyle w:val="a3"/>
        <w:numPr>
          <w:ilvl w:val="0"/>
          <w:numId w:val="16"/>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210457" w:rsidRPr="00E901A1" w:rsidRDefault="00210457" w:rsidP="00210457">
      <w:pPr>
        <w:pStyle w:val="af6"/>
        <w:spacing w:line="240" w:lineRule="auto"/>
        <w:ind w:firstLine="567"/>
        <w:contextualSpacing/>
        <w:jc w:val="both"/>
        <w:rPr>
          <w:b w:val="0"/>
        </w:rPr>
      </w:pPr>
      <w:r w:rsidRPr="00E901A1">
        <w:rPr>
          <w:b w:val="0"/>
          <w:caps w:val="0"/>
        </w:rPr>
        <w:t>Методическая разработка</w:t>
      </w:r>
      <w:r w:rsidR="00A379D2">
        <w:rPr>
          <w:b w:val="0"/>
          <w:caps w:val="0"/>
        </w:rPr>
        <w:t xml:space="preserve"> </w:t>
      </w:r>
      <w:r w:rsidRPr="00E901A1">
        <w:rPr>
          <w:b w:val="0"/>
          <w:caps w:val="0"/>
          <w:szCs w:val="28"/>
        </w:rPr>
        <w:t>по выполнению практических работ</w:t>
      </w:r>
      <w:r w:rsidR="00A379D2">
        <w:rPr>
          <w:b w:val="0"/>
          <w:caps w:val="0"/>
          <w:szCs w:val="28"/>
        </w:rPr>
        <w:t xml:space="preserve"> </w:t>
      </w:r>
      <w:r w:rsidRPr="00E901A1">
        <w:rPr>
          <w:b w:val="0"/>
          <w:caps w:val="0"/>
          <w:szCs w:val="28"/>
        </w:rPr>
        <w:t>по професси</w:t>
      </w:r>
      <w:r w:rsidRPr="00E901A1">
        <w:rPr>
          <w:b w:val="0"/>
          <w:caps w:val="0"/>
          <w:szCs w:val="28"/>
        </w:rPr>
        <w:t>о</w:t>
      </w:r>
      <w:r w:rsidRPr="00E901A1">
        <w:rPr>
          <w:b w:val="0"/>
          <w:caps w:val="0"/>
          <w:szCs w:val="28"/>
        </w:rPr>
        <w:t>нальному модулю 01«участие в проектировании зданий и сооружений»</w:t>
      </w:r>
      <w:r w:rsidR="00A379D2">
        <w:rPr>
          <w:b w:val="0"/>
          <w:caps w:val="0"/>
          <w:szCs w:val="28"/>
        </w:rPr>
        <w:t xml:space="preserve"> </w:t>
      </w:r>
      <w:r w:rsidRPr="00E901A1">
        <w:rPr>
          <w:b w:val="0"/>
          <w:caps w:val="0"/>
          <w:szCs w:val="28"/>
        </w:rPr>
        <w:t>межди</w:t>
      </w:r>
      <w:r w:rsidRPr="00E901A1">
        <w:rPr>
          <w:b w:val="0"/>
          <w:caps w:val="0"/>
          <w:szCs w:val="28"/>
        </w:rPr>
        <w:t>с</w:t>
      </w:r>
      <w:r w:rsidRPr="00E901A1">
        <w:rPr>
          <w:b w:val="0"/>
          <w:caps w:val="0"/>
          <w:szCs w:val="28"/>
        </w:rPr>
        <w:t>циплинарному курсу 01.01«проектирование зданий и сооружений»</w:t>
      </w:r>
      <w:r w:rsidR="00A379D2">
        <w:rPr>
          <w:b w:val="0"/>
          <w:caps w:val="0"/>
          <w:szCs w:val="28"/>
        </w:rPr>
        <w:t xml:space="preserve"> </w:t>
      </w:r>
      <w:r w:rsidRPr="00E901A1">
        <w:rPr>
          <w:b w:val="0"/>
          <w:caps w:val="0"/>
          <w:szCs w:val="28"/>
        </w:rPr>
        <w:t>по теме</w:t>
      </w:r>
      <w:r w:rsidRPr="00E901A1">
        <w:rPr>
          <w:b w:val="0"/>
          <w:szCs w:val="28"/>
        </w:rPr>
        <w:t xml:space="preserve"> «</w:t>
      </w:r>
      <w:r w:rsidRPr="00E901A1">
        <w:rPr>
          <w:b w:val="0"/>
          <w:caps w:val="0"/>
          <w:szCs w:val="28"/>
        </w:rPr>
        <w:t>арх</w:t>
      </w:r>
      <w:r w:rsidRPr="00E901A1">
        <w:rPr>
          <w:b w:val="0"/>
          <w:caps w:val="0"/>
          <w:szCs w:val="28"/>
        </w:rPr>
        <w:t>и</w:t>
      </w:r>
      <w:r w:rsidRPr="00E901A1">
        <w:rPr>
          <w:b w:val="0"/>
          <w:caps w:val="0"/>
          <w:szCs w:val="28"/>
        </w:rPr>
        <w:t>тектора зданий</w:t>
      </w:r>
      <w:r w:rsidRPr="00E901A1">
        <w:rPr>
          <w:b w:val="0"/>
          <w:szCs w:val="28"/>
        </w:rPr>
        <w:t>»</w:t>
      </w:r>
    </w:p>
    <w:p w:rsidR="00210457" w:rsidRDefault="00210457" w:rsidP="00210457">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210457" w:rsidRPr="00E901A1" w:rsidRDefault="00210457" w:rsidP="00210457">
      <w:pPr>
        <w:spacing w:after="0" w:line="240" w:lineRule="auto"/>
        <w:ind w:firstLine="425"/>
        <w:contextualSpacing/>
        <w:jc w:val="both"/>
        <w:rPr>
          <w:rFonts w:ascii="Times New Roman" w:hAnsi="Times New Roman" w:cs="Times New Roman"/>
          <w:sz w:val="28"/>
          <w:szCs w:val="28"/>
        </w:rPr>
      </w:pPr>
      <w:r w:rsidRPr="00E901A1">
        <w:rPr>
          <w:rFonts w:ascii="Times New Roman" w:hAnsi="Times New Roman" w:cs="Times New Roman"/>
          <w:sz w:val="28"/>
          <w:szCs w:val="28"/>
        </w:rPr>
        <w:lastRenderedPageBreak/>
        <w:t>На формате А3 вычертить разрез гражданского здания с большепролетным покрытием. Для определения размеров использовать линейный масштаб. Выче</w:t>
      </w:r>
      <w:r w:rsidRPr="00E901A1">
        <w:rPr>
          <w:rFonts w:ascii="Times New Roman" w:hAnsi="Times New Roman" w:cs="Times New Roman"/>
          <w:sz w:val="28"/>
          <w:szCs w:val="28"/>
        </w:rPr>
        <w:t>р</w:t>
      </w:r>
      <w:r w:rsidRPr="00E901A1">
        <w:rPr>
          <w:rFonts w:ascii="Times New Roman" w:hAnsi="Times New Roman" w:cs="Times New Roman"/>
          <w:sz w:val="28"/>
          <w:szCs w:val="28"/>
        </w:rPr>
        <w:t>чивать в М</w:t>
      </w:r>
      <w:proofErr w:type="gramStart"/>
      <w:r w:rsidRPr="00E901A1">
        <w:rPr>
          <w:rFonts w:ascii="Times New Roman" w:hAnsi="Times New Roman" w:cs="Times New Roman"/>
          <w:sz w:val="28"/>
          <w:szCs w:val="28"/>
        </w:rPr>
        <w:t>1</w:t>
      </w:r>
      <w:proofErr w:type="gramEnd"/>
      <w:r w:rsidRPr="00E901A1">
        <w:rPr>
          <w:rFonts w:ascii="Times New Roman" w:hAnsi="Times New Roman" w:cs="Times New Roman"/>
          <w:sz w:val="28"/>
          <w:szCs w:val="28"/>
        </w:rPr>
        <w:t>:500.</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210457" w:rsidRDefault="00210457" w:rsidP="00210457">
      <w:pPr>
        <w:pStyle w:val="a3"/>
        <w:rPr>
          <w:rFonts w:ascii="Times New Roman" w:hAnsi="Times New Roman" w:cs="Times New Roman"/>
          <w:sz w:val="28"/>
          <w:szCs w:val="28"/>
        </w:rPr>
      </w:pPr>
      <w:r w:rsidRPr="00F436C1">
        <w:rPr>
          <w:rFonts w:ascii="Times New Roman" w:hAnsi="Times New Roman" w:cs="Times New Roman"/>
          <w:sz w:val="28"/>
          <w:szCs w:val="28"/>
        </w:rPr>
        <w:t>1. Задание 1</w:t>
      </w:r>
      <w:r>
        <w:rPr>
          <w:rFonts w:ascii="Times New Roman" w:hAnsi="Times New Roman" w:cs="Times New Roman"/>
          <w:sz w:val="28"/>
          <w:szCs w:val="28"/>
        </w:rPr>
        <w:t xml:space="preserve">. </w:t>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E3956D8" wp14:editId="48C565D3">
            <wp:extent cx="3824654" cy="1596214"/>
            <wp:effectExtent l="0" t="0" r="0" b="0"/>
            <wp:docPr id="94" name="Рисунок 94" descr="D:\мои документы\методички 2015\Практические работы\мне\Б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мои документы\методички 2015\Практические работы\мне\Б1.jpg"/>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l="14664" t="3967" b="52036"/>
                    <a:stretch/>
                  </pic:blipFill>
                  <pic:spPr bwMode="auto">
                    <a:xfrm>
                      <a:off x="0" y="0"/>
                      <a:ext cx="3831659" cy="1599138"/>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Default="00210457" w:rsidP="00210457">
      <w:pPr>
        <w:pStyle w:val="a3"/>
        <w:rPr>
          <w:rFonts w:ascii="Times New Roman" w:hAnsi="Times New Roman" w:cs="Times New Roman"/>
          <w:sz w:val="28"/>
          <w:szCs w:val="28"/>
        </w:rPr>
      </w:pPr>
      <w:r w:rsidRPr="00F436C1">
        <w:rPr>
          <w:rFonts w:ascii="Times New Roman" w:hAnsi="Times New Roman" w:cs="Times New Roman"/>
          <w:sz w:val="28"/>
          <w:szCs w:val="28"/>
        </w:rPr>
        <w:t>2. Задание 2.</w:t>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7E022D2" wp14:editId="4CA4C3F4">
            <wp:extent cx="4897315" cy="1046285"/>
            <wp:effectExtent l="0" t="0" r="0" b="0"/>
            <wp:docPr id="95" name="Рисунок 95" descr="D:\мои документы\методички 2015\Практические работы\мне\Б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мои документы\методички 2015\Практические работы\мне\Б2.jpg"/>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l="11018" t="10025" r="11297" b="66586"/>
                    <a:stretch/>
                  </pic:blipFill>
                  <pic:spPr bwMode="auto">
                    <a:xfrm>
                      <a:off x="0" y="0"/>
                      <a:ext cx="4895494" cy="1045896"/>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sidRPr="00F436C1">
        <w:rPr>
          <w:rFonts w:ascii="Times New Roman" w:hAnsi="Times New Roman" w:cs="Times New Roman"/>
          <w:sz w:val="28"/>
          <w:szCs w:val="28"/>
        </w:rPr>
        <w:t>3. Задание 3.</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7FE5688" wp14:editId="234A9904">
            <wp:extent cx="4563207" cy="773723"/>
            <wp:effectExtent l="0" t="0" r="0" b="0"/>
            <wp:docPr id="96" name="Рисунок 96" descr="D:\мои документы\методички 2015\Практические работы\мне\Б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мои документы\методички 2015\Практические работы\мне\Б3.jpg"/>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l="20251" t="11617" r="7262" b="71055"/>
                    <a:stretch/>
                  </pic:blipFill>
                  <pic:spPr bwMode="auto">
                    <a:xfrm>
                      <a:off x="0" y="0"/>
                      <a:ext cx="4567882" cy="774516"/>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sidRPr="00F436C1">
        <w:rPr>
          <w:rFonts w:ascii="Times New Roman" w:hAnsi="Times New Roman" w:cs="Times New Roman"/>
          <w:sz w:val="28"/>
          <w:szCs w:val="28"/>
        </w:rPr>
        <w:t>4. Задание 4.</w:t>
      </w:r>
    </w:p>
    <w:p w:rsidR="00210457" w:rsidRDefault="00210457" w:rsidP="00210457">
      <w:pPr>
        <w:pStyle w:val="a3"/>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7FDD00B9" wp14:editId="5C71A3FA">
            <wp:extent cx="4624754" cy="1063869"/>
            <wp:effectExtent l="0" t="0" r="0" b="0"/>
            <wp:docPr id="97" name="Рисунок 97" descr="D:\мои документы\методички 2015\Практические работы\мне\Б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мои документы\методички 2015\Практические работы\мне\Б4.jpg"/>
                    <pic:cNvPicPr>
                      <a:picLocks noChangeAspect="1" noChangeArrowheads="1"/>
                    </pic:cNvPicPr>
                  </pic:nvPicPr>
                  <pic:blipFill rotWithShape="1">
                    <a:blip r:embed="rId153" cstate="print">
                      <a:extLst>
                        <a:ext uri="{28A0092B-C50C-407E-A947-70E740481C1C}">
                          <a14:useLocalDpi xmlns:a14="http://schemas.microsoft.com/office/drawing/2010/main" val="0"/>
                        </a:ext>
                      </a:extLst>
                    </a:blip>
                    <a:srcRect l="12971" t="10551" r="13668" b="65806"/>
                    <a:stretch/>
                  </pic:blipFill>
                  <pic:spPr bwMode="auto">
                    <a:xfrm>
                      <a:off x="0" y="0"/>
                      <a:ext cx="4623035" cy="1063474"/>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5. Задание 5</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EACA7E2" wp14:editId="10B13876">
            <wp:extent cx="3727938" cy="1617031"/>
            <wp:effectExtent l="0" t="0" r="0" b="0"/>
            <wp:docPr id="98" name="Рисунок 98" descr="D:\мои документы\методички 2015\Практические работы\мне\Б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D:\мои документы\методички 2015\Практические работы\мне\Б5.jpg"/>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13828" t="6006" r="26955" b="59475"/>
                    <a:stretch/>
                  </pic:blipFill>
                  <pic:spPr bwMode="auto">
                    <a:xfrm>
                      <a:off x="0" y="0"/>
                      <a:ext cx="3731756" cy="1618687"/>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6. Задание 6</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79CFB28C" wp14:editId="3001A117">
            <wp:extent cx="3332284" cy="1442041"/>
            <wp:effectExtent l="0" t="0" r="0" b="0"/>
            <wp:docPr id="99" name="Рисунок 99" descr="D:\мои документы\методички 2015\Практические работы\мне\Б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мои документы\методички 2015\Практические работы\мне\Б6.jpg"/>
                    <pic:cNvPicPr>
                      <a:picLocks noChangeAspect="1" noChangeArrowheads="1"/>
                    </pic:cNvPicPr>
                  </pic:nvPicPr>
                  <pic:blipFill rotWithShape="1">
                    <a:blip r:embed="rId155" cstate="print">
                      <a:extLst>
                        <a:ext uri="{28A0092B-C50C-407E-A947-70E740481C1C}">
                          <a14:useLocalDpi xmlns:a14="http://schemas.microsoft.com/office/drawing/2010/main" val="0"/>
                        </a:ext>
                      </a:extLst>
                    </a:blip>
                    <a:srcRect l="17298" t="10176" r="11137" b="46380"/>
                    <a:stretch/>
                  </pic:blipFill>
                  <pic:spPr bwMode="auto">
                    <a:xfrm>
                      <a:off x="0" y="0"/>
                      <a:ext cx="3331852" cy="1441854"/>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7. Задание 7</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98DCF7D" wp14:editId="605DC9F9">
            <wp:extent cx="4062046" cy="1502018"/>
            <wp:effectExtent l="0" t="0" r="0" b="0"/>
            <wp:docPr id="100" name="Рисунок 100" descr="D:\мои документы\методички 2015\Практические работы\мне\Б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мои документы\методички 2015\Практические работы\мне\Б7.jpg"/>
                    <pic:cNvPicPr>
                      <a:picLocks noChangeAspect="1" noChangeArrowheads="1"/>
                    </pic:cNvPicPr>
                  </pic:nvPicPr>
                  <pic:blipFill rotWithShape="1">
                    <a:blip r:embed="rId156" cstate="print">
                      <a:extLst>
                        <a:ext uri="{28A0092B-C50C-407E-A947-70E740481C1C}">
                          <a14:useLocalDpi xmlns:a14="http://schemas.microsoft.com/office/drawing/2010/main" val="0"/>
                        </a:ext>
                      </a:extLst>
                    </a:blip>
                    <a:srcRect l="15084" t="8535" r="12430" b="53373"/>
                    <a:stretch/>
                  </pic:blipFill>
                  <pic:spPr bwMode="auto">
                    <a:xfrm>
                      <a:off x="0" y="0"/>
                      <a:ext cx="4066207" cy="1503556"/>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8. Задание 8</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91A2DF3" wp14:editId="4C618A9C">
            <wp:extent cx="4651131" cy="1485798"/>
            <wp:effectExtent l="0" t="0" r="0" b="0"/>
            <wp:docPr id="101" name="Рисунок 101" descr="D:\мои документы\методички 2015\Практические работы\мне\Б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мои документы\методички 2015\Практические работы\мне\Б8.jpg"/>
                    <pic:cNvPicPr>
                      <a:picLocks noChangeAspect="1" noChangeArrowheads="1"/>
                    </pic:cNvPicPr>
                  </pic:nvPicPr>
                  <pic:blipFill rotWithShape="1">
                    <a:blip r:embed="rId157" cstate="print">
                      <a:extLst>
                        <a:ext uri="{28A0092B-C50C-407E-A947-70E740481C1C}">
                          <a14:useLocalDpi xmlns:a14="http://schemas.microsoft.com/office/drawing/2010/main" val="0"/>
                        </a:ext>
                      </a:extLst>
                    </a:blip>
                    <a:srcRect l="16620" t="8462" r="9498" b="59039"/>
                    <a:stretch/>
                  </pic:blipFill>
                  <pic:spPr bwMode="auto">
                    <a:xfrm>
                      <a:off x="0" y="0"/>
                      <a:ext cx="4655896" cy="1487320"/>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9. Задание 9</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50F5983" wp14:editId="48E9E46F">
            <wp:extent cx="4563207" cy="1081453"/>
            <wp:effectExtent l="0" t="0" r="0" b="0"/>
            <wp:docPr id="102" name="Рисунок 102" descr="D:\мои документы\методички 2015\Практические работы\мне\Б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D:\мои документы\методички 2015\Практические работы\мне\Б9.jpg"/>
                    <pic:cNvPicPr>
                      <a:picLocks noChangeAspect="1" noChangeArrowheads="1"/>
                    </pic:cNvPicPr>
                  </pic:nvPicPr>
                  <pic:blipFill rotWithShape="1">
                    <a:blip r:embed="rId158" cstate="print">
                      <a:extLst>
                        <a:ext uri="{28A0092B-C50C-407E-A947-70E740481C1C}">
                          <a14:useLocalDpi xmlns:a14="http://schemas.microsoft.com/office/drawing/2010/main" val="0"/>
                        </a:ext>
                      </a:extLst>
                    </a:blip>
                    <a:srcRect l="12849" t="11204" r="14664" b="64617"/>
                    <a:stretch/>
                  </pic:blipFill>
                  <pic:spPr bwMode="auto">
                    <a:xfrm>
                      <a:off x="0" y="0"/>
                      <a:ext cx="4567886" cy="1082562"/>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10. Задание 10</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FED5B1A" wp14:editId="5FCCDA0C">
            <wp:extent cx="4563207" cy="1353806"/>
            <wp:effectExtent l="0" t="0" r="0" b="0"/>
            <wp:docPr id="103" name="Рисунок 103" descr="D:\мои документы\методички 2015\Практические работы\мне\Б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D:\мои документы\методички 2015\Практические работы\мне\Б10.jpg"/>
                    <pic:cNvPicPr>
                      <a:picLocks noChangeAspect="1" noChangeArrowheads="1"/>
                    </pic:cNvPicPr>
                  </pic:nvPicPr>
                  <pic:blipFill rotWithShape="1">
                    <a:blip r:embed="rId159" cstate="print">
                      <a:extLst>
                        <a:ext uri="{28A0092B-C50C-407E-A947-70E740481C1C}">
                          <a14:useLocalDpi xmlns:a14="http://schemas.microsoft.com/office/drawing/2010/main" val="0"/>
                        </a:ext>
                      </a:extLst>
                    </a:blip>
                    <a:srcRect l="17318" t="10871" r="10196" b="58696"/>
                    <a:stretch/>
                  </pic:blipFill>
                  <pic:spPr bwMode="auto">
                    <a:xfrm>
                      <a:off x="0" y="0"/>
                      <a:ext cx="4567881" cy="1355193"/>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Pr="00F436C1" w:rsidRDefault="00210457" w:rsidP="00210457">
      <w:pPr>
        <w:pStyle w:val="a3"/>
        <w:rPr>
          <w:rFonts w:ascii="Times New Roman" w:hAnsi="Times New Roman" w:cs="Times New Roman"/>
          <w:sz w:val="28"/>
          <w:szCs w:val="28"/>
        </w:rPr>
      </w:pPr>
      <w:r>
        <w:rPr>
          <w:rFonts w:ascii="Times New Roman" w:hAnsi="Times New Roman" w:cs="Times New Roman"/>
          <w:sz w:val="28"/>
          <w:szCs w:val="28"/>
        </w:rPr>
        <w:t>11. Задание 11</w:t>
      </w:r>
      <w:r w:rsidRPr="00F436C1">
        <w:rPr>
          <w:rFonts w:ascii="Times New Roman" w:hAnsi="Times New Roman" w:cs="Times New Roman"/>
          <w:sz w:val="28"/>
          <w:szCs w:val="28"/>
        </w:rPr>
        <w:t>.</w:t>
      </w:r>
    </w:p>
    <w:p w:rsidR="00210457" w:rsidRDefault="00210457" w:rsidP="00210457">
      <w:pPr>
        <w:pStyle w:val="a3"/>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50D5E3E3" wp14:editId="38945A06">
            <wp:extent cx="3666392" cy="1284011"/>
            <wp:effectExtent l="0" t="0" r="0" b="0"/>
            <wp:docPr id="104" name="Рисунок 104" descr="D:\мои документы\методички 2015\Практические работы\мне\Б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мои документы\методички 2015\Практические работы\мне\Б11.jpg"/>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l="23603" t="1165" r="10195" b="66585"/>
                    <a:stretch/>
                  </pic:blipFill>
                  <pic:spPr bwMode="auto">
                    <a:xfrm>
                      <a:off x="0" y="0"/>
                      <a:ext cx="3670148" cy="1285326"/>
                    </a:xfrm>
                    <a:prstGeom prst="rect">
                      <a:avLst/>
                    </a:prstGeom>
                    <a:noFill/>
                    <a:ln>
                      <a:noFill/>
                    </a:ln>
                    <a:extLst>
                      <a:ext uri="{53640926-AAD7-44D8-BBD7-CCE9431645EC}">
                        <a14:shadowObscured xmlns:a14="http://schemas.microsoft.com/office/drawing/2010/main"/>
                      </a:ext>
                    </a:extLst>
                  </pic:spPr>
                </pic:pic>
              </a:graphicData>
            </a:graphic>
          </wp:inline>
        </w:drawing>
      </w:r>
    </w:p>
    <w:p w:rsidR="0021045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EB7882">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210457" w:rsidRPr="00F96B20" w:rsidRDefault="00210457" w:rsidP="00210457">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EB7882">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sidR="00EB7882">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210457" w:rsidRPr="00F96B20" w:rsidRDefault="00210457" w:rsidP="00210457">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EB7882">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210457" w:rsidRPr="00F96B20" w:rsidRDefault="00210457" w:rsidP="00210457">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sidR="00EB7882">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210457" w:rsidRPr="00F96B20" w:rsidRDefault="00210457" w:rsidP="00210457">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210457" w:rsidRPr="00F96B20" w:rsidRDefault="00210457" w:rsidP="00663535">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w:t>
      </w:r>
      <w:r w:rsidRPr="00F96B20">
        <w:rPr>
          <w:rFonts w:ascii="Times New Roman" w:hAnsi="Times New Roman" w:cs="Times New Roman"/>
          <w:color w:val="000000"/>
          <w:spacing w:val="1"/>
          <w:sz w:val="28"/>
        </w:rPr>
        <w:t xml:space="preserve">. </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6807D6" w:rsidRDefault="006807D6" w:rsidP="00663535">
      <w:pPr>
        <w:shd w:val="clear" w:color="auto" w:fill="FFFFFF"/>
        <w:spacing w:after="0" w:line="240" w:lineRule="auto"/>
        <w:ind w:right="14"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9"/>
          <w:sz w:val="28"/>
        </w:rPr>
        <w:t>2</w:t>
      </w:r>
      <w:r w:rsidR="00210457" w:rsidRPr="00F96B20">
        <w:rPr>
          <w:rFonts w:ascii="Times New Roman" w:hAnsi="Times New Roman" w:cs="Times New Roman"/>
          <w:color w:val="000000"/>
          <w:spacing w:val="9"/>
          <w:sz w:val="28"/>
        </w:rPr>
        <w:t xml:space="preserve">. </w:t>
      </w:r>
      <w:proofErr w:type="gramStart"/>
      <w:r w:rsidR="00210457" w:rsidRPr="00F96B20">
        <w:rPr>
          <w:rFonts w:ascii="Times New Roman" w:hAnsi="Times New Roman" w:cs="Times New Roman"/>
          <w:color w:val="000000"/>
          <w:spacing w:val="9"/>
          <w:sz w:val="28"/>
        </w:rPr>
        <w:t>СТ</w:t>
      </w:r>
      <w:proofErr w:type="gramEnd"/>
      <w:r w:rsidR="00210457" w:rsidRPr="00F96B20">
        <w:rPr>
          <w:rFonts w:ascii="Times New Roman" w:hAnsi="Times New Roman" w:cs="Times New Roman"/>
          <w:color w:val="000000"/>
          <w:spacing w:val="9"/>
          <w:sz w:val="28"/>
        </w:rPr>
        <w:t xml:space="preserve"> СЭВ 3976-83. Здания жилые и общественные. Основные положения </w:t>
      </w:r>
      <w:r w:rsidR="00210457" w:rsidRPr="00F96B20">
        <w:rPr>
          <w:rFonts w:ascii="Times New Roman" w:hAnsi="Times New Roman" w:cs="Times New Roman"/>
          <w:color w:val="000000"/>
          <w:spacing w:val="-1"/>
          <w:sz w:val="28"/>
        </w:rPr>
        <w:t>проектирования.</w:t>
      </w:r>
    </w:p>
    <w:p w:rsidR="006807D6" w:rsidRPr="006807D6" w:rsidRDefault="006807D6" w:rsidP="006807D6">
      <w:pPr>
        <w:shd w:val="clear" w:color="auto" w:fill="FFFFFF"/>
        <w:spacing w:after="0" w:line="240" w:lineRule="auto"/>
        <w:ind w:right="14"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3</w:t>
      </w:r>
      <w:r w:rsidRPr="006807D6">
        <w:rPr>
          <w:rFonts w:ascii="Times New Roman" w:hAnsi="Times New Roman" w:cs="Times New Roman"/>
          <w:color w:val="000000"/>
          <w:spacing w:val="-1"/>
          <w:sz w:val="28"/>
        </w:rPr>
        <w:t xml:space="preserve">. </w:t>
      </w:r>
      <w:r w:rsidR="00210457" w:rsidRPr="006807D6">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210457" w:rsidRPr="006807D6" w:rsidRDefault="006807D6" w:rsidP="006807D6">
      <w:pPr>
        <w:shd w:val="clear" w:color="auto" w:fill="FFFFFF"/>
        <w:spacing w:after="0" w:line="240" w:lineRule="auto"/>
        <w:ind w:right="14"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 xml:space="preserve">4. </w:t>
      </w:r>
      <w:r w:rsidR="00210457"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210457" w:rsidRPr="00823AA7" w:rsidRDefault="00210457" w:rsidP="00210457">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8"/>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8"/>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61"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68"/>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62"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68"/>
        </w:numPr>
        <w:shd w:val="clear" w:color="auto" w:fill="FFFFFF"/>
        <w:spacing w:after="0" w:line="240" w:lineRule="auto"/>
        <w:rPr>
          <w:sz w:val="28"/>
          <w:szCs w:val="28"/>
          <w:lang w:eastAsia="ru-RU"/>
        </w:rPr>
      </w:pPr>
      <w:r w:rsidRPr="00240F97">
        <w:rPr>
          <w:sz w:val="28"/>
          <w:szCs w:val="28"/>
          <w:shd w:val="clear" w:color="auto" w:fill="FFFFFF"/>
        </w:rPr>
        <w:t>Возведение зданий и сооружений с применением монолитного бетона и ж</w:t>
      </w:r>
      <w:r w:rsidRPr="00240F97">
        <w:rPr>
          <w:sz w:val="28"/>
          <w:szCs w:val="28"/>
          <w:shd w:val="clear" w:color="auto" w:fill="FFFFFF"/>
        </w:rPr>
        <w:t>е</w:t>
      </w:r>
      <w:r w:rsidRPr="00240F97">
        <w:rPr>
          <w:sz w:val="28"/>
          <w:szCs w:val="28"/>
          <w:shd w:val="clear" w:color="auto" w:fill="FFFFFF"/>
        </w:rPr>
        <w:t>лезобетона: Технол. устойчивого разв.: Уч</w:t>
      </w:r>
      <w:proofErr w:type="gramStart"/>
      <w:r w:rsidRPr="00240F97">
        <w:rPr>
          <w:sz w:val="28"/>
          <w:szCs w:val="28"/>
          <w:shd w:val="clear" w:color="auto" w:fill="FFFFFF"/>
        </w:rPr>
        <w:t>.п</w:t>
      </w:r>
      <w:proofErr w:type="gramEnd"/>
      <w:r w:rsidRPr="00240F97">
        <w:rPr>
          <w:sz w:val="28"/>
          <w:szCs w:val="28"/>
          <w:shd w:val="clear" w:color="auto" w:fill="FFFFFF"/>
        </w:rPr>
        <w:t>ос./ О.Э.Дружинина-М.:КУРС:НИЦ Инфра-М,2013-128с.: 70x100 1/16. - (Строит</w:t>
      </w:r>
      <w:proofErr w:type="gramStart"/>
      <w:r w:rsidRPr="00240F97">
        <w:rPr>
          <w:sz w:val="28"/>
          <w:szCs w:val="28"/>
          <w:shd w:val="clear" w:color="auto" w:fill="FFFFFF"/>
        </w:rPr>
        <w:t>.</w:t>
      </w:r>
      <w:proofErr w:type="gramEnd"/>
      <w:r w:rsidRPr="00240F97">
        <w:rPr>
          <w:sz w:val="28"/>
          <w:szCs w:val="28"/>
          <w:shd w:val="clear" w:color="auto" w:fill="FFFFFF"/>
        </w:rPr>
        <w:t xml:space="preserve"> </w:t>
      </w:r>
      <w:proofErr w:type="gramStart"/>
      <w:r w:rsidRPr="00240F97">
        <w:rPr>
          <w:sz w:val="28"/>
          <w:szCs w:val="28"/>
          <w:shd w:val="clear" w:color="auto" w:fill="FFFFFF"/>
        </w:rPr>
        <w:t>т</w:t>
      </w:r>
      <w:proofErr w:type="gramEnd"/>
      <w:r w:rsidRPr="00240F97">
        <w:rPr>
          <w:sz w:val="28"/>
          <w:szCs w:val="28"/>
          <w:shd w:val="clear" w:color="auto" w:fill="FFFFFF"/>
        </w:rPr>
        <w:t>ехнол. для а</w:t>
      </w:r>
      <w:r w:rsidRPr="00240F97">
        <w:rPr>
          <w:sz w:val="28"/>
          <w:szCs w:val="28"/>
          <w:shd w:val="clear" w:color="auto" w:fill="FFFFFF"/>
        </w:rPr>
        <w:t>р</w:t>
      </w:r>
      <w:r w:rsidRPr="00240F97">
        <w:rPr>
          <w:sz w:val="28"/>
          <w:szCs w:val="28"/>
          <w:shd w:val="clear" w:color="auto" w:fill="FFFFFF"/>
        </w:rPr>
        <w:t xml:space="preserve">хитекторов). (о) ISBN 978-5-905554-26-1 - Режим доступа: </w:t>
      </w:r>
      <w:hyperlink r:id="rId163" w:history="1">
        <w:r w:rsidRPr="00240F97">
          <w:rPr>
            <w:rStyle w:val="af5"/>
            <w:color w:val="auto"/>
            <w:sz w:val="28"/>
            <w:szCs w:val="28"/>
            <w:shd w:val="clear" w:color="auto" w:fill="FFFFFF"/>
          </w:rPr>
          <w:t>http://znanium.com/catalog/product/371362</w:t>
        </w:r>
      </w:hyperlink>
    </w:p>
    <w:p w:rsidR="00210457" w:rsidRPr="00EB7882" w:rsidRDefault="00210457" w:rsidP="00210457">
      <w:pPr>
        <w:spacing w:after="0" w:line="240" w:lineRule="auto"/>
        <w:contextualSpacing/>
        <w:jc w:val="both"/>
        <w:rPr>
          <w:rFonts w:ascii="Times New Roman" w:hAnsi="Times New Roman" w:cs="Times New Roman"/>
          <w:color w:val="FF0000"/>
          <w:sz w:val="28"/>
          <w:szCs w:val="28"/>
        </w:rPr>
      </w:pPr>
    </w:p>
    <w:p w:rsidR="00940B94" w:rsidRPr="00823AA7" w:rsidRDefault="00940B94" w:rsidP="00940B94">
      <w:pPr>
        <w:pStyle w:val="a3"/>
        <w:jc w:val="center"/>
        <w:rPr>
          <w:rFonts w:ascii="Times New Roman" w:hAnsi="Times New Roman" w:cs="Times New Roman"/>
          <w:b/>
          <w:sz w:val="28"/>
          <w:szCs w:val="28"/>
        </w:rPr>
      </w:pPr>
      <w:r w:rsidRPr="00823AA7">
        <w:rPr>
          <w:rFonts w:ascii="Times New Roman" w:hAnsi="Times New Roman" w:cs="Times New Roman"/>
          <w:b/>
          <w:sz w:val="28"/>
          <w:szCs w:val="28"/>
        </w:rPr>
        <w:lastRenderedPageBreak/>
        <w:t>Практическое занятие №</w:t>
      </w:r>
      <w:r w:rsidR="00A379D2">
        <w:rPr>
          <w:rFonts w:ascii="Times New Roman" w:hAnsi="Times New Roman" w:cs="Times New Roman"/>
          <w:b/>
          <w:sz w:val="28"/>
          <w:szCs w:val="28"/>
        </w:rPr>
        <w:t>22</w:t>
      </w:r>
      <w:r w:rsidRPr="00823AA7">
        <w:rPr>
          <w:rFonts w:ascii="Times New Roman" w:hAnsi="Times New Roman" w:cs="Times New Roman"/>
          <w:b/>
          <w:sz w:val="28"/>
          <w:szCs w:val="28"/>
        </w:rPr>
        <w:t xml:space="preserve"> «</w:t>
      </w:r>
      <w:r w:rsidR="00A379D2" w:rsidRPr="00A379D2">
        <w:rPr>
          <w:rFonts w:ascii="Times New Roman" w:hAnsi="Times New Roman"/>
          <w:b/>
          <w:bCs/>
          <w:sz w:val="28"/>
          <w:szCs w:val="28"/>
        </w:rPr>
        <w:t>Выполнить генеральный план для гражданск</w:t>
      </w:r>
      <w:r w:rsidR="00A379D2" w:rsidRPr="00A379D2">
        <w:rPr>
          <w:rFonts w:ascii="Times New Roman" w:hAnsi="Times New Roman"/>
          <w:b/>
          <w:bCs/>
          <w:sz w:val="28"/>
          <w:szCs w:val="28"/>
        </w:rPr>
        <w:t>о</w:t>
      </w:r>
      <w:r w:rsidR="00A379D2" w:rsidRPr="00A379D2">
        <w:rPr>
          <w:rFonts w:ascii="Times New Roman" w:hAnsi="Times New Roman"/>
          <w:b/>
          <w:bCs/>
          <w:sz w:val="28"/>
          <w:szCs w:val="28"/>
        </w:rPr>
        <w:t>го здания</w:t>
      </w:r>
      <w:r w:rsidRPr="00823AA7">
        <w:rPr>
          <w:rFonts w:ascii="Times New Roman" w:hAnsi="Times New Roman" w:cs="Times New Roman"/>
          <w:b/>
          <w:sz w:val="28"/>
          <w:szCs w:val="28"/>
        </w:rPr>
        <w:t>»</w:t>
      </w:r>
    </w:p>
    <w:p w:rsidR="00940B94" w:rsidRPr="00823AA7" w:rsidRDefault="00940B94" w:rsidP="00940B94">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40B94" w:rsidRPr="00084681" w:rsidRDefault="00940B94" w:rsidP="00940B94">
      <w:pPr>
        <w:pStyle w:val="a3"/>
        <w:ind w:firstLine="567"/>
        <w:jc w:val="both"/>
        <w:rPr>
          <w:rFonts w:ascii="Times New Roman" w:hAnsi="Times New Roman" w:cs="Times New Roman"/>
          <w:sz w:val="28"/>
          <w:szCs w:val="28"/>
        </w:rPr>
      </w:pPr>
      <w:r w:rsidRPr="00084681">
        <w:rPr>
          <w:rFonts w:ascii="Times New Roman" w:hAnsi="Times New Roman" w:cs="Times New Roman"/>
          <w:sz w:val="28"/>
          <w:szCs w:val="28"/>
        </w:rPr>
        <w:t xml:space="preserve">Обеспечить закрепление знаний и способов деятельности обучающихся при выполнении </w:t>
      </w:r>
      <w:r>
        <w:rPr>
          <w:rFonts w:ascii="Times New Roman" w:hAnsi="Times New Roman" w:cs="Times New Roman"/>
          <w:sz w:val="28"/>
          <w:szCs w:val="28"/>
        </w:rPr>
        <w:t>генерального</w:t>
      </w:r>
      <w:r w:rsidRPr="00084681">
        <w:rPr>
          <w:rFonts w:ascii="Times New Roman" w:hAnsi="Times New Roman" w:cs="Times New Roman"/>
          <w:sz w:val="28"/>
          <w:szCs w:val="28"/>
        </w:rPr>
        <w:t xml:space="preserve"> план</w:t>
      </w:r>
      <w:r>
        <w:rPr>
          <w:rFonts w:ascii="Times New Roman" w:hAnsi="Times New Roman" w:cs="Times New Roman"/>
          <w:sz w:val="28"/>
          <w:szCs w:val="28"/>
        </w:rPr>
        <w:t>а</w:t>
      </w:r>
      <w:r w:rsidRPr="00084681">
        <w:rPr>
          <w:rFonts w:ascii="Times New Roman" w:hAnsi="Times New Roman" w:cs="Times New Roman"/>
          <w:sz w:val="28"/>
          <w:szCs w:val="28"/>
        </w:rPr>
        <w:t xml:space="preserve"> с транспортной инфраструктурой и благоустро</w:t>
      </w:r>
      <w:r w:rsidRPr="00084681">
        <w:rPr>
          <w:rFonts w:ascii="Times New Roman" w:hAnsi="Times New Roman" w:cs="Times New Roman"/>
          <w:sz w:val="28"/>
          <w:szCs w:val="28"/>
        </w:rPr>
        <w:t>й</w:t>
      </w:r>
      <w:r w:rsidRPr="00084681">
        <w:rPr>
          <w:rFonts w:ascii="Times New Roman" w:hAnsi="Times New Roman" w:cs="Times New Roman"/>
          <w:sz w:val="28"/>
          <w:szCs w:val="28"/>
        </w:rPr>
        <w:t>ством территории</w:t>
      </w:r>
      <w:r>
        <w:rPr>
          <w:rFonts w:ascii="Times New Roman" w:hAnsi="Times New Roman" w:cs="Times New Roman"/>
          <w:sz w:val="28"/>
          <w:szCs w:val="28"/>
        </w:rPr>
        <w:t>.</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A379D2" w:rsidRPr="00E901A1" w:rsidRDefault="00A379D2" w:rsidP="00A379D2">
      <w:pPr>
        <w:pStyle w:val="af6"/>
        <w:spacing w:line="240" w:lineRule="auto"/>
        <w:ind w:firstLine="567"/>
        <w:contextualSpacing/>
        <w:jc w:val="both"/>
        <w:rPr>
          <w:b w:val="0"/>
        </w:rPr>
      </w:pPr>
      <w:r w:rsidRPr="00E901A1">
        <w:rPr>
          <w:b w:val="0"/>
          <w:caps w:val="0"/>
        </w:rPr>
        <w:t>Методическая разработка</w:t>
      </w:r>
      <w:r>
        <w:rPr>
          <w:b w:val="0"/>
          <w:caps w:val="0"/>
        </w:rPr>
        <w:t xml:space="preserve"> </w:t>
      </w:r>
      <w:r w:rsidRPr="00E901A1">
        <w:rPr>
          <w:b w:val="0"/>
          <w:caps w:val="0"/>
          <w:szCs w:val="28"/>
        </w:rPr>
        <w:t>по выполнению практических работ</w:t>
      </w:r>
      <w:r>
        <w:rPr>
          <w:b w:val="0"/>
          <w:caps w:val="0"/>
          <w:szCs w:val="28"/>
        </w:rPr>
        <w:t xml:space="preserve"> </w:t>
      </w:r>
      <w:r w:rsidRPr="00E901A1">
        <w:rPr>
          <w:b w:val="0"/>
          <w:caps w:val="0"/>
          <w:szCs w:val="28"/>
        </w:rPr>
        <w:t>по професси</w:t>
      </w:r>
      <w:r w:rsidRPr="00E901A1">
        <w:rPr>
          <w:b w:val="0"/>
          <w:caps w:val="0"/>
          <w:szCs w:val="28"/>
        </w:rPr>
        <w:t>о</w:t>
      </w:r>
      <w:r w:rsidRPr="00E901A1">
        <w:rPr>
          <w:b w:val="0"/>
          <w:caps w:val="0"/>
          <w:szCs w:val="28"/>
        </w:rPr>
        <w:t>нальному модулю 01«участие в проектировании зданий и сооружений»</w:t>
      </w:r>
      <w:r>
        <w:rPr>
          <w:b w:val="0"/>
          <w:caps w:val="0"/>
          <w:szCs w:val="28"/>
        </w:rPr>
        <w:t xml:space="preserve"> </w:t>
      </w:r>
      <w:r w:rsidRPr="00E901A1">
        <w:rPr>
          <w:b w:val="0"/>
          <w:caps w:val="0"/>
          <w:szCs w:val="28"/>
        </w:rPr>
        <w:t>межди</w:t>
      </w:r>
      <w:r w:rsidRPr="00E901A1">
        <w:rPr>
          <w:b w:val="0"/>
          <w:caps w:val="0"/>
          <w:szCs w:val="28"/>
        </w:rPr>
        <w:t>с</w:t>
      </w:r>
      <w:r w:rsidRPr="00E901A1">
        <w:rPr>
          <w:b w:val="0"/>
          <w:caps w:val="0"/>
          <w:szCs w:val="28"/>
        </w:rPr>
        <w:t>циплинарному курсу 01.01«проектирование зданий и сооружений»</w:t>
      </w:r>
      <w:r>
        <w:rPr>
          <w:b w:val="0"/>
          <w:caps w:val="0"/>
          <w:szCs w:val="28"/>
        </w:rPr>
        <w:t xml:space="preserve"> </w:t>
      </w:r>
      <w:r w:rsidRPr="00E901A1">
        <w:rPr>
          <w:b w:val="0"/>
          <w:caps w:val="0"/>
          <w:szCs w:val="28"/>
        </w:rPr>
        <w:t>по теме</w:t>
      </w:r>
      <w:r w:rsidRPr="00E901A1">
        <w:rPr>
          <w:b w:val="0"/>
          <w:szCs w:val="28"/>
        </w:rPr>
        <w:t xml:space="preserve"> «</w:t>
      </w:r>
      <w:r w:rsidRPr="00E901A1">
        <w:rPr>
          <w:b w:val="0"/>
          <w:caps w:val="0"/>
          <w:szCs w:val="28"/>
        </w:rPr>
        <w:t>арх</w:t>
      </w:r>
      <w:r w:rsidRPr="00E901A1">
        <w:rPr>
          <w:b w:val="0"/>
          <w:caps w:val="0"/>
          <w:szCs w:val="28"/>
        </w:rPr>
        <w:t>и</w:t>
      </w:r>
      <w:r w:rsidRPr="00E901A1">
        <w:rPr>
          <w:b w:val="0"/>
          <w:caps w:val="0"/>
          <w:szCs w:val="28"/>
        </w:rPr>
        <w:t>тектора зданий</w:t>
      </w:r>
      <w:r w:rsidRPr="00E901A1">
        <w:rPr>
          <w:b w:val="0"/>
          <w:szCs w:val="28"/>
        </w:rPr>
        <w:t>»</w:t>
      </w:r>
    </w:p>
    <w:p w:rsidR="00940B94"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940B94" w:rsidRPr="00186AA1" w:rsidRDefault="00940B94" w:rsidP="00940B94">
      <w:pPr>
        <w:pStyle w:val="2"/>
        <w:spacing w:before="0" w:after="0"/>
        <w:contextualSpacing/>
        <w:jc w:val="center"/>
        <w:rPr>
          <w:rFonts w:ascii="Times New Roman" w:hAnsi="Times New Roman" w:cs="Times New Roman"/>
          <w:i w:val="0"/>
          <w:iCs w:val="0"/>
        </w:rPr>
      </w:pPr>
      <w:r w:rsidRPr="00186AA1">
        <w:rPr>
          <w:rFonts w:ascii="Times New Roman" w:hAnsi="Times New Roman" w:cs="Times New Roman"/>
          <w:i w:val="0"/>
          <w:iCs w:val="0"/>
        </w:rPr>
        <w:t xml:space="preserve"> Вычерчивание генплана</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sidRPr="00186AA1">
        <w:rPr>
          <w:rFonts w:ascii="Times New Roman" w:hAnsi="Times New Roman" w:cs="Times New Roman"/>
          <w:sz w:val="28"/>
          <w:szCs w:val="28"/>
        </w:rPr>
        <w:t>На чертеже генплана наносят и указывают:</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красную линию застройки и границу отвода территории;</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проектируемое здание;</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контуры существующих зданий;</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хозяйственные площадки, площадки спортивные и для отдыха;</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автомобильные и пешеходные дороги, площадки с дорожным покрытием, автостоянки;</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элементы благоустройства;</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рельеф участка в горизонталях, проектные отметки планировки и фактич</w:t>
      </w:r>
      <w:r w:rsidRPr="00186AA1">
        <w:rPr>
          <w:rFonts w:ascii="Times New Roman" w:hAnsi="Times New Roman" w:cs="Times New Roman"/>
          <w:sz w:val="28"/>
          <w:szCs w:val="28"/>
        </w:rPr>
        <w:t>е</w:t>
      </w:r>
      <w:r w:rsidRPr="00186AA1">
        <w:rPr>
          <w:rFonts w:ascii="Times New Roman" w:hAnsi="Times New Roman" w:cs="Times New Roman"/>
          <w:sz w:val="28"/>
          <w:szCs w:val="28"/>
        </w:rPr>
        <w:t>ские отметки рельефа местности по углам отмостки вокруг контура проектиру</w:t>
      </w:r>
      <w:r w:rsidRPr="00186AA1">
        <w:rPr>
          <w:rFonts w:ascii="Times New Roman" w:hAnsi="Times New Roman" w:cs="Times New Roman"/>
          <w:sz w:val="28"/>
          <w:szCs w:val="28"/>
        </w:rPr>
        <w:t>е</w:t>
      </w:r>
      <w:r w:rsidRPr="00186AA1">
        <w:rPr>
          <w:rFonts w:ascii="Times New Roman" w:hAnsi="Times New Roman" w:cs="Times New Roman"/>
          <w:sz w:val="28"/>
          <w:szCs w:val="28"/>
        </w:rPr>
        <w:t>мого здания в виде дроби с проектной отметкой в числителе над полкой линии - выноски и фактической в знамена</w:t>
      </w:r>
      <w:r w:rsidRPr="00186AA1">
        <w:rPr>
          <w:rFonts w:ascii="Times New Roman" w:hAnsi="Times New Roman" w:cs="Times New Roman"/>
          <w:sz w:val="28"/>
          <w:szCs w:val="28"/>
        </w:rPr>
        <w:softHyphen/>
        <w:t>теле;</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абсолютную отметку, соответствующую условной нулевой отметке (уровню чистого пола первого этажа) помещают внутри контура здания;</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186AA1">
        <w:rPr>
          <w:rFonts w:ascii="Times New Roman" w:hAnsi="Times New Roman" w:cs="Times New Roman"/>
          <w:sz w:val="28"/>
          <w:szCs w:val="28"/>
        </w:rPr>
        <w:t>привязку проектируемого здания к красной линии застройки или к границам участка в метрах (с двумя десятичными знаками после запятой);</w:t>
      </w:r>
    </w:p>
    <w:p w:rsidR="00940B94" w:rsidRPr="00186AA1" w:rsidRDefault="00940B94" w:rsidP="00940B94">
      <w:pPr>
        <w:spacing w:after="0" w:line="240" w:lineRule="auto"/>
        <w:ind w:firstLine="426"/>
        <w:contextualSpacing/>
        <w:jc w:val="both"/>
        <w:rPr>
          <w:rFonts w:ascii="Times New Roman" w:hAnsi="Times New Roman" w:cs="Times New Roman"/>
          <w:sz w:val="28"/>
          <w:szCs w:val="28"/>
        </w:rPr>
      </w:pPr>
      <w:r w:rsidRPr="00186AA1">
        <w:rPr>
          <w:rFonts w:ascii="Times New Roman" w:hAnsi="Times New Roman" w:cs="Times New Roman"/>
          <w:sz w:val="28"/>
          <w:szCs w:val="28"/>
        </w:rPr>
        <w:t>При наличии свободного места на листе к генплану выполняется экспликация зданий и соору</w:t>
      </w:r>
      <w:r w:rsidRPr="00186AA1">
        <w:rPr>
          <w:rFonts w:ascii="Times New Roman" w:hAnsi="Times New Roman" w:cs="Times New Roman"/>
          <w:sz w:val="28"/>
          <w:szCs w:val="28"/>
        </w:rPr>
        <w:softHyphen/>
        <w:t>жений и условные обозначения, которые размещают под чертежом генплана в форме таблицы. В левом верхнем углу генплана размещается значок направления севера или роза ветров.</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940B94" w:rsidRPr="00F436C1" w:rsidRDefault="00940B94" w:rsidP="00940B94">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из практической работы №</w:t>
      </w:r>
      <w:r w:rsidRPr="00576954">
        <w:rPr>
          <w:rFonts w:ascii="Times New Roman" w:hAnsi="Times New Roman" w:cs="Times New Roman"/>
          <w:sz w:val="28"/>
          <w:szCs w:val="28"/>
        </w:rPr>
        <w:t>1</w:t>
      </w:r>
      <w:r w:rsidR="00663535">
        <w:rPr>
          <w:rFonts w:ascii="Times New Roman" w:hAnsi="Times New Roman" w:cs="Times New Roman"/>
          <w:sz w:val="28"/>
          <w:szCs w:val="28"/>
        </w:rPr>
        <w:t>0.</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63535" w:rsidRPr="00F96B20" w:rsidRDefault="00663535" w:rsidP="00663535">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663535" w:rsidRPr="00F96B20" w:rsidRDefault="00663535" w:rsidP="00663535">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663535" w:rsidRPr="00F96B20" w:rsidRDefault="00663535" w:rsidP="00663535">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663535" w:rsidRPr="00F96B20" w:rsidRDefault="00663535" w:rsidP="00663535">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663535" w:rsidRPr="00F96B20" w:rsidRDefault="00663535" w:rsidP="00663535">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lastRenderedPageBreak/>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663535" w:rsidRPr="00F96B20" w:rsidRDefault="00663535" w:rsidP="00663535">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940B94" w:rsidRPr="004C5F05" w:rsidRDefault="00940B94" w:rsidP="00940B94">
      <w:pPr>
        <w:pStyle w:val="af4"/>
        <w:shd w:val="clear" w:color="auto" w:fill="FFFFFF"/>
        <w:spacing w:after="0" w:line="240" w:lineRule="auto"/>
        <w:ind w:left="567"/>
        <w:jc w:val="both"/>
        <w:rPr>
          <w:sz w:val="28"/>
        </w:rPr>
      </w:pPr>
      <w:r>
        <w:rPr>
          <w:color w:val="000000"/>
          <w:spacing w:val="2"/>
          <w:sz w:val="28"/>
        </w:rPr>
        <w:t>Нормативная литература</w:t>
      </w:r>
    </w:p>
    <w:p w:rsidR="00940B94" w:rsidRPr="00222BE7" w:rsidRDefault="00940B94" w:rsidP="00E009B8">
      <w:pPr>
        <w:pStyle w:val="ConsPlusNormal"/>
        <w:numPr>
          <w:ilvl w:val="0"/>
          <w:numId w:val="9"/>
        </w:numPr>
        <w:contextualSpacing/>
        <w:jc w:val="both"/>
        <w:rPr>
          <w:rFonts w:ascii="Times New Roman" w:hAnsi="Times New Roman" w:cs="Times New Roman"/>
          <w:sz w:val="28"/>
          <w:szCs w:val="28"/>
        </w:rPr>
      </w:pPr>
      <w:r w:rsidRPr="00222BE7">
        <w:rPr>
          <w:rFonts w:ascii="Times New Roman" w:hAnsi="Times New Roman" w:cs="Times New Roman"/>
          <w:sz w:val="28"/>
          <w:szCs w:val="28"/>
        </w:rPr>
        <w:t>ГОСТ Р 21.1001-2009. Система проектной документации для строител</w:t>
      </w:r>
      <w:r w:rsidRPr="00222BE7">
        <w:rPr>
          <w:rFonts w:ascii="Times New Roman" w:hAnsi="Times New Roman" w:cs="Times New Roman"/>
          <w:sz w:val="28"/>
          <w:szCs w:val="28"/>
        </w:rPr>
        <w:t>ь</w:t>
      </w:r>
      <w:r w:rsidRPr="00222BE7">
        <w:rPr>
          <w:rFonts w:ascii="Times New Roman" w:hAnsi="Times New Roman" w:cs="Times New Roman"/>
          <w:sz w:val="28"/>
          <w:szCs w:val="28"/>
        </w:rPr>
        <w:t>ства. Общие положения</w:t>
      </w:r>
    </w:p>
    <w:p w:rsidR="00940B94" w:rsidRPr="00222BE7" w:rsidRDefault="00940B94" w:rsidP="00E009B8">
      <w:pPr>
        <w:pStyle w:val="ConsPlusNormal"/>
        <w:numPr>
          <w:ilvl w:val="0"/>
          <w:numId w:val="9"/>
        </w:numPr>
        <w:contextualSpacing/>
        <w:jc w:val="both"/>
        <w:rPr>
          <w:rFonts w:ascii="Times New Roman" w:hAnsi="Times New Roman" w:cs="Times New Roman"/>
          <w:sz w:val="28"/>
          <w:szCs w:val="28"/>
        </w:rPr>
      </w:pPr>
      <w:r w:rsidRPr="00222BE7">
        <w:rPr>
          <w:rFonts w:ascii="Times New Roman" w:hAnsi="Times New Roman" w:cs="Times New Roman"/>
          <w:sz w:val="28"/>
          <w:szCs w:val="28"/>
        </w:rPr>
        <w:t>ГОСТ 2.101-68. Единая система конструкторской документации. Виды изделий</w:t>
      </w:r>
    </w:p>
    <w:p w:rsidR="00940B94" w:rsidRDefault="00940B94" w:rsidP="00E009B8">
      <w:pPr>
        <w:pStyle w:val="af4"/>
        <w:numPr>
          <w:ilvl w:val="0"/>
          <w:numId w:val="9"/>
        </w:numPr>
        <w:spacing w:after="0" w:line="240" w:lineRule="auto"/>
        <w:jc w:val="both"/>
        <w:rPr>
          <w:sz w:val="28"/>
          <w:szCs w:val="28"/>
        </w:rPr>
      </w:pPr>
      <w:r>
        <w:rPr>
          <w:sz w:val="28"/>
          <w:szCs w:val="28"/>
        </w:rPr>
        <w:t>ГОСТ 21. 204 – 93 Условные графические обозначения  и изображения элементов генеральных планов и транспорта</w:t>
      </w:r>
    </w:p>
    <w:p w:rsidR="006807D6" w:rsidRPr="006807D6" w:rsidRDefault="006807D6" w:rsidP="00E009B8">
      <w:pPr>
        <w:pStyle w:val="af4"/>
        <w:widowControl w:val="0"/>
        <w:numPr>
          <w:ilvl w:val="0"/>
          <w:numId w:val="9"/>
        </w:numPr>
        <w:autoSpaceDE w:val="0"/>
        <w:autoSpaceDN w:val="0"/>
        <w:adjustRightInd w:val="0"/>
        <w:spacing w:after="0" w:line="240" w:lineRule="auto"/>
        <w:rPr>
          <w:sz w:val="28"/>
          <w:szCs w:val="28"/>
        </w:rPr>
      </w:pPr>
      <w:r w:rsidRPr="006807D6">
        <w:rPr>
          <w:sz w:val="28"/>
          <w:szCs w:val="28"/>
        </w:rPr>
        <w:t>ГОСТ 21.501-93. Правила выполнения архитектурно-строительных р</w:t>
      </w:r>
      <w:r w:rsidRPr="006807D6">
        <w:rPr>
          <w:sz w:val="28"/>
          <w:szCs w:val="28"/>
        </w:rPr>
        <w:t>а</w:t>
      </w:r>
      <w:r w:rsidRPr="006807D6">
        <w:rPr>
          <w:sz w:val="28"/>
          <w:szCs w:val="28"/>
        </w:rPr>
        <w:t>бочих чертей. – М.: Госстрой России. 1996.</w:t>
      </w:r>
    </w:p>
    <w:p w:rsidR="006807D6" w:rsidRPr="00F96B20" w:rsidRDefault="006807D6" w:rsidP="00E009B8">
      <w:pPr>
        <w:widowControl w:val="0"/>
        <w:numPr>
          <w:ilvl w:val="0"/>
          <w:numId w:val="9"/>
        </w:numPr>
        <w:autoSpaceDE w:val="0"/>
        <w:autoSpaceDN w:val="0"/>
        <w:adjustRightInd w:val="0"/>
        <w:spacing w:after="0" w:line="240" w:lineRule="auto"/>
        <w:contextualSpacing/>
        <w:rPr>
          <w:rFonts w:ascii="Times New Roman" w:hAnsi="Times New Roman" w:cs="Times New Roman"/>
          <w:sz w:val="28"/>
          <w:szCs w:val="28"/>
        </w:rPr>
      </w:pPr>
      <w:r w:rsidRPr="00F96B20">
        <w:rPr>
          <w:rFonts w:ascii="Times New Roman" w:hAnsi="Times New Roman" w:cs="Times New Roman"/>
          <w:sz w:val="28"/>
          <w:szCs w:val="28"/>
        </w:rPr>
        <w:t>ГОСТ 21.105-89. Нанесение на чертежах размеров, надписей, технич</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ских требований и таблиц. – М. Госстрой России, 1996.   </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69"/>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69"/>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64" w:history="1">
        <w:r w:rsidRPr="00240F97">
          <w:rPr>
            <w:rStyle w:val="af5"/>
            <w:color w:val="auto"/>
            <w:sz w:val="28"/>
            <w:szCs w:val="28"/>
            <w:shd w:val="clear" w:color="auto" w:fill="FFFFFF"/>
          </w:rPr>
          <w:t>http://znanium.com/catalog/product/1031255</w:t>
        </w:r>
      </w:hyperlink>
    </w:p>
    <w:p w:rsidR="00940B94" w:rsidRDefault="00940B94" w:rsidP="00940B94">
      <w:pPr>
        <w:pStyle w:val="a3"/>
        <w:jc w:val="center"/>
        <w:rPr>
          <w:rFonts w:ascii="Times New Roman" w:hAnsi="Times New Roman" w:cs="Times New Roman"/>
          <w:b/>
          <w:sz w:val="28"/>
          <w:szCs w:val="28"/>
        </w:rPr>
      </w:pPr>
    </w:p>
    <w:p w:rsidR="00940B94" w:rsidRPr="00823AA7" w:rsidRDefault="00940B94" w:rsidP="00940B94">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6807D6">
        <w:rPr>
          <w:rFonts w:ascii="Times New Roman" w:hAnsi="Times New Roman" w:cs="Times New Roman"/>
          <w:b/>
          <w:sz w:val="28"/>
          <w:szCs w:val="28"/>
        </w:rPr>
        <w:t xml:space="preserve">23 </w:t>
      </w:r>
      <w:r w:rsidRPr="00823AA7">
        <w:rPr>
          <w:rFonts w:ascii="Times New Roman" w:hAnsi="Times New Roman" w:cs="Times New Roman"/>
          <w:b/>
          <w:sz w:val="28"/>
          <w:szCs w:val="28"/>
        </w:rPr>
        <w:t>«</w:t>
      </w:r>
      <w:r w:rsidR="006807D6" w:rsidRPr="006807D6">
        <w:rPr>
          <w:rFonts w:ascii="Times New Roman" w:hAnsi="Times New Roman"/>
          <w:b/>
          <w:bCs/>
          <w:sz w:val="28"/>
          <w:szCs w:val="28"/>
        </w:rPr>
        <w:t>Выполнить вертикальную привязку здания к рельефу</w:t>
      </w:r>
      <w:r w:rsidRPr="00823AA7">
        <w:rPr>
          <w:rFonts w:ascii="Times New Roman" w:hAnsi="Times New Roman" w:cs="Times New Roman"/>
          <w:b/>
          <w:sz w:val="28"/>
          <w:szCs w:val="28"/>
        </w:rPr>
        <w:t>»</w:t>
      </w:r>
    </w:p>
    <w:p w:rsidR="00940B94" w:rsidRPr="00823AA7" w:rsidRDefault="00940B94" w:rsidP="00940B94">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940B94" w:rsidRPr="00084681" w:rsidRDefault="00940B94" w:rsidP="00940B94">
      <w:pPr>
        <w:pStyle w:val="a3"/>
        <w:ind w:firstLine="567"/>
        <w:jc w:val="both"/>
        <w:rPr>
          <w:rFonts w:ascii="Times New Roman" w:hAnsi="Times New Roman" w:cs="Times New Roman"/>
          <w:sz w:val="28"/>
          <w:szCs w:val="28"/>
        </w:rPr>
      </w:pPr>
      <w:r w:rsidRPr="00084681">
        <w:rPr>
          <w:rFonts w:ascii="Times New Roman" w:hAnsi="Times New Roman" w:cs="Times New Roman"/>
          <w:sz w:val="28"/>
          <w:szCs w:val="28"/>
        </w:rPr>
        <w:t xml:space="preserve">Обеспечить закрепление знаний и способов деятельности обучающихся при выполнении </w:t>
      </w:r>
      <w:r>
        <w:rPr>
          <w:rFonts w:ascii="Times New Roman" w:hAnsi="Times New Roman" w:cs="Times New Roman"/>
          <w:sz w:val="28"/>
          <w:szCs w:val="28"/>
        </w:rPr>
        <w:t>вертикальной привязки здания к рельефу.</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A379D2" w:rsidRPr="00E901A1" w:rsidRDefault="00A379D2" w:rsidP="00A379D2">
      <w:pPr>
        <w:pStyle w:val="af6"/>
        <w:spacing w:line="240" w:lineRule="auto"/>
        <w:ind w:firstLine="567"/>
        <w:contextualSpacing/>
        <w:jc w:val="both"/>
        <w:rPr>
          <w:b w:val="0"/>
        </w:rPr>
      </w:pPr>
      <w:r w:rsidRPr="00E901A1">
        <w:rPr>
          <w:b w:val="0"/>
          <w:caps w:val="0"/>
        </w:rPr>
        <w:t>Методическая разработка</w:t>
      </w:r>
      <w:r>
        <w:rPr>
          <w:b w:val="0"/>
          <w:caps w:val="0"/>
        </w:rPr>
        <w:t xml:space="preserve"> </w:t>
      </w:r>
      <w:r w:rsidRPr="00E901A1">
        <w:rPr>
          <w:b w:val="0"/>
          <w:caps w:val="0"/>
          <w:szCs w:val="28"/>
        </w:rPr>
        <w:t>по выполнению практических работ</w:t>
      </w:r>
      <w:r>
        <w:rPr>
          <w:b w:val="0"/>
          <w:caps w:val="0"/>
          <w:szCs w:val="28"/>
        </w:rPr>
        <w:t xml:space="preserve"> </w:t>
      </w:r>
      <w:r w:rsidRPr="00E901A1">
        <w:rPr>
          <w:b w:val="0"/>
          <w:caps w:val="0"/>
          <w:szCs w:val="28"/>
        </w:rPr>
        <w:t>по професси</w:t>
      </w:r>
      <w:r w:rsidRPr="00E901A1">
        <w:rPr>
          <w:b w:val="0"/>
          <w:caps w:val="0"/>
          <w:szCs w:val="28"/>
        </w:rPr>
        <w:t>о</w:t>
      </w:r>
      <w:r w:rsidRPr="00E901A1">
        <w:rPr>
          <w:b w:val="0"/>
          <w:caps w:val="0"/>
          <w:szCs w:val="28"/>
        </w:rPr>
        <w:t>нальному модулю 01«участие в проектировании зданий и сооружений»</w:t>
      </w:r>
      <w:r>
        <w:rPr>
          <w:b w:val="0"/>
          <w:caps w:val="0"/>
          <w:szCs w:val="28"/>
        </w:rPr>
        <w:t xml:space="preserve"> </w:t>
      </w:r>
      <w:r w:rsidRPr="00E901A1">
        <w:rPr>
          <w:b w:val="0"/>
          <w:caps w:val="0"/>
          <w:szCs w:val="28"/>
        </w:rPr>
        <w:t>межди</w:t>
      </w:r>
      <w:r w:rsidRPr="00E901A1">
        <w:rPr>
          <w:b w:val="0"/>
          <w:caps w:val="0"/>
          <w:szCs w:val="28"/>
        </w:rPr>
        <w:t>с</w:t>
      </w:r>
      <w:r w:rsidRPr="00E901A1">
        <w:rPr>
          <w:b w:val="0"/>
          <w:caps w:val="0"/>
          <w:szCs w:val="28"/>
        </w:rPr>
        <w:t>циплинарному курсу 01.01«проектирование зданий и сооружений»</w:t>
      </w:r>
      <w:r>
        <w:rPr>
          <w:b w:val="0"/>
          <w:caps w:val="0"/>
          <w:szCs w:val="28"/>
        </w:rPr>
        <w:t xml:space="preserve"> </w:t>
      </w:r>
      <w:r w:rsidRPr="00E901A1">
        <w:rPr>
          <w:b w:val="0"/>
          <w:caps w:val="0"/>
          <w:szCs w:val="28"/>
        </w:rPr>
        <w:t>по теме</w:t>
      </w:r>
      <w:r w:rsidRPr="00E901A1">
        <w:rPr>
          <w:b w:val="0"/>
          <w:szCs w:val="28"/>
        </w:rPr>
        <w:t xml:space="preserve"> «</w:t>
      </w:r>
      <w:r w:rsidRPr="00E901A1">
        <w:rPr>
          <w:b w:val="0"/>
          <w:caps w:val="0"/>
          <w:szCs w:val="28"/>
        </w:rPr>
        <w:t>арх</w:t>
      </w:r>
      <w:r w:rsidRPr="00E901A1">
        <w:rPr>
          <w:b w:val="0"/>
          <w:caps w:val="0"/>
          <w:szCs w:val="28"/>
        </w:rPr>
        <w:t>и</w:t>
      </w:r>
      <w:r w:rsidRPr="00E901A1">
        <w:rPr>
          <w:b w:val="0"/>
          <w:caps w:val="0"/>
          <w:szCs w:val="28"/>
        </w:rPr>
        <w:t>тектора зданий</w:t>
      </w:r>
      <w:r w:rsidRPr="00E901A1">
        <w:rPr>
          <w:b w:val="0"/>
          <w:szCs w:val="28"/>
        </w:rPr>
        <w:t>»</w:t>
      </w:r>
    </w:p>
    <w:p w:rsidR="00940B94"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940B94" w:rsidRPr="000501DE" w:rsidRDefault="00940B94" w:rsidP="00940B94">
      <w:pPr>
        <w:spacing w:after="0" w:line="240" w:lineRule="auto"/>
        <w:ind w:firstLine="567"/>
        <w:contextualSpacing/>
        <w:rPr>
          <w:rFonts w:ascii="Times New Roman" w:hAnsi="Times New Roman" w:cs="Times New Roman"/>
          <w:sz w:val="28"/>
          <w:szCs w:val="28"/>
        </w:rPr>
      </w:pPr>
      <w:r w:rsidRPr="000501DE">
        <w:rPr>
          <w:rFonts w:ascii="Times New Roman" w:hAnsi="Times New Roman" w:cs="Times New Roman"/>
          <w:sz w:val="28"/>
          <w:szCs w:val="28"/>
        </w:rPr>
        <w:t>Вертикальная  привязка осуществляется путем подсчета красных отметок. Преподаватель наносит на схеме генплана горизонтали, после чего студент пр</w:t>
      </w:r>
      <w:r w:rsidRPr="000501DE">
        <w:rPr>
          <w:rFonts w:ascii="Times New Roman" w:hAnsi="Times New Roman" w:cs="Times New Roman"/>
          <w:sz w:val="28"/>
          <w:szCs w:val="28"/>
        </w:rPr>
        <w:t>и</w:t>
      </w:r>
      <w:r w:rsidRPr="000501DE">
        <w:rPr>
          <w:rFonts w:ascii="Times New Roman" w:hAnsi="Times New Roman" w:cs="Times New Roman"/>
          <w:sz w:val="28"/>
          <w:szCs w:val="28"/>
        </w:rPr>
        <w:t xml:space="preserve">ступает к подсчету черных отметок. </w:t>
      </w:r>
    </w:p>
    <w:p w:rsidR="00940B94" w:rsidRPr="000501DE" w:rsidRDefault="00940B94" w:rsidP="00940B94">
      <w:pPr>
        <w:spacing w:after="0" w:line="240" w:lineRule="auto"/>
        <w:ind w:firstLine="567"/>
        <w:contextualSpacing/>
        <w:rPr>
          <w:rFonts w:ascii="Times New Roman" w:hAnsi="Times New Roman" w:cs="Times New Roman"/>
          <w:sz w:val="28"/>
          <w:szCs w:val="28"/>
        </w:rPr>
      </w:pPr>
      <w:r w:rsidRPr="000501DE">
        <w:rPr>
          <w:rFonts w:ascii="Times New Roman" w:hAnsi="Times New Roman" w:cs="Times New Roman"/>
          <w:sz w:val="28"/>
          <w:szCs w:val="28"/>
        </w:rPr>
        <w:t>Черные отметки определяются по интерполяции: мысленно проводим но</w:t>
      </w:r>
      <w:r w:rsidRPr="000501DE">
        <w:rPr>
          <w:rFonts w:ascii="Times New Roman" w:hAnsi="Times New Roman" w:cs="Times New Roman"/>
          <w:sz w:val="28"/>
          <w:szCs w:val="28"/>
        </w:rPr>
        <w:t>р</w:t>
      </w:r>
      <w:r w:rsidRPr="000501DE">
        <w:rPr>
          <w:rFonts w:ascii="Times New Roman" w:hAnsi="Times New Roman" w:cs="Times New Roman"/>
          <w:sz w:val="28"/>
          <w:szCs w:val="28"/>
        </w:rPr>
        <w:t xml:space="preserve">маль через угол, например «1», «Б». Горизонтали в данном случае нанесены через 1м. Мысленно разбиваем участок А-Б на 10 равных частей и определяем черную отметку угла «1»-«Б». Она равна 90см от горизонтали 100.00. Проставляем ее </w:t>
      </w:r>
      <w:r w:rsidRPr="000501DE">
        <w:rPr>
          <w:rFonts w:ascii="Times New Roman" w:hAnsi="Times New Roman" w:cs="Times New Roman"/>
          <w:sz w:val="28"/>
          <w:szCs w:val="28"/>
        </w:rPr>
        <w:lastRenderedPageBreak/>
        <w:t>внизу флажка (100.90). Таким образом определяем черные отметки остальных 3-х углов здания.</w:t>
      </w:r>
    </w:p>
    <w:p w:rsidR="00940B94" w:rsidRPr="000501DE" w:rsidRDefault="00940B94" w:rsidP="00940B94">
      <w:pPr>
        <w:spacing w:after="0" w:line="240" w:lineRule="auto"/>
        <w:ind w:firstLine="567"/>
        <w:contextualSpacing/>
        <w:rPr>
          <w:rFonts w:ascii="Times New Roman" w:hAnsi="Times New Roman" w:cs="Times New Roman"/>
          <w:sz w:val="28"/>
          <w:szCs w:val="28"/>
        </w:rPr>
      </w:pPr>
      <w:r w:rsidRPr="000501DE">
        <w:rPr>
          <w:rFonts w:ascii="Times New Roman" w:hAnsi="Times New Roman" w:cs="Times New Roman"/>
          <w:sz w:val="28"/>
          <w:szCs w:val="28"/>
        </w:rPr>
        <w:t>Приступаем к определению красных отметок. В промышленных зданиях уровень земли планируется на 15см ниже пола первого этажа. Чтобы определить красные отметки, необходимо сложить четыре черных отметки и полученную сумму разделить на четыре. Красные отметки в промзданиях все одинаковые.</w:t>
      </w:r>
    </w:p>
    <w:p w:rsidR="00940B94" w:rsidRPr="006B31DD" w:rsidRDefault="00940B94" w:rsidP="00940B94">
      <w:pPr>
        <w:pStyle w:val="af4"/>
        <w:spacing w:after="0" w:line="240" w:lineRule="auto"/>
        <w:ind w:firstLine="567"/>
        <w:rPr>
          <w:sz w:val="28"/>
          <w:szCs w:val="28"/>
        </w:rPr>
      </w:pPr>
      <w:r w:rsidRPr="006B31DD">
        <w:rPr>
          <w:sz w:val="28"/>
          <w:szCs w:val="28"/>
        </w:rPr>
        <w:t xml:space="preserve">   100.90</w:t>
      </w:r>
    </w:p>
    <w:p w:rsidR="00940B94" w:rsidRPr="006B31DD" w:rsidRDefault="00940B94" w:rsidP="00940B94">
      <w:pPr>
        <w:pStyle w:val="af4"/>
        <w:spacing w:after="0" w:line="240" w:lineRule="auto"/>
        <w:ind w:firstLine="567"/>
        <w:rPr>
          <w:sz w:val="28"/>
          <w:szCs w:val="28"/>
        </w:rPr>
      </w:pPr>
      <w:r w:rsidRPr="006B31DD">
        <w:rPr>
          <w:sz w:val="28"/>
          <w:szCs w:val="28"/>
        </w:rPr>
        <w:t xml:space="preserve"> +100.80</w:t>
      </w:r>
    </w:p>
    <w:p w:rsidR="00940B94" w:rsidRPr="006B31DD" w:rsidRDefault="00940B94" w:rsidP="00940B94">
      <w:pPr>
        <w:pStyle w:val="af4"/>
        <w:spacing w:after="0" w:line="240" w:lineRule="auto"/>
        <w:ind w:firstLine="567"/>
        <w:rPr>
          <w:sz w:val="28"/>
          <w:szCs w:val="28"/>
        </w:rPr>
      </w:pPr>
      <w:r w:rsidRPr="006B31DD">
        <w:rPr>
          <w:sz w:val="28"/>
          <w:szCs w:val="28"/>
        </w:rPr>
        <w:t xml:space="preserve">   100.25</w:t>
      </w:r>
    </w:p>
    <w:p w:rsidR="00940B94" w:rsidRPr="006B31DD" w:rsidRDefault="00940B94" w:rsidP="00940B94">
      <w:pPr>
        <w:pStyle w:val="af4"/>
        <w:spacing w:after="0" w:line="240" w:lineRule="auto"/>
        <w:ind w:firstLine="567"/>
        <w:rPr>
          <w:sz w:val="28"/>
          <w:szCs w:val="28"/>
          <w:u w:val="single"/>
        </w:rPr>
      </w:pPr>
      <w:r w:rsidRPr="006B31DD">
        <w:rPr>
          <w:sz w:val="28"/>
          <w:szCs w:val="28"/>
          <w:u w:val="single"/>
        </w:rPr>
        <w:t xml:space="preserve">   100.10</w:t>
      </w:r>
    </w:p>
    <w:p w:rsidR="00940B94" w:rsidRPr="006B31DD" w:rsidRDefault="00940B94" w:rsidP="00940B94">
      <w:pPr>
        <w:pStyle w:val="af4"/>
        <w:spacing w:after="0" w:line="240" w:lineRule="auto"/>
        <w:ind w:firstLine="567"/>
        <w:rPr>
          <w:sz w:val="28"/>
          <w:szCs w:val="28"/>
        </w:rPr>
      </w:pPr>
      <w:r w:rsidRPr="006B31DD">
        <w:rPr>
          <w:sz w:val="28"/>
          <w:szCs w:val="28"/>
        </w:rPr>
        <w:t xml:space="preserve"> 402.05:4=100.51</w:t>
      </w:r>
    </w:p>
    <w:p w:rsidR="00940B94" w:rsidRPr="000501DE" w:rsidRDefault="00940B94" w:rsidP="00940B94">
      <w:pPr>
        <w:spacing w:after="0" w:line="240" w:lineRule="auto"/>
        <w:ind w:firstLine="567"/>
        <w:contextualSpacing/>
        <w:rPr>
          <w:rFonts w:ascii="Times New Roman" w:hAnsi="Times New Roman" w:cs="Times New Roman"/>
          <w:sz w:val="28"/>
          <w:szCs w:val="28"/>
        </w:rPr>
      </w:pPr>
      <w:r w:rsidRPr="000501DE">
        <w:rPr>
          <w:rFonts w:ascii="Times New Roman" w:hAnsi="Times New Roman" w:cs="Times New Roman"/>
          <w:sz w:val="28"/>
          <w:szCs w:val="28"/>
        </w:rPr>
        <w:t>На верхней части флажка проставляем красную отметку 100,51 всех четырех углов здания.</w:t>
      </w:r>
    </w:p>
    <w:p w:rsidR="00940B94" w:rsidRPr="000501DE" w:rsidRDefault="00940B94" w:rsidP="00940B94">
      <w:pPr>
        <w:spacing w:after="0" w:line="240" w:lineRule="auto"/>
        <w:ind w:firstLine="567"/>
        <w:contextualSpacing/>
        <w:rPr>
          <w:rFonts w:ascii="Times New Roman" w:hAnsi="Times New Roman" w:cs="Times New Roman"/>
          <w:sz w:val="28"/>
          <w:szCs w:val="28"/>
        </w:rPr>
      </w:pPr>
      <w:r w:rsidRPr="000501DE">
        <w:rPr>
          <w:rFonts w:ascii="Times New Roman" w:hAnsi="Times New Roman" w:cs="Times New Roman"/>
          <w:sz w:val="28"/>
          <w:szCs w:val="28"/>
        </w:rPr>
        <w:t>Определяем абсолютную отметку пола первого этажа здания. Поскольку уровень пола первого этажа здания на 15см выше планировочной отметки первого этажа 0.000 будет соответствовать абсолютная отметка 100.66 (к красной отметке углов здания прибавляется 15см, т.е. : 100,51+ 0,15 = 100,66)</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940B94" w:rsidRPr="00F436C1" w:rsidRDefault="00940B94" w:rsidP="00940B94">
      <w:pPr>
        <w:pStyle w:val="a3"/>
        <w:rPr>
          <w:rFonts w:ascii="Times New Roman" w:hAnsi="Times New Roman" w:cs="Times New Roman"/>
          <w:sz w:val="28"/>
          <w:szCs w:val="28"/>
        </w:rPr>
      </w:pPr>
      <w:r w:rsidRPr="00F436C1">
        <w:rPr>
          <w:rFonts w:ascii="Times New Roman" w:hAnsi="Times New Roman" w:cs="Times New Roman"/>
          <w:sz w:val="28"/>
          <w:szCs w:val="28"/>
        </w:rPr>
        <w:t xml:space="preserve">Задание </w:t>
      </w:r>
      <w:r>
        <w:rPr>
          <w:rFonts w:ascii="Times New Roman" w:hAnsi="Times New Roman" w:cs="Times New Roman"/>
          <w:sz w:val="28"/>
          <w:szCs w:val="28"/>
        </w:rPr>
        <w:t>из практической работы №</w:t>
      </w:r>
      <w:r w:rsidR="006807D6">
        <w:rPr>
          <w:rFonts w:ascii="Times New Roman" w:hAnsi="Times New Roman" w:cs="Times New Roman"/>
          <w:sz w:val="28"/>
          <w:szCs w:val="28"/>
        </w:rPr>
        <w:t>22</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6807D6" w:rsidRPr="00F96B20" w:rsidRDefault="006807D6" w:rsidP="006807D6">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6807D6" w:rsidRPr="00F96B20" w:rsidRDefault="006807D6" w:rsidP="006807D6">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6807D6" w:rsidRPr="00F96B20" w:rsidRDefault="006807D6" w:rsidP="006807D6">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6807D6" w:rsidRPr="00F96B20" w:rsidRDefault="006807D6" w:rsidP="006807D6">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w:t>
      </w:r>
      <w:proofErr w:type="gramStart"/>
      <w:r w:rsidRPr="00F96B20">
        <w:rPr>
          <w:rFonts w:ascii="Times New Roman" w:hAnsi="Times New Roman" w:cs="Times New Roman"/>
          <w:color w:val="000000"/>
          <w:sz w:val="28"/>
        </w:rPr>
        <w:t>/П</w:t>
      </w:r>
      <w:proofErr w:type="gramEnd"/>
      <w:r w:rsidRPr="00F96B20">
        <w:rPr>
          <w:rFonts w:ascii="Times New Roman" w:hAnsi="Times New Roman" w:cs="Times New Roman"/>
          <w:color w:val="000000"/>
          <w:sz w:val="28"/>
        </w:rPr>
        <w:t>од ред. Т.Г. Маклаковой. – М.: Высш. шк., 20</w:t>
      </w:r>
      <w:r>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6807D6" w:rsidRPr="00F96B20" w:rsidRDefault="006807D6" w:rsidP="006807D6">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6807D6" w:rsidRPr="00F96B20" w:rsidRDefault="006807D6" w:rsidP="006807D6">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6807D6" w:rsidRPr="004C5F05" w:rsidRDefault="006807D6" w:rsidP="006807D6">
      <w:pPr>
        <w:pStyle w:val="af4"/>
        <w:shd w:val="clear" w:color="auto" w:fill="FFFFFF"/>
        <w:spacing w:after="0" w:line="240" w:lineRule="auto"/>
        <w:ind w:left="567"/>
        <w:jc w:val="both"/>
        <w:rPr>
          <w:sz w:val="28"/>
        </w:rPr>
      </w:pPr>
      <w:r>
        <w:rPr>
          <w:color w:val="000000"/>
          <w:spacing w:val="2"/>
          <w:sz w:val="28"/>
        </w:rPr>
        <w:t>Нормативная литература</w:t>
      </w:r>
    </w:p>
    <w:p w:rsidR="006807D6" w:rsidRPr="00222BE7" w:rsidRDefault="006807D6" w:rsidP="00E009B8">
      <w:pPr>
        <w:pStyle w:val="ConsPlusNormal"/>
        <w:numPr>
          <w:ilvl w:val="0"/>
          <w:numId w:val="42"/>
        </w:numPr>
        <w:contextualSpacing/>
        <w:jc w:val="both"/>
        <w:rPr>
          <w:rFonts w:ascii="Times New Roman" w:hAnsi="Times New Roman" w:cs="Times New Roman"/>
          <w:sz w:val="28"/>
          <w:szCs w:val="28"/>
        </w:rPr>
      </w:pPr>
      <w:r w:rsidRPr="00222BE7">
        <w:rPr>
          <w:rFonts w:ascii="Times New Roman" w:hAnsi="Times New Roman" w:cs="Times New Roman"/>
          <w:sz w:val="28"/>
          <w:szCs w:val="28"/>
        </w:rPr>
        <w:t xml:space="preserve">ГОСТ </w:t>
      </w:r>
      <w:proofErr w:type="gramStart"/>
      <w:r w:rsidRPr="00222BE7">
        <w:rPr>
          <w:rFonts w:ascii="Times New Roman" w:hAnsi="Times New Roman" w:cs="Times New Roman"/>
          <w:sz w:val="28"/>
          <w:szCs w:val="28"/>
        </w:rPr>
        <w:t>Р</w:t>
      </w:r>
      <w:proofErr w:type="gramEnd"/>
      <w:r w:rsidRPr="00222BE7">
        <w:rPr>
          <w:rFonts w:ascii="Times New Roman" w:hAnsi="Times New Roman" w:cs="Times New Roman"/>
          <w:sz w:val="28"/>
          <w:szCs w:val="28"/>
        </w:rPr>
        <w:t xml:space="preserve"> 21.1001-2009. Система проектной документации для строител</w:t>
      </w:r>
      <w:r w:rsidRPr="00222BE7">
        <w:rPr>
          <w:rFonts w:ascii="Times New Roman" w:hAnsi="Times New Roman" w:cs="Times New Roman"/>
          <w:sz w:val="28"/>
          <w:szCs w:val="28"/>
        </w:rPr>
        <w:t>ь</w:t>
      </w:r>
      <w:r w:rsidRPr="00222BE7">
        <w:rPr>
          <w:rFonts w:ascii="Times New Roman" w:hAnsi="Times New Roman" w:cs="Times New Roman"/>
          <w:sz w:val="28"/>
          <w:szCs w:val="28"/>
        </w:rPr>
        <w:t>ства. Общие положения</w:t>
      </w:r>
    </w:p>
    <w:p w:rsidR="006807D6" w:rsidRPr="00222BE7" w:rsidRDefault="006807D6" w:rsidP="00E009B8">
      <w:pPr>
        <w:pStyle w:val="ConsPlusNormal"/>
        <w:numPr>
          <w:ilvl w:val="0"/>
          <w:numId w:val="42"/>
        </w:numPr>
        <w:contextualSpacing/>
        <w:jc w:val="both"/>
        <w:rPr>
          <w:rFonts w:ascii="Times New Roman" w:hAnsi="Times New Roman" w:cs="Times New Roman"/>
          <w:sz w:val="28"/>
          <w:szCs w:val="28"/>
        </w:rPr>
      </w:pPr>
      <w:r w:rsidRPr="00222BE7">
        <w:rPr>
          <w:rFonts w:ascii="Times New Roman" w:hAnsi="Times New Roman" w:cs="Times New Roman"/>
          <w:sz w:val="28"/>
          <w:szCs w:val="28"/>
        </w:rPr>
        <w:t>ГОСТ 2.101-68. Единая система конструкторской документации. Виды изделий</w:t>
      </w:r>
    </w:p>
    <w:p w:rsidR="006807D6" w:rsidRDefault="006807D6" w:rsidP="00E009B8">
      <w:pPr>
        <w:pStyle w:val="af4"/>
        <w:numPr>
          <w:ilvl w:val="0"/>
          <w:numId w:val="42"/>
        </w:numPr>
        <w:spacing w:after="0" w:line="240" w:lineRule="auto"/>
        <w:jc w:val="both"/>
        <w:rPr>
          <w:sz w:val="28"/>
          <w:szCs w:val="28"/>
        </w:rPr>
      </w:pPr>
      <w:r>
        <w:rPr>
          <w:sz w:val="28"/>
          <w:szCs w:val="28"/>
        </w:rPr>
        <w:t>ГОСТ 21. 204 – 93 Условные графические обозначения  и изображения элементов генеральных планов и транспорта</w:t>
      </w:r>
    </w:p>
    <w:p w:rsidR="006807D6" w:rsidRPr="006807D6" w:rsidRDefault="006807D6" w:rsidP="00E009B8">
      <w:pPr>
        <w:pStyle w:val="af4"/>
        <w:widowControl w:val="0"/>
        <w:numPr>
          <w:ilvl w:val="0"/>
          <w:numId w:val="42"/>
        </w:numPr>
        <w:autoSpaceDE w:val="0"/>
        <w:autoSpaceDN w:val="0"/>
        <w:adjustRightInd w:val="0"/>
        <w:spacing w:after="0" w:line="240" w:lineRule="auto"/>
        <w:rPr>
          <w:sz w:val="28"/>
          <w:szCs w:val="28"/>
        </w:rPr>
      </w:pPr>
      <w:r w:rsidRPr="006807D6">
        <w:rPr>
          <w:sz w:val="28"/>
          <w:szCs w:val="28"/>
        </w:rPr>
        <w:t>ГОСТ 21.501-93. Правила выполнения архитектурно-строительных р</w:t>
      </w:r>
      <w:r w:rsidRPr="006807D6">
        <w:rPr>
          <w:sz w:val="28"/>
          <w:szCs w:val="28"/>
        </w:rPr>
        <w:t>а</w:t>
      </w:r>
      <w:r w:rsidRPr="006807D6">
        <w:rPr>
          <w:sz w:val="28"/>
          <w:szCs w:val="28"/>
        </w:rPr>
        <w:t>бочих чертей. – М.: Госстрой России. 1996.</w:t>
      </w:r>
    </w:p>
    <w:p w:rsidR="006807D6" w:rsidRPr="00F96B20" w:rsidRDefault="006807D6" w:rsidP="00E009B8">
      <w:pPr>
        <w:widowControl w:val="0"/>
        <w:numPr>
          <w:ilvl w:val="0"/>
          <w:numId w:val="42"/>
        </w:numPr>
        <w:autoSpaceDE w:val="0"/>
        <w:autoSpaceDN w:val="0"/>
        <w:adjustRightInd w:val="0"/>
        <w:spacing w:after="0" w:line="240" w:lineRule="auto"/>
        <w:contextualSpacing/>
        <w:rPr>
          <w:rFonts w:ascii="Times New Roman" w:hAnsi="Times New Roman" w:cs="Times New Roman"/>
          <w:sz w:val="28"/>
          <w:szCs w:val="28"/>
        </w:rPr>
      </w:pPr>
      <w:r w:rsidRPr="00F96B20">
        <w:rPr>
          <w:rFonts w:ascii="Times New Roman" w:hAnsi="Times New Roman" w:cs="Times New Roman"/>
          <w:sz w:val="28"/>
          <w:szCs w:val="28"/>
        </w:rPr>
        <w:t>ГОСТ 21.105-89. Нанесение на чертежах размеров, надписей, технич</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ских требований и таблиц. – М. Госстрой России, 1996.   </w:t>
      </w:r>
    </w:p>
    <w:p w:rsidR="00940B94" w:rsidRPr="00823AA7" w:rsidRDefault="00940B94" w:rsidP="00940B94">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Интернет-ресурсы.</w:t>
      </w:r>
    </w:p>
    <w:p w:rsidR="00240F97" w:rsidRPr="00240F97" w:rsidRDefault="00240F97" w:rsidP="00E009B8">
      <w:pPr>
        <w:pStyle w:val="af4"/>
        <w:numPr>
          <w:ilvl w:val="0"/>
          <w:numId w:val="70"/>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70"/>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65" w:history="1">
        <w:r w:rsidRPr="00240F97">
          <w:rPr>
            <w:rStyle w:val="af5"/>
            <w:color w:val="auto"/>
            <w:sz w:val="28"/>
            <w:szCs w:val="28"/>
            <w:shd w:val="clear" w:color="auto" w:fill="FFFFFF"/>
          </w:rPr>
          <w:t>http://znanium.com/catalog/product/1031255</w:t>
        </w:r>
      </w:hyperlink>
    </w:p>
    <w:p w:rsidR="00940B94" w:rsidRDefault="00940B94" w:rsidP="00940B94">
      <w:pPr>
        <w:pStyle w:val="a3"/>
        <w:jc w:val="center"/>
        <w:rPr>
          <w:rFonts w:ascii="Times New Roman" w:hAnsi="Times New Roman" w:cs="Times New Roman"/>
          <w:b/>
          <w:sz w:val="28"/>
          <w:szCs w:val="28"/>
        </w:rPr>
      </w:pPr>
    </w:p>
    <w:p w:rsidR="00AD0EFF" w:rsidRDefault="000749E4" w:rsidP="00AD0EFF">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8C244D">
        <w:rPr>
          <w:rFonts w:ascii="Times New Roman" w:hAnsi="Times New Roman" w:cs="Times New Roman"/>
          <w:b/>
          <w:sz w:val="28"/>
          <w:szCs w:val="28"/>
        </w:rPr>
        <w:t>24</w:t>
      </w:r>
      <w:r w:rsidR="00AD0EFF" w:rsidRPr="00D70ED2">
        <w:rPr>
          <w:rFonts w:ascii="Times New Roman" w:hAnsi="Times New Roman" w:cs="Times New Roman"/>
          <w:b/>
          <w:sz w:val="28"/>
          <w:szCs w:val="28"/>
        </w:rPr>
        <w:t xml:space="preserve"> «</w:t>
      </w:r>
      <w:r w:rsidR="008C244D" w:rsidRPr="008C244D">
        <w:rPr>
          <w:rFonts w:ascii="Times New Roman" w:hAnsi="Times New Roman"/>
          <w:b/>
          <w:sz w:val="28"/>
          <w:szCs w:val="28"/>
        </w:rPr>
        <w:t>Выполнение конструктивной схемы монолитн</w:t>
      </w:r>
      <w:r w:rsidR="008C244D" w:rsidRPr="008C244D">
        <w:rPr>
          <w:rFonts w:ascii="Times New Roman" w:hAnsi="Times New Roman"/>
          <w:b/>
          <w:sz w:val="28"/>
          <w:szCs w:val="28"/>
        </w:rPr>
        <w:t>о</w:t>
      </w:r>
      <w:r w:rsidR="008C244D" w:rsidRPr="008C244D">
        <w:rPr>
          <w:rFonts w:ascii="Times New Roman" w:hAnsi="Times New Roman"/>
          <w:b/>
          <w:sz w:val="28"/>
          <w:szCs w:val="28"/>
        </w:rPr>
        <w:t>го здания</w:t>
      </w:r>
      <w:r w:rsidR="00AD0EFF" w:rsidRPr="00D70ED2">
        <w:rPr>
          <w:rFonts w:ascii="Times New Roman" w:hAnsi="Times New Roman" w:cs="Times New Roman"/>
          <w:b/>
          <w:sz w:val="28"/>
          <w:szCs w:val="28"/>
        </w:rPr>
        <w:t>»</w:t>
      </w:r>
    </w:p>
    <w:p w:rsidR="00AD0EFF" w:rsidRDefault="00AD0EFF" w:rsidP="00E009B8">
      <w:pPr>
        <w:pStyle w:val="a3"/>
        <w:numPr>
          <w:ilvl w:val="0"/>
          <w:numId w:val="17"/>
        </w:numPr>
        <w:rPr>
          <w:rFonts w:ascii="Times New Roman" w:hAnsi="Times New Roman" w:cs="Times New Roman"/>
          <w:b/>
          <w:sz w:val="28"/>
          <w:szCs w:val="28"/>
        </w:rPr>
      </w:pPr>
      <w:r w:rsidRPr="00823AA7">
        <w:rPr>
          <w:rFonts w:ascii="Times New Roman" w:hAnsi="Times New Roman" w:cs="Times New Roman"/>
          <w:b/>
          <w:sz w:val="28"/>
          <w:szCs w:val="28"/>
        </w:rPr>
        <w:t>Цель.</w:t>
      </w:r>
    </w:p>
    <w:p w:rsidR="00AD0EFF" w:rsidRPr="000C587C" w:rsidRDefault="00AD0EFF" w:rsidP="00AD0EFF">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Pr="00B65CE3">
        <w:rPr>
          <w:rFonts w:ascii="Times New Roman" w:hAnsi="Times New Roman" w:cs="Times New Roman"/>
          <w:sz w:val="28"/>
          <w:szCs w:val="28"/>
        </w:rPr>
        <w:t xml:space="preserve">конструктивной схемы </w:t>
      </w:r>
      <w:r>
        <w:rPr>
          <w:rFonts w:ascii="Times New Roman" w:hAnsi="Times New Roman" w:cs="Times New Roman"/>
          <w:sz w:val="28"/>
          <w:szCs w:val="28"/>
        </w:rPr>
        <w:t>монолитного</w:t>
      </w:r>
      <w:r w:rsidRPr="00B65CE3">
        <w:rPr>
          <w:rFonts w:ascii="Times New Roman" w:hAnsi="Times New Roman" w:cs="Times New Roman"/>
          <w:sz w:val="28"/>
          <w:szCs w:val="28"/>
        </w:rPr>
        <w:t xml:space="preserve"> здания.</w:t>
      </w:r>
    </w:p>
    <w:p w:rsidR="00AD0EFF" w:rsidRDefault="00AD0EFF" w:rsidP="00E009B8">
      <w:pPr>
        <w:pStyle w:val="a3"/>
        <w:numPr>
          <w:ilvl w:val="0"/>
          <w:numId w:val="17"/>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AD0EFF" w:rsidRPr="00E901A1" w:rsidRDefault="00AD0EFF" w:rsidP="00AD0EFF">
      <w:pPr>
        <w:pStyle w:val="af6"/>
        <w:spacing w:line="240" w:lineRule="auto"/>
        <w:ind w:firstLine="567"/>
        <w:contextualSpacing/>
        <w:jc w:val="both"/>
        <w:rPr>
          <w:b w:val="0"/>
        </w:rPr>
      </w:pPr>
      <w:r w:rsidRPr="00E901A1">
        <w:rPr>
          <w:b w:val="0"/>
          <w:caps w:val="0"/>
        </w:rPr>
        <w:t>Методическая разработка</w:t>
      </w:r>
      <w:r w:rsidR="008C244D">
        <w:rPr>
          <w:b w:val="0"/>
          <w:caps w:val="0"/>
        </w:rPr>
        <w:t xml:space="preserve"> </w:t>
      </w:r>
      <w:r w:rsidRPr="00E901A1">
        <w:rPr>
          <w:b w:val="0"/>
          <w:caps w:val="0"/>
          <w:szCs w:val="28"/>
        </w:rPr>
        <w:t>по выполнению практических работ</w:t>
      </w:r>
      <w:r w:rsidR="008C244D">
        <w:rPr>
          <w:b w:val="0"/>
          <w:caps w:val="0"/>
          <w:szCs w:val="28"/>
        </w:rPr>
        <w:t xml:space="preserve"> </w:t>
      </w:r>
      <w:r w:rsidRPr="00E901A1">
        <w:rPr>
          <w:b w:val="0"/>
          <w:caps w:val="0"/>
          <w:szCs w:val="28"/>
        </w:rPr>
        <w:t>по професси</w:t>
      </w:r>
      <w:r w:rsidRPr="00E901A1">
        <w:rPr>
          <w:b w:val="0"/>
          <w:caps w:val="0"/>
          <w:szCs w:val="28"/>
        </w:rPr>
        <w:t>о</w:t>
      </w:r>
      <w:r w:rsidRPr="00E901A1">
        <w:rPr>
          <w:b w:val="0"/>
          <w:caps w:val="0"/>
          <w:szCs w:val="28"/>
        </w:rPr>
        <w:t>нальному модулю 01«участие в проектировании зданий и сооружений»</w:t>
      </w:r>
      <w:r w:rsidR="008C244D">
        <w:rPr>
          <w:b w:val="0"/>
          <w:caps w:val="0"/>
          <w:szCs w:val="28"/>
        </w:rPr>
        <w:t xml:space="preserve"> </w:t>
      </w:r>
      <w:r w:rsidRPr="00E901A1">
        <w:rPr>
          <w:b w:val="0"/>
          <w:caps w:val="0"/>
          <w:szCs w:val="28"/>
        </w:rPr>
        <w:t>межди</w:t>
      </w:r>
      <w:r w:rsidRPr="00E901A1">
        <w:rPr>
          <w:b w:val="0"/>
          <w:caps w:val="0"/>
          <w:szCs w:val="28"/>
        </w:rPr>
        <w:t>с</w:t>
      </w:r>
      <w:r w:rsidRPr="00E901A1">
        <w:rPr>
          <w:b w:val="0"/>
          <w:caps w:val="0"/>
          <w:szCs w:val="28"/>
        </w:rPr>
        <w:t>циплинарному курсу 01.01«проектирование зданий и сооружений»</w:t>
      </w:r>
      <w:r w:rsidR="008C244D">
        <w:rPr>
          <w:b w:val="0"/>
          <w:caps w:val="0"/>
          <w:szCs w:val="28"/>
        </w:rPr>
        <w:t xml:space="preserve"> </w:t>
      </w:r>
      <w:r w:rsidRPr="00E901A1">
        <w:rPr>
          <w:b w:val="0"/>
          <w:caps w:val="0"/>
          <w:szCs w:val="28"/>
        </w:rPr>
        <w:t>по теме</w:t>
      </w:r>
      <w:r w:rsidRPr="00E901A1">
        <w:rPr>
          <w:b w:val="0"/>
          <w:szCs w:val="28"/>
        </w:rPr>
        <w:t xml:space="preserve"> «</w:t>
      </w:r>
      <w:r w:rsidRPr="00E901A1">
        <w:rPr>
          <w:b w:val="0"/>
          <w:caps w:val="0"/>
          <w:szCs w:val="28"/>
        </w:rPr>
        <w:t>арх</w:t>
      </w:r>
      <w:r w:rsidRPr="00E901A1">
        <w:rPr>
          <w:b w:val="0"/>
          <w:caps w:val="0"/>
          <w:szCs w:val="28"/>
        </w:rPr>
        <w:t>и</w:t>
      </w:r>
      <w:r w:rsidRPr="00E901A1">
        <w:rPr>
          <w:b w:val="0"/>
          <w:caps w:val="0"/>
          <w:szCs w:val="28"/>
        </w:rPr>
        <w:t>тектора зданий</w:t>
      </w:r>
      <w:r w:rsidRPr="00E901A1">
        <w:rPr>
          <w:b w:val="0"/>
          <w:szCs w:val="28"/>
        </w:rPr>
        <w:t>»</w:t>
      </w:r>
    </w:p>
    <w:p w:rsidR="00AD0EFF" w:rsidRDefault="00AD0EFF" w:rsidP="00AD0EFF">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AD0EFF" w:rsidRPr="00FA5227" w:rsidRDefault="00AD0EFF" w:rsidP="00AD0EFF">
      <w:pPr>
        <w:spacing w:after="0" w:line="240" w:lineRule="auto"/>
        <w:ind w:firstLine="567"/>
        <w:contextualSpacing/>
        <w:jc w:val="both"/>
        <w:rPr>
          <w:rFonts w:ascii="Times New Roman" w:hAnsi="Times New Roman" w:cs="Times New Roman"/>
          <w:sz w:val="28"/>
          <w:szCs w:val="28"/>
        </w:rPr>
      </w:pPr>
      <w:r w:rsidRPr="00E901A1">
        <w:rPr>
          <w:rFonts w:ascii="Times New Roman" w:hAnsi="Times New Roman" w:cs="Times New Roman"/>
          <w:sz w:val="28"/>
          <w:szCs w:val="28"/>
        </w:rPr>
        <w:t xml:space="preserve">На формате А3 вычертить </w:t>
      </w:r>
      <w:r>
        <w:rPr>
          <w:rFonts w:ascii="Times New Roman" w:hAnsi="Times New Roman" w:cs="Times New Roman"/>
          <w:sz w:val="28"/>
          <w:szCs w:val="28"/>
        </w:rPr>
        <w:t>¼ часть плана</w:t>
      </w:r>
      <w:r w:rsidRPr="00E901A1">
        <w:rPr>
          <w:rFonts w:ascii="Times New Roman" w:hAnsi="Times New Roman" w:cs="Times New Roman"/>
          <w:sz w:val="28"/>
          <w:szCs w:val="28"/>
        </w:rPr>
        <w:t xml:space="preserve"> гражданского здания с</w:t>
      </w:r>
      <w:r>
        <w:rPr>
          <w:rFonts w:ascii="Times New Roman" w:hAnsi="Times New Roman" w:cs="Times New Roman"/>
          <w:sz w:val="28"/>
          <w:szCs w:val="28"/>
        </w:rPr>
        <w:t>о стенами из монолитного железобетона</w:t>
      </w:r>
      <w:r w:rsidRPr="00E901A1">
        <w:rPr>
          <w:rFonts w:ascii="Times New Roman" w:hAnsi="Times New Roman" w:cs="Times New Roman"/>
          <w:sz w:val="28"/>
          <w:szCs w:val="28"/>
        </w:rPr>
        <w:t xml:space="preserve">. </w:t>
      </w:r>
      <w:r>
        <w:rPr>
          <w:rFonts w:ascii="Times New Roman" w:hAnsi="Times New Roman" w:cs="Times New Roman"/>
          <w:sz w:val="28"/>
          <w:szCs w:val="28"/>
        </w:rPr>
        <w:t>Вычерчивать в М1:50</w:t>
      </w:r>
      <w:r w:rsidRPr="00E901A1">
        <w:rPr>
          <w:rFonts w:ascii="Times New Roman" w:hAnsi="Times New Roman" w:cs="Times New Roman"/>
          <w:sz w:val="28"/>
          <w:szCs w:val="28"/>
        </w:rPr>
        <w:t>.</w:t>
      </w:r>
      <w:r>
        <w:rPr>
          <w:rFonts w:ascii="Times New Roman" w:hAnsi="Times New Roman" w:cs="Times New Roman"/>
          <w:sz w:val="28"/>
          <w:szCs w:val="28"/>
        </w:rPr>
        <w:t xml:space="preserve"> Элемент плана взять из </w:t>
      </w:r>
      <w:r w:rsidRPr="00FA5227">
        <w:rPr>
          <w:rFonts w:ascii="Times New Roman" w:hAnsi="Times New Roman" w:cs="Times New Roman"/>
          <w:sz w:val="28"/>
          <w:szCs w:val="28"/>
        </w:rPr>
        <w:t>пра</w:t>
      </w:r>
      <w:r w:rsidRPr="00FA5227">
        <w:rPr>
          <w:rFonts w:ascii="Times New Roman" w:hAnsi="Times New Roman" w:cs="Times New Roman"/>
          <w:sz w:val="28"/>
          <w:szCs w:val="28"/>
        </w:rPr>
        <w:t>к</w:t>
      </w:r>
      <w:r w:rsidRPr="00FA5227">
        <w:rPr>
          <w:rFonts w:ascii="Times New Roman" w:hAnsi="Times New Roman" w:cs="Times New Roman"/>
          <w:sz w:val="28"/>
          <w:szCs w:val="28"/>
        </w:rPr>
        <w:t>тического занятия №</w:t>
      </w:r>
      <w:r w:rsidRPr="008C244D">
        <w:rPr>
          <w:rFonts w:ascii="Times New Roman" w:hAnsi="Times New Roman" w:cs="Times New Roman"/>
          <w:sz w:val="28"/>
          <w:szCs w:val="28"/>
        </w:rPr>
        <w:t>1</w:t>
      </w:r>
      <w:r w:rsidR="008C244D" w:rsidRPr="008C244D">
        <w:rPr>
          <w:rFonts w:ascii="Times New Roman" w:hAnsi="Times New Roman" w:cs="Times New Roman"/>
          <w:sz w:val="28"/>
          <w:szCs w:val="28"/>
        </w:rPr>
        <w:t>4</w:t>
      </w:r>
      <w:r w:rsidRPr="00FA5227">
        <w:rPr>
          <w:rFonts w:ascii="Times New Roman" w:hAnsi="Times New Roman" w:cs="Times New Roman"/>
          <w:sz w:val="28"/>
          <w:szCs w:val="28"/>
        </w:rPr>
        <w:t xml:space="preserve"> «</w:t>
      </w:r>
      <w:r w:rsidR="008C244D" w:rsidRPr="008C244D">
        <w:rPr>
          <w:rFonts w:ascii="Times New Roman" w:hAnsi="Times New Roman"/>
          <w:sz w:val="28"/>
          <w:szCs w:val="28"/>
        </w:rPr>
        <w:t>Вычерчивание плана на отм. 0.000</w:t>
      </w:r>
      <w:r w:rsidRPr="00FA5227">
        <w:rPr>
          <w:rFonts w:ascii="Times New Roman" w:hAnsi="Times New Roman" w:cs="Times New Roman"/>
          <w:sz w:val="28"/>
          <w:szCs w:val="28"/>
        </w:rPr>
        <w:t>»</w:t>
      </w:r>
      <w:r>
        <w:rPr>
          <w:rFonts w:ascii="Times New Roman" w:hAnsi="Times New Roman" w:cs="Times New Roman"/>
          <w:sz w:val="28"/>
          <w:szCs w:val="28"/>
        </w:rPr>
        <w:t>.</w:t>
      </w:r>
    </w:p>
    <w:p w:rsidR="00AD0EFF" w:rsidRPr="008C244D" w:rsidRDefault="00AD0EFF" w:rsidP="00AD0EFF">
      <w:pPr>
        <w:pStyle w:val="a3"/>
        <w:rPr>
          <w:rFonts w:ascii="Times New Roman" w:hAnsi="Times New Roman" w:cs="Times New Roman"/>
          <w:b/>
          <w:color w:val="FF0000"/>
          <w:sz w:val="28"/>
          <w:szCs w:val="28"/>
        </w:rPr>
      </w:pPr>
      <w:r w:rsidRPr="00823AA7">
        <w:rPr>
          <w:rFonts w:ascii="Times New Roman" w:hAnsi="Times New Roman" w:cs="Times New Roman"/>
          <w:b/>
          <w:sz w:val="28"/>
          <w:szCs w:val="28"/>
        </w:rPr>
        <w:t>4. Теоретическая поддержка:</w:t>
      </w:r>
    </w:p>
    <w:p w:rsidR="00AD0EFF" w:rsidRPr="00F436C1" w:rsidRDefault="00AD0EFF" w:rsidP="00AD0EFF">
      <w:pPr>
        <w:pStyle w:val="a3"/>
        <w:rPr>
          <w:rFonts w:ascii="Times New Roman" w:hAnsi="Times New Roman" w:cs="Times New Roman"/>
          <w:sz w:val="28"/>
          <w:szCs w:val="28"/>
        </w:rPr>
      </w:pPr>
      <w:r w:rsidRPr="00F436C1">
        <w:rPr>
          <w:rFonts w:ascii="Times New Roman" w:hAnsi="Times New Roman" w:cs="Times New Roman"/>
          <w:sz w:val="28"/>
          <w:szCs w:val="28"/>
        </w:rPr>
        <w:t>1. Задание 1.</w:t>
      </w:r>
    </w:p>
    <w:p w:rsidR="00AD0EFF" w:rsidRDefault="00AD0EFF" w:rsidP="00AD0EFF">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27709B6" wp14:editId="0BBC6E1A">
            <wp:extent cx="2957689" cy="3398121"/>
            <wp:effectExtent l="0" t="0" r="0" b="0"/>
            <wp:docPr id="105" name="Рисунок 105" descr="D:\мои документы\методички 2015\Практические работы\мне\рис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ои документы\методички 2015\Практические работы\мне\рис16.jpg"/>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l="3492" t="22689" r="19972" b="9287"/>
                    <a:stretch/>
                  </pic:blipFill>
                  <pic:spPr bwMode="auto">
                    <a:xfrm>
                      <a:off x="0" y="0"/>
                      <a:ext cx="2973648" cy="3416456"/>
                    </a:xfrm>
                    <a:prstGeom prst="rect">
                      <a:avLst/>
                    </a:prstGeom>
                    <a:noFill/>
                    <a:ln>
                      <a:noFill/>
                    </a:ln>
                    <a:extLst>
                      <a:ext uri="{53640926-AAD7-44D8-BBD7-CCE9431645EC}">
                        <a14:shadowObscured xmlns:a14="http://schemas.microsoft.com/office/drawing/2010/main"/>
                      </a:ext>
                    </a:extLst>
                  </pic:spPr>
                </pic:pic>
              </a:graphicData>
            </a:graphic>
          </wp:inline>
        </w:drawing>
      </w:r>
    </w:p>
    <w:p w:rsidR="00AD0EFF" w:rsidRPr="00F436C1" w:rsidRDefault="00AD0EFF" w:rsidP="00AD0EFF">
      <w:pPr>
        <w:pStyle w:val="a3"/>
        <w:rPr>
          <w:rFonts w:ascii="Times New Roman" w:hAnsi="Times New Roman" w:cs="Times New Roman"/>
          <w:sz w:val="28"/>
          <w:szCs w:val="28"/>
        </w:rPr>
      </w:pPr>
      <w:r w:rsidRPr="00F436C1">
        <w:rPr>
          <w:rFonts w:ascii="Times New Roman" w:hAnsi="Times New Roman" w:cs="Times New Roman"/>
          <w:sz w:val="28"/>
          <w:szCs w:val="28"/>
        </w:rPr>
        <w:lastRenderedPageBreak/>
        <w:t>2. Задание 2.</w:t>
      </w:r>
    </w:p>
    <w:p w:rsidR="00AD0EFF" w:rsidRDefault="00AD0EFF" w:rsidP="00AD0EFF">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6D88CE6" wp14:editId="4CA228E6">
            <wp:extent cx="2641600" cy="3880489"/>
            <wp:effectExtent l="0" t="0" r="0" b="0"/>
            <wp:docPr id="106" name="Рисунок 106" descr="D:\мои документы\методички 2015\Практические работы\мне\рис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и документы\методички 2015\Практические работы\мне\рис17.jpg"/>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l="20651" t="11345" r="7348"/>
                    <a:stretch/>
                  </pic:blipFill>
                  <pic:spPr bwMode="auto">
                    <a:xfrm>
                      <a:off x="0" y="0"/>
                      <a:ext cx="2645434" cy="3886120"/>
                    </a:xfrm>
                    <a:prstGeom prst="rect">
                      <a:avLst/>
                    </a:prstGeom>
                    <a:noFill/>
                    <a:ln>
                      <a:noFill/>
                    </a:ln>
                    <a:extLst>
                      <a:ext uri="{53640926-AAD7-44D8-BBD7-CCE9431645EC}">
                        <a14:shadowObscured xmlns:a14="http://schemas.microsoft.com/office/drawing/2010/main"/>
                      </a:ext>
                    </a:extLst>
                  </pic:spPr>
                </pic:pic>
              </a:graphicData>
            </a:graphic>
          </wp:inline>
        </w:drawing>
      </w:r>
    </w:p>
    <w:p w:rsidR="00AD0EFF" w:rsidRPr="00F436C1" w:rsidRDefault="00AD0EFF" w:rsidP="00AD0EFF">
      <w:pPr>
        <w:pStyle w:val="a3"/>
        <w:rPr>
          <w:rFonts w:ascii="Times New Roman" w:hAnsi="Times New Roman" w:cs="Times New Roman"/>
          <w:sz w:val="28"/>
          <w:szCs w:val="28"/>
        </w:rPr>
      </w:pPr>
      <w:r w:rsidRPr="00F436C1">
        <w:rPr>
          <w:rFonts w:ascii="Times New Roman" w:hAnsi="Times New Roman" w:cs="Times New Roman"/>
          <w:sz w:val="28"/>
          <w:szCs w:val="28"/>
        </w:rPr>
        <w:t>3. Задание 3.</w:t>
      </w:r>
    </w:p>
    <w:p w:rsidR="00AD0EFF" w:rsidRDefault="00AD0EFF" w:rsidP="00AD0EFF">
      <w:pPr>
        <w:pStyle w:val="a3"/>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0407D520" wp14:editId="3B87F0BC">
            <wp:extent cx="2968978" cy="3326159"/>
            <wp:effectExtent l="0" t="0" r="0" b="0"/>
            <wp:docPr id="107" name="Рисунок 107" descr="D:\мои документы\методички 2015\Практические работы\мне\рис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ои документы\методички 2015\Практические работы\мне\рис18.jpg"/>
                    <pic:cNvPicPr>
                      <a:picLocks noChangeAspect="1" noChangeArrowheads="1"/>
                    </pic:cNvPicPr>
                  </pic:nvPicPr>
                  <pic:blipFill rotWithShape="1">
                    <a:blip r:embed="rId168" cstate="print">
                      <a:extLst>
                        <a:ext uri="{28A0092B-C50C-407E-A947-70E740481C1C}">
                          <a14:useLocalDpi xmlns:a14="http://schemas.microsoft.com/office/drawing/2010/main" val="0"/>
                        </a:ext>
                      </a:extLst>
                    </a:blip>
                    <a:srcRect l="22043" t="23708" b="12867"/>
                    <a:stretch/>
                  </pic:blipFill>
                  <pic:spPr bwMode="auto">
                    <a:xfrm>
                      <a:off x="0" y="0"/>
                      <a:ext cx="2970170" cy="3327495"/>
                    </a:xfrm>
                    <a:prstGeom prst="rect">
                      <a:avLst/>
                    </a:prstGeom>
                    <a:noFill/>
                    <a:ln>
                      <a:noFill/>
                    </a:ln>
                    <a:extLst>
                      <a:ext uri="{53640926-AAD7-44D8-BBD7-CCE9431645EC}">
                        <a14:shadowObscured xmlns:a14="http://schemas.microsoft.com/office/drawing/2010/main"/>
                      </a:ext>
                    </a:extLst>
                  </pic:spPr>
                </pic:pic>
              </a:graphicData>
            </a:graphic>
          </wp:inline>
        </w:drawing>
      </w:r>
    </w:p>
    <w:p w:rsidR="00AD0EFF"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AD0EFF" w:rsidRPr="00F96B20" w:rsidRDefault="00AD0EFF" w:rsidP="00AD0EFF">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AD0EFF" w:rsidRPr="00F96B20" w:rsidRDefault="00AD0EFF" w:rsidP="00AD0EFF">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8C244D">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AD0EFF" w:rsidRPr="00F96B20" w:rsidRDefault="00AD0EFF" w:rsidP="00AD0EFF">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AD0EFF" w:rsidRPr="00F96B20" w:rsidRDefault="00AD0EFF" w:rsidP="00AD0EFF">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2"/>
          <w:sz w:val="28"/>
        </w:rPr>
        <w:t>1. Маклакова ГГ., Наносова С.М. Конструкции гражданских зданий. - М.: изд-во АСВ, 201</w:t>
      </w:r>
      <w:r w:rsidR="008C244D">
        <w:rPr>
          <w:rFonts w:ascii="Times New Roman" w:hAnsi="Times New Roman" w:cs="Times New Roman"/>
          <w:color w:val="000000"/>
          <w:spacing w:val="2"/>
          <w:sz w:val="28"/>
        </w:rPr>
        <w:t>7</w:t>
      </w:r>
      <w:r w:rsidRPr="00F96B20">
        <w:rPr>
          <w:rFonts w:ascii="Times New Roman" w:hAnsi="Times New Roman" w:cs="Times New Roman"/>
          <w:color w:val="000000"/>
          <w:spacing w:val="2"/>
          <w:sz w:val="28"/>
        </w:rPr>
        <w:t>.- 272с.</w:t>
      </w:r>
    </w:p>
    <w:p w:rsidR="00AD0EFF" w:rsidRPr="00F96B20" w:rsidRDefault="00AD0EFF" w:rsidP="00AD0EFF">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5"/>
          <w:sz w:val="28"/>
        </w:rPr>
        <w:lastRenderedPageBreak/>
        <w:t xml:space="preserve">2. Маклакова Т.Г., Нанасова С.М., Шарапенко В.Г. Проектирование жилых и </w:t>
      </w:r>
      <w:r w:rsidRPr="00F96B20">
        <w:rPr>
          <w:rFonts w:ascii="Times New Roman" w:hAnsi="Times New Roman" w:cs="Times New Roman"/>
          <w:color w:val="000000"/>
          <w:sz w:val="28"/>
        </w:rPr>
        <w:t>общественных зданий: Учеб. пособие для вузов/Под ред. Т.Г. Маклаковой. – М.: Высш. шк., 20</w:t>
      </w:r>
      <w:r w:rsidR="008C244D">
        <w:rPr>
          <w:rFonts w:ascii="Times New Roman" w:hAnsi="Times New Roman" w:cs="Times New Roman"/>
          <w:color w:val="000000"/>
          <w:sz w:val="28"/>
        </w:rPr>
        <w:t>1</w:t>
      </w:r>
      <w:r w:rsidRPr="00F96B20">
        <w:rPr>
          <w:rFonts w:ascii="Times New Roman" w:hAnsi="Times New Roman" w:cs="Times New Roman"/>
          <w:color w:val="000000"/>
          <w:sz w:val="28"/>
        </w:rPr>
        <w:t>8.- 400с.: ил.</w:t>
      </w:r>
    </w:p>
    <w:p w:rsidR="00AD0EFF" w:rsidRPr="00F96B20" w:rsidRDefault="00AD0EFF" w:rsidP="00AD0EFF">
      <w:pPr>
        <w:shd w:val="clear" w:color="auto" w:fill="FFFFFF"/>
        <w:spacing w:after="0" w:line="240" w:lineRule="auto"/>
        <w:ind w:firstLine="284"/>
        <w:contextualSpacing/>
        <w:jc w:val="both"/>
        <w:rPr>
          <w:rFonts w:ascii="Times New Roman" w:hAnsi="Times New Roman" w:cs="Times New Roman"/>
          <w:sz w:val="28"/>
        </w:rPr>
      </w:pPr>
      <w:r w:rsidRPr="00F96B20">
        <w:rPr>
          <w:rFonts w:ascii="Times New Roman" w:hAnsi="Times New Roman" w:cs="Times New Roman"/>
          <w:color w:val="000000"/>
          <w:spacing w:val="1"/>
          <w:sz w:val="28"/>
        </w:rPr>
        <w:t>3. Шерешевский И.А. Конструирование гражданских зданий.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техникумов.- «Архитектура-С», 20</w:t>
      </w:r>
      <w:r w:rsidR="008C244D">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8.- 176с., ил.</w:t>
      </w:r>
    </w:p>
    <w:p w:rsidR="00AD0EFF" w:rsidRPr="00F96B20" w:rsidRDefault="00AD0EFF" w:rsidP="00AD0EFF">
      <w:pPr>
        <w:shd w:val="clear" w:color="auto" w:fill="FFFFFF"/>
        <w:spacing w:after="0" w:line="240" w:lineRule="auto"/>
        <w:ind w:right="7" w:firstLine="284"/>
        <w:contextualSpacing/>
        <w:jc w:val="both"/>
        <w:rPr>
          <w:rFonts w:ascii="Times New Roman" w:hAnsi="Times New Roman" w:cs="Times New Roman"/>
          <w:color w:val="000000"/>
          <w:spacing w:val="-1"/>
          <w:sz w:val="28"/>
        </w:rPr>
      </w:pPr>
      <w:r w:rsidRPr="00F96B20">
        <w:rPr>
          <w:rFonts w:ascii="Times New Roman" w:hAnsi="Times New Roman" w:cs="Times New Roman"/>
          <w:color w:val="000000"/>
          <w:spacing w:val="-1"/>
          <w:sz w:val="28"/>
        </w:rPr>
        <w:t>4. Шерешевский И.А. Конструирование промышленных зданий и сооружений. Учеб. пособие для студентов строительных специальностей.- М.: «Архитектура-С», 20</w:t>
      </w:r>
      <w:r w:rsidR="008C244D">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AD0EFF" w:rsidRPr="00F96B20" w:rsidRDefault="00AD0EFF" w:rsidP="00AD0EFF">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AD0EFF" w:rsidRPr="00F96B20" w:rsidRDefault="00AD0EFF" w:rsidP="008C244D">
      <w:pPr>
        <w:shd w:val="clear" w:color="auto" w:fill="FFFFFF"/>
        <w:spacing w:after="0" w:line="240" w:lineRule="auto"/>
        <w:ind w:right="7" w:firstLine="284"/>
        <w:contextualSpacing/>
        <w:jc w:val="both"/>
        <w:rPr>
          <w:rFonts w:ascii="Times New Roman" w:hAnsi="Times New Roman" w:cs="Times New Roman"/>
          <w:sz w:val="28"/>
          <w:szCs w:val="28"/>
        </w:rPr>
      </w:pPr>
      <w:r w:rsidRPr="00F96B20">
        <w:rPr>
          <w:rFonts w:ascii="Times New Roman" w:hAnsi="Times New Roman" w:cs="Times New Roman"/>
          <w:sz w:val="28"/>
        </w:rPr>
        <w:t>1</w:t>
      </w:r>
      <w:r w:rsidR="008C244D">
        <w:rPr>
          <w:rFonts w:ascii="Times New Roman" w:hAnsi="Times New Roman" w:cs="Times New Roman"/>
          <w:sz w:val="28"/>
        </w:rPr>
        <w:t>.</w:t>
      </w:r>
      <w:r w:rsidRPr="00F96B20">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AD0EFF" w:rsidRPr="00F96B20" w:rsidRDefault="008C244D" w:rsidP="008C244D">
      <w:pPr>
        <w:widowControl w:val="0"/>
        <w:autoSpaceDE w:val="0"/>
        <w:autoSpaceDN w:val="0"/>
        <w:adjustRightInd w:val="0"/>
        <w:spacing w:after="0" w:line="240" w:lineRule="auto"/>
        <w:ind w:left="360"/>
        <w:contextualSpacing/>
        <w:rPr>
          <w:rFonts w:ascii="Times New Roman" w:hAnsi="Times New Roman" w:cs="Times New Roman"/>
          <w:sz w:val="28"/>
          <w:szCs w:val="28"/>
        </w:rPr>
      </w:pPr>
      <w:r>
        <w:rPr>
          <w:rFonts w:ascii="Times New Roman" w:hAnsi="Times New Roman" w:cs="Times New Roman"/>
          <w:sz w:val="28"/>
          <w:szCs w:val="28"/>
        </w:rPr>
        <w:t>2.</w:t>
      </w:r>
      <w:r w:rsidR="00AD0EFF" w:rsidRPr="00F96B20">
        <w:rPr>
          <w:rFonts w:ascii="Times New Roman" w:hAnsi="Times New Roman" w:cs="Times New Roman"/>
          <w:sz w:val="28"/>
          <w:szCs w:val="28"/>
        </w:rPr>
        <w:t xml:space="preserve">ГОСТ 21.105-89. Нанесение на чертежах размеров, надписей, технических требований и таблиц. – М. Госстрой России, 1996.   </w:t>
      </w:r>
    </w:p>
    <w:p w:rsidR="00AD0EFF" w:rsidRPr="00823AA7" w:rsidRDefault="00AD0EFF" w:rsidP="00AD0EFF">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71"/>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71"/>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69"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71"/>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70"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71"/>
        </w:numPr>
        <w:shd w:val="clear" w:color="auto" w:fill="FFFFFF"/>
        <w:spacing w:after="0" w:line="240" w:lineRule="auto"/>
        <w:rPr>
          <w:sz w:val="28"/>
          <w:szCs w:val="28"/>
          <w:lang w:eastAsia="ru-RU"/>
        </w:rPr>
      </w:pPr>
      <w:r w:rsidRPr="00240F97">
        <w:rPr>
          <w:sz w:val="28"/>
          <w:szCs w:val="28"/>
          <w:shd w:val="clear" w:color="auto" w:fill="FFFFFF"/>
        </w:rPr>
        <w:t>Возведение зданий и сооружений с применением монолитного бетона и ж</w:t>
      </w:r>
      <w:r w:rsidRPr="00240F97">
        <w:rPr>
          <w:sz w:val="28"/>
          <w:szCs w:val="28"/>
          <w:shd w:val="clear" w:color="auto" w:fill="FFFFFF"/>
        </w:rPr>
        <w:t>е</w:t>
      </w:r>
      <w:r w:rsidRPr="00240F97">
        <w:rPr>
          <w:sz w:val="28"/>
          <w:szCs w:val="28"/>
          <w:shd w:val="clear" w:color="auto" w:fill="FFFFFF"/>
        </w:rPr>
        <w:t>лезобетона: Технол. устойчивого разв.: Уч</w:t>
      </w:r>
      <w:proofErr w:type="gramStart"/>
      <w:r w:rsidRPr="00240F97">
        <w:rPr>
          <w:sz w:val="28"/>
          <w:szCs w:val="28"/>
          <w:shd w:val="clear" w:color="auto" w:fill="FFFFFF"/>
        </w:rPr>
        <w:t>.п</w:t>
      </w:r>
      <w:proofErr w:type="gramEnd"/>
      <w:r w:rsidRPr="00240F97">
        <w:rPr>
          <w:sz w:val="28"/>
          <w:szCs w:val="28"/>
          <w:shd w:val="clear" w:color="auto" w:fill="FFFFFF"/>
        </w:rPr>
        <w:t>ос./ О.Э.Дружинина-М.:КУРС:НИЦ Инфра-М,2013-128с.: 70x100 1/16. - (Строит</w:t>
      </w:r>
      <w:proofErr w:type="gramStart"/>
      <w:r w:rsidRPr="00240F97">
        <w:rPr>
          <w:sz w:val="28"/>
          <w:szCs w:val="28"/>
          <w:shd w:val="clear" w:color="auto" w:fill="FFFFFF"/>
        </w:rPr>
        <w:t>.</w:t>
      </w:r>
      <w:proofErr w:type="gramEnd"/>
      <w:r w:rsidRPr="00240F97">
        <w:rPr>
          <w:sz w:val="28"/>
          <w:szCs w:val="28"/>
          <w:shd w:val="clear" w:color="auto" w:fill="FFFFFF"/>
        </w:rPr>
        <w:t xml:space="preserve"> </w:t>
      </w:r>
      <w:proofErr w:type="gramStart"/>
      <w:r w:rsidRPr="00240F97">
        <w:rPr>
          <w:sz w:val="28"/>
          <w:szCs w:val="28"/>
          <w:shd w:val="clear" w:color="auto" w:fill="FFFFFF"/>
        </w:rPr>
        <w:t>т</w:t>
      </w:r>
      <w:proofErr w:type="gramEnd"/>
      <w:r w:rsidRPr="00240F97">
        <w:rPr>
          <w:sz w:val="28"/>
          <w:szCs w:val="28"/>
          <w:shd w:val="clear" w:color="auto" w:fill="FFFFFF"/>
        </w:rPr>
        <w:t>ехнол. для а</w:t>
      </w:r>
      <w:r w:rsidRPr="00240F97">
        <w:rPr>
          <w:sz w:val="28"/>
          <w:szCs w:val="28"/>
          <w:shd w:val="clear" w:color="auto" w:fill="FFFFFF"/>
        </w:rPr>
        <w:t>р</w:t>
      </w:r>
      <w:r w:rsidRPr="00240F97">
        <w:rPr>
          <w:sz w:val="28"/>
          <w:szCs w:val="28"/>
          <w:shd w:val="clear" w:color="auto" w:fill="FFFFFF"/>
        </w:rPr>
        <w:t xml:space="preserve">хитекторов). (о) ISBN 978-5-905554-26-1 - Режим доступа: </w:t>
      </w:r>
      <w:hyperlink r:id="rId171" w:history="1">
        <w:r w:rsidRPr="00240F97">
          <w:rPr>
            <w:rStyle w:val="af5"/>
            <w:color w:val="auto"/>
            <w:sz w:val="28"/>
            <w:szCs w:val="28"/>
            <w:shd w:val="clear" w:color="auto" w:fill="FFFFFF"/>
          </w:rPr>
          <w:t>http://znanium.com/catalog/product/371362</w:t>
        </w:r>
      </w:hyperlink>
    </w:p>
    <w:p w:rsidR="00AD0EFF" w:rsidRPr="004C1B9C" w:rsidRDefault="00AD0EFF" w:rsidP="00AD0EFF">
      <w:pPr>
        <w:spacing w:after="0" w:line="240" w:lineRule="auto"/>
        <w:contextualSpacing/>
        <w:jc w:val="both"/>
        <w:rPr>
          <w:rFonts w:ascii="Times New Roman" w:hAnsi="Times New Roman" w:cs="Times New Roman"/>
          <w:sz w:val="28"/>
          <w:szCs w:val="28"/>
        </w:rPr>
      </w:pPr>
    </w:p>
    <w:p w:rsidR="003F29A0" w:rsidRPr="00D70ED2" w:rsidRDefault="003F29A0" w:rsidP="003F29A0">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№2</w:t>
      </w:r>
      <w:r w:rsidR="005A5BCD">
        <w:rPr>
          <w:rFonts w:ascii="Times New Roman" w:hAnsi="Times New Roman" w:cs="Times New Roman"/>
          <w:b/>
          <w:sz w:val="28"/>
          <w:szCs w:val="28"/>
        </w:rPr>
        <w:t>5</w:t>
      </w:r>
      <w:r w:rsidRPr="00D70ED2">
        <w:rPr>
          <w:rFonts w:ascii="Times New Roman" w:hAnsi="Times New Roman" w:cs="Times New Roman"/>
          <w:b/>
          <w:sz w:val="28"/>
          <w:szCs w:val="28"/>
        </w:rPr>
        <w:t xml:space="preserve"> «</w:t>
      </w:r>
      <w:r w:rsidR="005A5BCD" w:rsidRPr="005A5BCD">
        <w:rPr>
          <w:rFonts w:ascii="Times New Roman" w:hAnsi="Times New Roman"/>
          <w:b/>
          <w:sz w:val="28"/>
          <w:szCs w:val="28"/>
        </w:rPr>
        <w:t>Построение плана промышленного  здания с проработкой конструктивных элементов и соответствующей привязкой их к разбивочным осям</w:t>
      </w:r>
      <w:r w:rsidRPr="00D70ED2">
        <w:rPr>
          <w:rFonts w:ascii="Times New Roman" w:hAnsi="Times New Roman" w:cs="Times New Roman"/>
          <w:b/>
          <w:sz w:val="28"/>
          <w:szCs w:val="28"/>
        </w:rPr>
        <w:t>»</w:t>
      </w:r>
    </w:p>
    <w:p w:rsidR="003F29A0" w:rsidRDefault="003F29A0" w:rsidP="00E009B8">
      <w:pPr>
        <w:pStyle w:val="a3"/>
        <w:numPr>
          <w:ilvl w:val="0"/>
          <w:numId w:val="26"/>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Pr="00B65CE3">
        <w:rPr>
          <w:rFonts w:ascii="Times New Roman" w:hAnsi="Times New Roman" w:cs="Times New Roman"/>
          <w:sz w:val="28"/>
          <w:szCs w:val="28"/>
        </w:rPr>
        <w:t xml:space="preserve">конструктивной схемы </w:t>
      </w:r>
      <w:r>
        <w:rPr>
          <w:rFonts w:ascii="Times New Roman" w:hAnsi="Times New Roman" w:cs="Times New Roman"/>
          <w:sz w:val="28"/>
          <w:szCs w:val="28"/>
        </w:rPr>
        <w:t>промышленного</w:t>
      </w:r>
      <w:r w:rsidRPr="00B65CE3">
        <w:rPr>
          <w:rFonts w:ascii="Times New Roman" w:hAnsi="Times New Roman" w:cs="Times New Roman"/>
          <w:sz w:val="28"/>
          <w:szCs w:val="28"/>
        </w:rPr>
        <w:t xml:space="preserve"> здания.</w:t>
      </w:r>
    </w:p>
    <w:p w:rsidR="003F29A0" w:rsidRDefault="003F29A0" w:rsidP="00E009B8">
      <w:pPr>
        <w:pStyle w:val="a3"/>
        <w:numPr>
          <w:ilvl w:val="0"/>
          <w:numId w:val="26"/>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076120" w:rsidRDefault="003F29A0" w:rsidP="003F29A0">
      <w:pPr>
        <w:pStyle w:val="af6"/>
        <w:spacing w:line="240" w:lineRule="auto"/>
        <w:ind w:firstLine="567"/>
        <w:contextualSpacing/>
        <w:jc w:val="both"/>
        <w:rPr>
          <w:b w:val="0"/>
        </w:rPr>
      </w:pPr>
      <w:r w:rsidRPr="00076120">
        <w:rPr>
          <w:b w:val="0"/>
          <w:caps w:val="0"/>
        </w:rPr>
        <w:t>Методическая разработка</w:t>
      </w:r>
      <w:r w:rsidR="005A5BCD">
        <w:rPr>
          <w:b w:val="0"/>
          <w:caps w:val="0"/>
        </w:rPr>
        <w:t xml:space="preserve"> </w:t>
      </w:r>
      <w:r w:rsidRPr="00076120">
        <w:rPr>
          <w:b w:val="0"/>
          <w:caps w:val="0"/>
          <w:szCs w:val="28"/>
        </w:rPr>
        <w:t>по выполнению практических работ</w:t>
      </w:r>
      <w:r w:rsidR="005A5BCD">
        <w:rPr>
          <w:b w:val="0"/>
          <w:caps w:val="0"/>
          <w:szCs w:val="28"/>
        </w:rPr>
        <w:t xml:space="preserve"> </w:t>
      </w:r>
      <w:r w:rsidRPr="00076120">
        <w:rPr>
          <w:b w:val="0"/>
          <w:caps w:val="0"/>
          <w:szCs w:val="28"/>
        </w:rPr>
        <w:t>по професси</w:t>
      </w:r>
      <w:r w:rsidRPr="00076120">
        <w:rPr>
          <w:b w:val="0"/>
          <w:caps w:val="0"/>
          <w:szCs w:val="28"/>
        </w:rPr>
        <w:t>о</w:t>
      </w:r>
      <w:r w:rsidRPr="00076120">
        <w:rPr>
          <w:b w:val="0"/>
          <w:caps w:val="0"/>
          <w:szCs w:val="28"/>
        </w:rPr>
        <w:t>нальному модулю 01«участие в проектировании зданий и сооружений»</w:t>
      </w:r>
      <w:r w:rsidR="005A5BCD">
        <w:rPr>
          <w:b w:val="0"/>
          <w:caps w:val="0"/>
          <w:szCs w:val="28"/>
        </w:rPr>
        <w:t xml:space="preserve"> </w:t>
      </w:r>
      <w:r w:rsidRPr="00076120">
        <w:rPr>
          <w:b w:val="0"/>
          <w:caps w:val="0"/>
          <w:szCs w:val="28"/>
        </w:rPr>
        <w:t>межди</w:t>
      </w:r>
      <w:r w:rsidRPr="00076120">
        <w:rPr>
          <w:b w:val="0"/>
          <w:caps w:val="0"/>
          <w:szCs w:val="28"/>
        </w:rPr>
        <w:t>с</w:t>
      </w:r>
      <w:r w:rsidRPr="00076120">
        <w:rPr>
          <w:b w:val="0"/>
          <w:caps w:val="0"/>
          <w:szCs w:val="28"/>
        </w:rPr>
        <w:t>циплинарному курсу 01.01«проектирование зданий и сооружений»</w:t>
      </w:r>
      <w:r w:rsidR="005A5BCD">
        <w:rPr>
          <w:b w:val="0"/>
          <w:caps w:val="0"/>
          <w:szCs w:val="28"/>
        </w:rPr>
        <w:t xml:space="preserve"> </w:t>
      </w:r>
      <w:r w:rsidRPr="00076120">
        <w:rPr>
          <w:b w:val="0"/>
          <w:caps w:val="0"/>
          <w:szCs w:val="28"/>
        </w:rPr>
        <w:t>по теме</w:t>
      </w:r>
      <w:r w:rsidRPr="00076120">
        <w:rPr>
          <w:b w:val="0"/>
          <w:szCs w:val="28"/>
        </w:rPr>
        <w:t xml:space="preserve"> «</w:t>
      </w:r>
      <w:r w:rsidRPr="00076120">
        <w:rPr>
          <w:b w:val="0"/>
          <w:caps w:val="0"/>
          <w:szCs w:val="28"/>
        </w:rPr>
        <w:t>арх</w:t>
      </w:r>
      <w:r w:rsidRPr="00076120">
        <w:rPr>
          <w:b w:val="0"/>
          <w:caps w:val="0"/>
          <w:szCs w:val="28"/>
        </w:rPr>
        <w:t>и</w:t>
      </w:r>
      <w:r w:rsidRPr="00076120">
        <w:rPr>
          <w:b w:val="0"/>
          <w:caps w:val="0"/>
          <w:szCs w:val="28"/>
        </w:rPr>
        <w:t>тектора зданий</w:t>
      </w:r>
      <w:r w:rsidRPr="00076120">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lastRenderedPageBreak/>
        <w:t>3. Алгоритм работы.</w:t>
      </w:r>
    </w:p>
    <w:p w:rsidR="00076120" w:rsidRDefault="00076120" w:rsidP="00076120">
      <w:pPr>
        <w:spacing w:after="0" w:line="240" w:lineRule="auto"/>
        <w:ind w:firstLine="425"/>
        <w:contextualSpacing/>
        <w:jc w:val="both"/>
        <w:rPr>
          <w:rFonts w:ascii="Times New Roman" w:hAnsi="Times New Roman" w:cs="Times New Roman"/>
          <w:sz w:val="28"/>
          <w:szCs w:val="28"/>
        </w:rPr>
      </w:pPr>
      <w:r w:rsidRPr="00412FB1">
        <w:rPr>
          <w:rFonts w:ascii="Times New Roman" w:hAnsi="Times New Roman" w:cs="Times New Roman"/>
          <w:sz w:val="28"/>
          <w:szCs w:val="28"/>
        </w:rPr>
        <w:t>На конструктивной системе промышленного здания указывают в виде усло</w:t>
      </w:r>
      <w:r w:rsidRPr="00412FB1">
        <w:rPr>
          <w:rFonts w:ascii="Times New Roman" w:hAnsi="Times New Roman" w:cs="Times New Roman"/>
          <w:sz w:val="28"/>
          <w:szCs w:val="28"/>
        </w:rPr>
        <w:t>в</w:t>
      </w:r>
      <w:r w:rsidRPr="00412FB1">
        <w:rPr>
          <w:rFonts w:ascii="Times New Roman" w:hAnsi="Times New Roman" w:cs="Times New Roman"/>
          <w:sz w:val="28"/>
          <w:szCs w:val="28"/>
        </w:rPr>
        <w:t>ных или упрощенных графических изображений элементы конструкций и связи между ними. Конструктивную систему вы</w:t>
      </w:r>
      <w:r w:rsidRPr="00412FB1">
        <w:rPr>
          <w:rFonts w:ascii="Times New Roman" w:hAnsi="Times New Roman" w:cs="Times New Roman"/>
          <w:sz w:val="28"/>
          <w:szCs w:val="28"/>
        </w:rPr>
        <w:softHyphen/>
        <w:t>полняют в соответствии с заданными величинами модульных шагов (в плане).</w:t>
      </w:r>
    </w:p>
    <w:p w:rsidR="00076120" w:rsidRDefault="00076120" w:rsidP="00076120">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 xml:space="preserve">Модульные шаги </w:t>
      </w:r>
      <w:r>
        <w:rPr>
          <w:rFonts w:ascii="Times New Roman" w:hAnsi="Times New Roman" w:cs="Times New Roman"/>
          <w:sz w:val="28"/>
          <w:szCs w:val="28"/>
          <w:lang w:val="en-US"/>
        </w:rPr>
        <w:t>L</w:t>
      </w:r>
      <w:r>
        <w:rPr>
          <w:rFonts w:ascii="Times New Roman" w:hAnsi="Times New Roman" w:cs="Times New Roman"/>
          <w:sz w:val="28"/>
          <w:szCs w:val="28"/>
        </w:rPr>
        <w:t xml:space="preserve"> - измеряемые по поперечным координационным осям и являющиеся расстоянием между продольными координационными осями, наз</w:t>
      </w:r>
      <w:r>
        <w:rPr>
          <w:rFonts w:ascii="Times New Roman" w:hAnsi="Times New Roman" w:cs="Times New Roman"/>
          <w:sz w:val="28"/>
          <w:szCs w:val="28"/>
        </w:rPr>
        <w:t>ы</w:t>
      </w:r>
      <w:r>
        <w:rPr>
          <w:rFonts w:ascii="Times New Roman" w:hAnsi="Times New Roman" w:cs="Times New Roman"/>
          <w:sz w:val="28"/>
          <w:szCs w:val="28"/>
        </w:rPr>
        <w:t xml:space="preserve">вают шириной пролётов или пролётом. </w:t>
      </w:r>
    </w:p>
    <w:p w:rsidR="00076120" w:rsidRDefault="00076120" w:rsidP="00076120">
      <w:pPr>
        <w:spacing w:after="0" w:line="240" w:lineRule="auto"/>
        <w:ind w:firstLine="425"/>
        <w:contextualSpacing/>
        <w:jc w:val="both"/>
        <w:rPr>
          <w:rFonts w:ascii="Times New Roman" w:hAnsi="Times New Roman" w:cs="Times New Roman"/>
          <w:color w:val="FF0000"/>
          <w:sz w:val="28"/>
          <w:szCs w:val="28"/>
        </w:rPr>
      </w:pPr>
      <w:r>
        <w:rPr>
          <w:rFonts w:ascii="Times New Roman" w:hAnsi="Times New Roman" w:cs="Times New Roman"/>
          <w:sz w:val="28"/>
          <w:szCs w:val="28"/>
        </w:rPr>
        <w:t>Модульные шаги В – измеряемые по продольным координационным осям и являющиеся расстоянием между поперечными координационными осями, наз</w:t>
      </w:r>
      <w:r>
        <w:rPr>
          <w:rFonts w:ascii="Times New Roman" w:hAnsi="Times New Roman" w:cs="Times New Roman"/>
          <w:sz w:val="28"/>
          <w:szCs w:val="28"/>
        </w:rPr>
        <w:t>ы</w:t>
      </w:r>
      <w:r>
        <w:rPr>
          <w:rFonts w:ascii="Times New Roman" w:hAnsi="Times New Roman" w:cs="Times New Roman"/>
          <w:sz w:val="28"/>
          <w:szCs w:val="28"/>
        </w:rPr>
        <w:t>вают шагом.</w:t>
      </w:r>
    </w:p>
    <w:p w:rsidR="00076120" w:rsidRDefault="00076120" w:rsidP="00076120">
      <w:pPr>
        <w:spacing w:after="0" w:line="240" w:lineRule="auto"/>
        <w:ind w:firstLine="425"/>
        <w:contextualSpacing/>
        <w:jc w:val="both"/>
        <w:rPr>
          <w:rFonts w:ascii="Times New Roman" w:hAnsi="Times New Roman" w:cs="Times New Roman"/>
          <w:sz w:val="28"/>
          <w:szCs w:val="28"/>
        </w:rPr>
      </w:pPr>
      <w:r w:rsidRPr="004D3C7D">
        <w:rPr>
          <w:rFonts w:ascii="Times New Roman" w:hAnsi="Times New Roman" w:cs="Times New Roman"/>
          <w:sz w:val="28"/>
          <w:szCs w:val="28"/>
        </w:rPr>
        <w:t>Схему расположения выполняют в</w:t>
      </w:r>
      <w:r>
        <w:rPr>
          <w:rFonts w:ascii="Times New Roman" w:hAnsi="Times New Roman" w:cs="Times New Roman"/>
          <w:sz w:val="28"/>
          <w:szCs w:val="28"/>
        </w:rPr>
        <w:t xml:space="preserve"> виде</w:t>
      </w:r>
      <w:r w:rsidRPr="004D3C7D">
        <w:rPr>
          <w:rFonts w:ascii="Times New Roman" w:hAnsi="Times New Roman" w:cs="Times New Roman"/>
          <w:sz w:val="28"/>
          <w:szCs w:val="28"/>
        </w:rPr>
        <w:t xml:space="preserve"> координационных осей здания, ра</w:t>
      </w:r>
      <w:r w:rsidRPr="004D3C7D">
        <w:rPr>
          <w:rFonts w:ascii="Times New Roman" w:hAnsi="Times New Roman" w:cs="Times New Roman"/>
          <w:sz w:val="28"/>
          <w:szCs w:val="28"/>
        </w:rPr>
        <w:t>с</w:t>
      </w:r>
      <w:r w:rsidRPr="004D3C7D">
        <w:rPr>
          <w:rFonts w:ascii="Times New Roman" w:hAnsi="Times New Roman" w:cs="Times New Roman"/>
          <w:sz w:val="28"/>
          <w:szCs w:val="28"/>
        </w:rPr>
        <w:t>стояния между ними и крайними осями здания;  с упрощенным изображением элементов.</w:t>
      </w:r>
      <w:r>
        <w:rPr>
          <w:rFonts w:ascii="Times New Roman" w:hAnsi="Times New Roman" w:cs="Times New Roman"/>
          <w:sz w:val="28"/>
          <w:szCs w:val="28"/>
        </w:rPr>
        <w:t xml:space="preserve"> При наличии в местах деформационных швов двойных несущих к</w:t>
      </w:r>
      <w:r>
        <w:rPr>
          <w:rFonts w:ascii="Times New Roman" w:hAnsi="Times New Roman" w:cs="Times New Roman"/>
          <w:sz w:val="28"/>
          <w:szCs w:val="28"/>
        </w:rPr>
        <w:t>о</w:t>
      </w:r>
      <w:r>
        <w:rPr>
          <w:rFonts w:ascii="Times New Roman" w:hAnsi="Times New Roman" w:cs="Times New Roman"/>
          <w:sz w:val="28"/>
          <w:szCs w:val="28"/>
        </w:rPr>
        <w:t>лонн применяют двойные оси, расстояние между которыми принимают равными сумме расстояний от каждой оси до соответствующей поверхности колонны с д</w:t>
      </w:r>
      <w:r>
        <w:rPr>
          <w:rFonts w:ascii="Times New Roman" w:hAnsi="Times New Roman" w:cs="Times New Roman"/>
          <w:sz w:val="28"/>
          <w:szCs w:val="28"/>
        </w:rPr>
        <w:t>о</w:t>
      </w:r>
      <w:r>
        <w:rPr>
          <w:rFonts w:ascii="Times New Roman" w:hAnsi="Times New Roman" w:cs="Times New Roman"/>
          <w:sz w:val="28"/>
          <w:szCs w:val="28"/>
        </w:rPr>
        <w:t>бавлением размера шва.</w:t>
      </w:r>
    </w:p>
    <w:p w:rsidR="005A5BCD" w:rsidRDefault="005A5BCD" w:rsidP="005A5BCD">
      <w:pPr>
        <w:spacing w:after="0" w:line="240" w:lineRule="auto"/>
        <w:ind w:firstLine="425"/>
        <w:contextualSpacing/>
        <w:jc w:val="both"/>
        <w:rPr>
          <w:rFonts w:ascii="Times New Roman" w:hAnsi="Times New Roman" w:cs="Times New Roman"/>
          <w:sz w:val="28"/>
          <w:szCs w:val="28"/>
        </w:rPr>
      </w:pPr>
      <w:r w:rsidRPr="0076784B">
        <w:rPr>
          <w:rFonts w:ascii="Times New Roman" w:hAnsi="Times New Roman" w:cs="Times New Roman"/>
          <w:sz w:val="28"/>
          <w:szCs w:val="28"/>
        </w:rPr>
        <w:t>На конструктивной системе промышленного здания путём простановки ра</w:t>
      </w:r>
      <w:r w:rsidRPr="0076784B">
        <w:rPr>
          <w:rFonts w:ascii="Times New Roman" w:hAnsi="Times New Roman" w:cs="Times New Roman"/>
          <w:sz w:val="28"/>
          <w:szCs w:val="28"/>
        </w:rPr>
        <w:t>з</w:t>
      </w:r>
      <w:r w:rsidRPr="0076784B">
        <w:rPr>
          <w:rFonts w:ascii="Times New Roman" w:hAnsi="Times New Roman" w:cs="Times New Roman"/>
          <w:sz w:val="28"/>
          <w:szCs w:val="28"/>
        </w:rPr>
        <w:t>меров производят привязку всех несущих конструкций здания к координацио</w:t>
      </w:r>
      <w:r w:rsidRPr="0076784B">
        <w:rPr>
          <w:rFonts w:ascii="Times New Roman" w:hAnsi="Times New Roman" w:cs="Times New Roman"/>
          <w:sz w:val="28"/>
          <w:szCs w:val="28"/>
        </w:rPr>
        <w:t>н</w:t>
      </w:r>
      <w:r w:rsidRPr="0076784B">
        <w:rPr>
          <w:rFonts w:ascii="Times New Roman" w:hAnsi="Times New Roman" w:cs="Times New Roman"/>
          <w:sz w:val="28"/>
          <w:szCs w:val="28"/>
        </w:rPr>
        <w:t xml:space="preserve">ным осям, т.е. производят координацию элементов плана. </w:t>
      </w:r>
      <w:r>
        <w:rPr>
          <w:rFonts w:ascii="Times New Roman" w:hAnsi="Times New Roman" w:cs="Times New Roman"/>
          <w:sz w:val="28"/>
          <w:szCs w:val="28"/>
        </w:rPr>
        <w:t>После привязки выче</w:t>
      </w:r>
      <w:r>
        <w:rPr>
          <w:rFonts w:ascii="Times New Roman" w:hAnsi="Times New Roman" w:cs="Times New Roman"/>
          <w:sz w:val="28"/>
          <w:szCs w:val="28"/>
        </w:rPr>
        <w:t>р</w:t>
      </w:r>
      <w:r>
        <w:rPr>
          <w:rFonts w:ascii="Times New Roman" w:hAnsi="Times New Roman" w:cs="Times New Roman"/>
          <w:sz w:val="28"/>
          <w:szCs w:val="28"/>
        </w:rPr>
        <w:t>чивают контуры всех наружных и внутренних стен, перегородок, колонн, оси подкрановых балок и т.п.</w:t>
      </w:r>
    </w:p>
    <w:p w:rsidR="005A5BCD" w:rsidRDefault="005A5BCD" w:rsidP="005A5BCD">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Конструкции расположенные выше секущей плоскости, изображают схем</w:t>
      </w:r>
      <w:r>
        <w:rPr>
          <w:rFonts w:ascii="Times New Roman" w:hAnsi="Times New Roman" w:cs="Times New Roman"/>
          <w:sz w:val="28"/>
          <w:szCs w:val="28"/>
        </w:rPr>
        <w:t>а</w:t>
      </w:r>
      <w:r>
        <w:rPr>
          <w:rFonts w:ascii="Times New Roman" w:hAnsi="Times New Roman" w:cs="Times New Roman"/>
          <w:sz w:val="28"/>
          <w:szCs w:val="28"/>
        </w:rPr>
        <w:t>тично штрихпунктирной линией с двумя точками. При вычерчивании плана нан</w:t>
      </w:r>
      <w:r>
        <w:rPr>
          <w:rFonts w:ascii="Times New Roman" w:hAnsi="Times New Roman" w:cs="Times New Roman"/>
          <w:sz w:val="28"/>
          <w:szCs w:val="28"/>
        </w:rPr>
        <w:t>о</w:t>
      </w:r>
      <w:r>
        <w:rPr>
          <w:rFonts w:ascii="Times New Roman" w:hAnsi="Times New Roman" w:cs="Times New Roman"/>
          <w:sz w:val="28"/>
          <w:szCs w:val="28"/>
        </w:rPr>
        <w:t xml:space="preserve">сят все проёмы в стенах и перегородках. </w:t>
      </w:r>
    </w:p>
    <w:p w:rsidR="005A5BCD" w:rsidRDefault="005A5BCD" w:rsidP="005A5BCD">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Вычерчивают и обводят штриховой линией крановые пути и монорельсы, м</w:t>
      </w:r>
      <w:r>
        <w:rPr>
          <w:rFonts w:ascii="Times New Roman" w:hAnsi="Times New Roman" w:cs="Times New Roman"/>
          <w:sz w:val="28"/>
          <w:szCs w:val="28"/>
        </w:rPr>
        <w:t>о</w:t>
      </w:r>
      <w:r>
        <w:rPr>
          <w:rFonts w:ascii="Times New Roman" w:hAnsi="Times New Roman" w:cs="Times New Roman"/>
          <w:sz w:val="28"/>
          <w:szCs w:val="28"/>
        </w:rPr>
        <w:t>стовые и подвесные краны. Так же обводят диагонали, перекрещивающие габ</w:t>
      </w:r>
      <w:r>
        <w:rPr>
          <w:rFonts w:ascii="Times New Roman" w:hAnsi="Times New Roman" w:cs="Times New Roman"/>
          <w:sz w:val="28"/>
          <w:szCs w:val="28"/>
        </w:rPr>
        <w:t>а</w:t>
      </w:r>
      <w:r>
        <w:rPr>
          <w:rFonts w:ascii="Times New Roman" w:hAnsi="Times New Roman" w:cs="Times New Roman"/>
          <w:sz w:val="28"/>
          <w:szCs w:val="28"/>
        </w:rPr>
        <w:t>ритные прямоугольники этих кранов. Такие изображения сопровождают поясн</w:t>
      </w:r>
      <w:r>
        <w:rPr>
          <w:rFonts w:ascii="Times New Roman" w:hAnsi="Times New Roman" w:cs="Times New Roman"/>
          <w:sz w:val="28"/>
          <w:szCs w:val="28"/>
        </w:rPr>
        <w:t>я</w:t>
      </w:r>
      <w:r>
        <w:rPr>
          <w:rFonts w:ascii="Times New Roman" w:hAnsi="Times New Roman" w:cs="Times New Roman"/>
          <w:sz w:val="28"/>
          <w:szCs w:val="28"/>
        </w:rPr>
        <w:t>ющими надписями, например: «10т». Сплошными основными линиями изобр</w:t>
      </w:r>
      <w:r>
        <w:rPr>
          <w:rFonts w:ascii="Times New Roman" w:hAnsi="Times New Roman" w:cs="Times New Roman"/>
          <w:sz w:val="28"/>
          <w:szCs w:val="28"/>
        </w:rPr>
        <w:t>а</w:t>
      </w:r>
      <w:r>
        <w:rPr>
          <w:rFonts w:ascii="Times New Roman" w:hAnsi="Times New Roman" w:cs="Times New Roman"/>
          <w:sz w:val="28"/>
          <w:szCs w:val="28"/>
        </w:rPr>
        <w:t>жают железнодорожные пути. На планах этажей показывают открывание ворот, дверей, вычерчивают лестницы, санитарно-техническое оборудование и т.д.</w:t>
      </w:r>
    </w:p>
    <w:p w:rsidR="005A5BCD" w:rsidRDefault="005A5BCD" w:rsidP="005A5BCD">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Вне габаритов плана этажа проставляют три – четыре цепочки размеров.</w:t>
      </w:r>
    </w:p>
    <w:p w:rsidR="005A5BCD" w:rsidRDefault="005A5BCD" w:rsidP="005A5BCD">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Внутри плана этажа проставляют размеры: привязка стен к координационным осям, перегородок – к координационным осям или к поверхности стен; толщина стен и перегородок; размеры помещений (ширина и длина); привязка осей кран</w:t>
      </w:r>
      <w:r>
        <w:rPr>
          <w:rFonts w:ascii="Times New Roman" w:hAnsi="Times New Roman" w:cs="Times New Roman"/>
          <w:sz w:val="28"/>
          <w:szCs w:val="28"/>
        </w:rPr>
        <w:t>о</w:t>
      </w:r>
      <w:r>
        <w:rPr>
          <w:rFonts w:ascii="Times New Roman" w:hAnsi="Times New Roman" w:cs="Times New Roman"/>
          <w:sz w:val="28"/>
          <w:szCs w:val="28"/>
        </w:rPr>
        <w:t>вых, железнодорожных путей и монорельсов к координационным осям.</w:t>
      </w:r>
    </w:p>
    <w:p w:rsidR="005A5BCD" w:rsidRPr="00A55716" w:rsidRDefault="005A5BCD" w:rsidP="005A5BCD">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На планах этажей наносят: отметки чистых полов этажа, расположенных в разных уровнях; площади помещений в нижнем правом углу помещения, м</w:t>
      </w:r>
      <w:proofErr w:type="gramStart"/>
      <w:r>
        <w:rPr>
          <w:rFonts w:ascii="Times New Roman" w:hAnsi="Times New Roman" w:cs="Times New Roman"/>
          <w:sz w:val="28"/>
          <w:szCs w:val="28"/>
          <w:vertAlign w:val="superscript"/>
        </w:rPr>
        <w:t>2</w:t>
      </w:r>
      <w:proofErr w:type="gramEnd"/>
      <w:r>
        <w:rPr>
          <w:rFonts w:ascii="Times New Roman" w:hAnsi="Times New Roman" w:cs="Times New Roman"/>
          <w:sz w:val="28"/>
          <w:szCs w:val="28"/>
        </w:rPr>
        <w:t>, с точностью до двух десятичных знаков (без указания единицы измерения) и по</w:t>
      </w:r>
      <w:r>
        <w:rPr>
          <w:rFonts w:ascii="Times New Roman" w:hAnsi="Times New Roman" w:cs="Times New Roman"/>
          <w:sz w:val="28"/>
          <w:szCs w:val="28"/>
        </w:rPr>
        <w:t>д</w:t>
      </w:r>
      <w:r>
        <w:rPr>
          <w:rFonts w:ascii="Times New Roman" w:hAnsi="Times New Roman" w:cs="Times New Roman"/>
          <w:sz w:val="28"/>
          <w:szCs w:val="28"/>
        </w:rPr>
        <w:t>чёркивают сплошной толстой линией; марки оконных блоков; типы заполнения проёмов ворот и дверей (в кружках диаметром 5 мм); наименование помещений и технологических участков с указанием категории производства по взрывной, взрывопожарной и пожарной опасности.</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tbl>
      <w:tblPr>
        <w:tblW w:w="101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2"/>
        <w:gridCol w:w="1868"/>
        <w:gridCol w:w="1701"/>
        <w:gridCol w:w="2285"/>
        <w:gridCol w:w="1559"/>
        <w:gridCol w:w="1985"/>
      </w:tblGrid>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В</w:t>
            </w:r>
            <w:r w:rsidRPr="0002524E">
              <w:rPr>
                <w:rFonts w:ascii="Times New Roman" w:hAnsi="Times New Roman" w:cs="Times New Roman"/>
                <w:sz w:val="24"/>
                <w:szCs w:val="24"/>
              </w:rPr>
              <w:t>а</w:t>
            </w:r>
            <w:r w:rsidRPr="0002524E">
              <w:rPr>
                <w:rFonts w:ascii="Times New Roman" w:hAnsi="Times New Roman" w:cs="Times New Roman"/>
                <w:sz w:val="24"/>
                <w:szCs w:val="24"/>
              </w:rPr>
              <w:lastRenderedPageBreak/>
              <w:t>р</w:t>
            </w:r>
            <w:r w:rsidRPr="0002524E">
              <w:rPr>
                <w:rFonts w:ascii="Times New Roman" w:hAnsi="Times New Roman" w:cs="Times New Roman"/>
                <w:sz w:val="24"/>
                <w:szCs w:val="24"/>
              </w:rPr>
              <w:t>и</w:t>
            </w:r>
            <w:r w:rsidRPr="0002524E">
              <w:rPr>
                <w:rFonts w:ascii="Times New Roman" w:hAnsi="Times New Roman" w:cs="Times New Roman"/>
                <w:sz w:val="24"/>
                <w:szCs w:val="24"/>
              </w:rPr>
              <w:t>ант</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lastRenderedPageBreak/>
              <w:t>Количество ш</w:t>
            </w:r>
            <w:r w:rsidRPr="0002524E">
              <w:rPr>
                <w:rFonts w:ascii="Times New Roman" w:hAnsi="Times New Roman" w:cs="Times New Roman"/>
                <w:sz w:val="24"/>
                <w:szCs w:val="24"/>
              </w:rPr>
              <w:t>а</w:t>
            </w:r>
            <w:r w:rsidRPr="0002524E">
              <w:rPr>
                <w:rFonts w:ascii="Times New Roman" w:hAnsi="Times New Roman" w:cs="Times New Roman"/>
                <w:sz w:val="24"/>
                <w:szCs w:val="24"/>
              </w:rPr>
              <w:lastRenderedPageBreak/>
              <w:t>гов</w:t>
            </w:r>
          </w:p>
        </w:tc>
        <w:tc>
          <w:tcPr>
            <w:tcW w:w="1701"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lastRenderedPageBreak/>
              <w:t xml:space="preserve">Количество </w:t>
            </w:r>
            <w:r w:rsidRPr="0002524E">
              <w:rPr>
                <w:rFonts w:ascii="Times New Roman" w:hAnsi="Times New Roman" w:cs="Times New Roman"/>
                <w:sz w:val="24"/>
                <w:szCs w:val="24"/>
              </w:rPr>
              <w:lastRenderedPageBreak/>
              <w:t>пролётов</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lastRenderedPageBreak/>
              <w:t>Краны</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Высота эт</w:t>
            </w:r>
            <w:r w:rsidRPr="0002524E">
              <w:rPr>
                <w:rFonts w:ascii="Times New Roman" w:hAnsi="Times New Roman" w:cs="Times New Roman"/>
                <w:sz w:val="24"/>
                <w:szCs w:val="24"/>
              </w:rPr>
              <w:t>а</w:t>
            </w:r>
            <w:r w:rsidRPr="0002524E">
              <w:rPr>
                <w:rFonts w:ascii="Times New Roman" w:hAnsi="Times New Roman" w:cs="Times New Roman"/>
                <w:sz w:val="24"/>
                <w:szCs w:val="24"/>
              </w:rPr>
              <w:lastRenderedPageBreak/>
              <w:t>жа</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lastRenderedPageBreak/>
              <w:t>Величина прол</w:t>
            </w:r>
            <w:r w:rsidRPr="0002524E">
              <w:rPr>
                <w:rFonts w:ascii="Times New Roman" w:hAnsi="Times New Roman" w:cs="Times New Roman"/>
                <w:sz w:val="24"/>
                <w:szCs w:val="24"/>
              </w:rPr>
              <w:t>ё</w:t>
            </w:r>
            <w:r w:rsidRPr="0002524E">
              <w:rPr>
                <w:rFonts w:ascii="Times New Roman" w:hAnsi="Times New Roman" w:cs="Times New Roman"/>
                <w:sz w:val="24"/>
                <w:szCs w:val="24"/>
              </w:rPr>
              <w:lastRenderedPageBreak/>
              <w:t>тов</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lastRenderedPageBreak/>
              <w:t>1</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6</w:t>
            </w:r>
          </w:p>
        </w:tc>
        <w:tc>
          <w:tcPr>
            <w:tcW w:w="1701"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4,2; 5,4</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 18,0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2,0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3,6; 7,2; 4,2</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9,0; 24,0; 12,0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5,0</w:t>
            </w:r>
          </w:p>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16,0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 16,2</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4</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1,5</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4,2; 4,8</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9,0; 18,0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5</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20,0; 10,0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12,6; 10,8</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24,0; 18,0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6</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6</w:t>
            </w:r>
          </w:p>
        </w:tc>
        <w:tc>
          <w:tcPr>
            <w:tcW w:w="1701"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2,5</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8,4; 10,8</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7</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15,0; 20,0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4,2; 6,0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24,0; 12,0; 12,0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7</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9,0; 18,0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25,0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24,0; 30,0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7</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35,0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9,8</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36,0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11</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25,0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24,0; 18,0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40,0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4,2; 6,0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24,0; 12,0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13</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1,5</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14</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50,0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3,6; 6,0; 4,2</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 18,0;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15</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2,0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5,4; 8,4</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6,0; 24,0; 9,0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16</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701"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10,0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9,6; 14,4</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17</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20,0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10,8</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 18,0;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7</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15,0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4,8; 7,2</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19</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10,8; 9,6</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20</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25,0</w:t>
            </w:r>
          </w:p>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1,5</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10,8; 9,6</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 24,0; 18,0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21</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w:t>
            </w:r>
          </w:p>
        </w:tc>
        <w:tc>
          <w:tcPr>
            <w:tcW w:w="1701"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30,0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8,4; 12,4</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22</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8</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15,0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10,8</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 12,0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23</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10</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35,0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12,6</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18,0;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7</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подвесной 1,5</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3,6; 6,0</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9,0; 24,0</w:t>
            </w:r>
          </w:p>
        </w:tc>
      </w:tr>
      <w:tr w:rsidR="0002524E" w:rsidRPr="0002524E" w:rsidTr="00867052">
        <w:tc>
          <w:tcPr>
            <w:tcW w:w="792"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25</w:t>
            </w:r>
          </w:p>
        </w:tc>
        <w:tc>
          <w:tcPr>
            <w:tcW w:w="1868"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6</w:t>
            </w:r>
          </w:p>
        </w:tc>
        <w:tc>
          <w:tcPr>
            <w:tcW w:w="1701" w:type="dxa"/>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w:t>
            </w:r>
          </w:p>
        </w:tc>
        <w:tc>
          <w:tcPr>
            <w:tcW w:w="22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мостовой 25,0</w:t>
            </w:r>
          </w:p>
        </w:tc>
        <w:tc>
          <w:tcPr>
            <w:tcW w:w="1559"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16,2</w:t>
            </w:r>
          </w:p>
        </w:tc>
        <w:tc>
          <w:tcPr>
            <w:tcW w:w="1985" w:type="dxa"/>
            <w:vAlign w:val="center"/>
          </w:tcPr>
          <w:p w:rsidR="0002524E" w:rsidRPr="0002524E" w:rsidRDefault="0002524E" w:rsidP="0002524E">
            <w:pPr>
              <w:spacing w:after="0" w:line="240" w:lineRule="auto"/>
              <w:contextualSpacing/>
              <w:jc w:val="center"/>
              <w:rPr>
                <w:rFonts w:ascii="Times New Roman" w:hAnsi="Times New Roman" w:cs="Times New Roman"/>
                <w:sz w:val="24"/>
                <w:szCs w:val="24"/>
              </w:rPr>
            </w:pPr>
            <w:r w:rsidRPr="0002524E">
              <w:rPr>
                <w:rFonts w:ascii="Times New Roman" w:hAnsi="Times New Roman" w:cs="Times New Roman"/>
                <w:sz w:val="24"/>
                <w:szCs w:val="24"/>
              </w:rPr>
              <w:t>24,0; 30,0</w:t>
            </w:r>
          </w:p>
        </w:tc>
      </w:tr>
    </w:tbl>
    <w:p w:rsidR="00792AAA" w:rsidRDefault="00792AAA" w:rsidP="00792AAA">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792AAA" w:rsidRPr="00F96B20" w:rsidRDefault="00792AAA" w:rsidP="00792AAA">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792AAA" w:rsidRPr="00F96B20" w:rsidRDefault="00792AAA" w:rsidP="00792AAA">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sidR="005A5BCD">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792AAA" w:rsidRPr="00F96B20" w:rsidRDefault="00792AAA" w:rsidP="00792AAA">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792AAA" w:rsidRPr="00F96B20" w:rsidRDefault="00792AAA" w:rsidP="00792AAA">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 пособие для студентов строительных специальностей.- М.: «Архитектура-С», 20</w:t>
      </w:r>
      <w:r w:rsidR="005A5BCD">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792AAA" w:rsidRPr="00F96B20" w:rsidRDefault="00792AAA" w:rsidP="00792AAA">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792AAA" w:rsidRPr="00F96B20" w:rsidRDefault="00792AAA" w:rsidP="00792AAA">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792AAA" w:rsidRPr="00F96B20" w:rsidRDefault="00792AAA" w:rsidP="00792AAA">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792AAA" w:rsidRPr="00F96B20" w:rsidRDefault="00792AAA" w:rsidP="00792AAA">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792AAA" w:rsidRPr="00F96B20" w:rsidRDefault="00792AAA" w:rsidP="005A5BCD">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lastRenderedPageBreak/>
        <w:t xml:space="preserve">4. </w:t>
      </w:r>
      <w:r w:rsidR="001E3F5E" w:rsidRPr="001B4999">
        <w:rPr>
          <w:rFonts w:ascii="Times New Roman" w:hAnsi="Times New Roman" w:cs="Times New Roman"/>
          <w:color w:val="000000"/>
          <w:sz w:val="28"/>
        </w:rPr>
        <w:t>СП 56.13330.2011 Производственные здания.</w:t>
      </w:r>
    </w:p>
    <w:p w:rsidR="00792AAA" w:rsidRPr="00F96B20" w:rsidRDefault="005A5BCD" w:rsidP="00792AAA">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00792AAA" w:rsidRPr="00F96B20">
        <w:rPr>
          <w:rFonts w:ascii="Times New Roman" w:hAnsi="Times New Roman" w:cs="Times New Roman"/>
          <w:color w:val="000000"/>
          <w:sz w:val="28"/>
        </w:rPr>
        <w:t xml:space="preserve">. СТ </w:t>
      </w:r>
      <w:r w:rsidR="00792AAA" w:rsidRPr="00F96B20">
        <w:rPr>
          <w:rFonts w:ascii="Times New Roman" w:hAnsi="Times New Roman" w:cs="Times New Roman"/>
          <w:color w:val="000000"/>
          <w:sz w:val="28"/>
          <w:lang w:val="en-US"/>
        </w:rPr>
        <w:t>C</w:t>
      </w:r>
      <w:r w:rsidR="00792AAA" w:rsidRPr="00F96B20">
        <w:rPr>
          <w:rFonts w:ascii="Times New Roman" w:hAnsi="Times New Roman" w:cs="Times New Roman"/>
          <w:color w:val="000000"/>
          <w:sz w:val="28"/>
        </w:rPr>
        <w:t>Э</w:t>
      </w:r>
      <w:r w:rsidR="00792AAA" w:rsidRPr="00F96B20">
        <w:rPr>
          <w:rFonts w:ascii="Times New Roman" w:hAnsi="Times New Roman" w:cs="Times New Roman"/>
          <w:color w:val="000000"/>
          <w:sz w:val="28"/>
          <w:lang w:val="en-US"/>
        </w:rPr>
        <w:t>B</w:t>
      </w:r>
      <w:r w:rsidR="00792AAA"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792AAA" w:rsidRPr="0084433C" w:rsidRDefault="005A5BCD" w:rsidP="00792AAA">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00792AAA">
        <w:rPr>
          <w:rFonts w:ascii="Times New Roman" w:hAnsi="Times New Roman" w:cs="Times New Roman"/>
          <w:sz w:val="28"/>
          <w:szCs w:val="28"/>
        </w:rPr>
        <w:t>.</w:t>
      </w:r>
      <w:r w:rsidR="00792AAA"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792AAA" w:rsidRDefault="005A5BCD" w:rsidP="00792AAA">
      <w:pPr>
        <w:pStyle w:val="a3"/>
        <w:rPr>
          <w:rFonts w:ascii="Times New Roman" w:hAnsi="Times New Roman" w:cs="Times New Roman"/>
          <w:sz w:val="28"/>
          <w:szCs w:val="28"/>
        </w:rPr>
      </w:pPr>
      <w:r>
        <w:rPr>
          <w:rFonts w:ascii="Times New Roman" w:hAnsi="Times New Roman" w:cs="Times New Roman"/>
          <w:sz w:val="28"/>
          <w:szCs w:val="28"/>
        </w:rPr>
        <w:t>7</w:t>
      </w:r>
      <w:r w:rsidR="00792AAA">
        <w:rPr>
          <w:rFonts w:ascii="Times New Roman" w:hAnsi="Times New Roman" w:cs="Times New Roman"/>
          <w:sz w:val="28"/>
          <w:szCs w:val="28"/>
        </w:rPr>
        <w:t>.</w:t>
      </w:r>
      <w:r w:rsidR="00792AAA" w:rsidRPr="00F96B20">
        <w:rPr>
          <w:rFonts w:ascii="Times New Roman" w:hAnsi="Times New Roman" w:cs="Times New Roman"/>
          <w:sz w:val="28"/>
          <w:szCs w:val="28"/>
        </w:rPr>
        <w:t>ГОСТ 21.105-89. Нанесение на чертежах размеров, надписей, технических тр</w:t>
      </w:r>
      <w:r w:rsidR="00792AAA" w:rsidRPr="00F96B20">
        <w:rPr>
          <w:rFonts w:ascii="Times New Roman" w:hAnsi="Times New Roman" w:cs="Times New Roman"/>
          <w:sz w:val="28"/>
          <w:szCs w:val="28"/>
        </w:rPr>
        <w:t>е</w:t>
      </w:r>
      <w:r w:rsidR="00792AAA" w:rsidRPr="00F96B20">
        <w:rPr>
          <w:rFonts w:ascii="Times New Roman" w:hAnsi="Times New Roman" w:cs="Times New Roman"/>
          <w:sz w:val="28"/>
          <w:szCs w:val="28"/>
        </w:rPr>
        <w:t xml:space="preserve">бований и таблиц. – М. Госстрой России, 1996.   </w:t>
      </w:r>
    </w:p>
    <w:p w:rsidR="003F29A0" w:rsidRPr="00823AA7" w:rsidRDefault="003F29A0" w:rsidP="00792AAA">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72"/>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72"/>
        </w:numPr>
        <w:shd w:val="clear" w:color="auto" w:fill="FFFFFF"/>
        <w:spacing w:after="0" w:line="240" w:lineRule="auto"/>
        <w:rPr>
          <w:sz w:val="28"/>
          <w:szCs w:val="28"/>
          <w:lang w:eastAsia="ru-RU"/>
        </w:rPr>
      </w:pPr>
      <w:r w:rsidRPr="00240F97">
        <w:rPr>
          <w:b/>
          <w:bCs/>
          <w:sz w:val="28"/>
          <w:szCs w:val="28"/>
          <w:shd w:val="clear" w:color="auto" w:fill="FFFFFF"/>
        </w:rPr>
        <w:t>Архитектура атриумных пространств крупных общественных зданий</w:t>
      </w:r>
      <w:proofErr w:type="gramStart"/>
      <w:r w:rsidRPr="00240F97">
        <w:rPr>
          <w:sz w:val="28"/>
          <w:szCs w:val="28"/>
          <w:shd w:val="clear" w:color="auto" w:fill="FFFFFF"/>
        </w:rPr>
        <w:t> :</w:t>
      </w:r>
      <w:proofErr w:type="gramEnd"/>
      <w:r w:rsidRPr="00240F97">
        <w:rPr>
          <w:sz w:val="28"/>
          <w:szCs w:val="28"/>
          <w:shd w:val="clear" w:color="auto" w:fill="FFFFFF"/>
        </w:rPr>
        <w:t xml:space="preserve"> монография / Л.П.Шевченко. - Ростов-на-Дону: Издательство ЮФУ, 2011. - 76 с. ISBN 978-5-9275-0865-5 - Режим доступа: </w:t>
      </w:r>
      <w:hyperlink r:id="rId172" w:history="1">
        <w:r w:rsidRPr="00240F97">
          <w:rPr>
            <w:rStyle w:val="af5"/>
            <w:color w:val="auto"/>
            <w:sz w:val="28"/>
            <w:szCs w:val="28"/>
            <w:shd w:val="clear" w:color="auto" w:fill="FFFFFF"/>
          </w:rPr>
          <w:t>http://znanium.com/catalog/product/551017</w:t>
        </w:r>
      </w:hyperlink>
    </w:p>
    <w:p w:rsidR="00240F97" w:rsidRPr="00240F97" w:rsidRDefault="00240F97" w:rsidP="00E009B8">
      <w:pPr>
        <w:pStyle w:val="af4"/>
        <w:numPr>
          <w:ilvl w:val="0"/>
          <w:numId w:val="72"/>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73"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72"/>
        </w:numPr>
        <w:shd w:val="clear" w:color="auto" w:fill="FFFFFF"/>
        <w:spacing w:after="0" w:line="240" w:lineRule="auto"/>
        <w:rPr>
          <w:sz w:val="28"/>
          <w:szCs w:val="28"/>
          <w:lang w:eastAsia="ru-RU"/>
        </w:rPr>
      </w:pPr>
      <w:r w:rsidRPr="00240F97">
        <w:rPr>
          <w:sz w:val="28"/>
          <w:szCs w:val="28"/>
          <w:shd w:val="clear" w:color="auto" w:fill="FFFFFF"/>
        </w:rPr>
        <w:t>Возведение зданий и сооружений с применением монолитного бетона и ж</w:t>
      </w:r>
      <w:r w:rsidRPr="00240F97">
        <w:rPr>
          <w:sz w:val="28"/>
          <w:szCs w:val="28"/>
          <w:shd w:val="clear" w:color="auto" w:fill="FFFFFF"/>
        </w:rPr>
        <w:t>е</w:t>
      </w:r>
      <w:r w:rsidRPr="00240F97">
        <w:rPr>
          <w:sz w:val="28"/>
          <w:szCs w:val="28"/>
          <w:shd w:val="clear" w:color="auto" w:fill="FFFFFF"/>
        </w:rPr>
        <w:t>лезобетона: Технол. устойчивого разв.: Уч</w:t>
      </w:r>
      <w:proofErr w:type="gramStart"/>
      <w:r w:rsidRPr="00240F97">
        <w:rPr>
          <w:sz w:val="28"/>
          <w:szCs w:val="28"/>
          <w:shd w:val="clear" w:color="auto" w:fill="FFFFFF"/>
        </w:rPr>
        <w:t>.п</w:t>
      </w:r>
      <w:proofErr w:type="gramEnd"/>
      <w:r w:rsidRPr="00240F97">
        <w:rPr>
          <w:sz w:val="28"/>
          <w:szCs w:val="28"/>
          <w:shd w:val="clear" w:color="auto" w:fill="FFFFFF"/>
        </w:rPr>
        <w:t>ос./ О.Э.Дружинина-М.:КУРС:НИЦ Инфра-М,2013-128с.: 70x100 1/16. - (Строит</w:t>
      </w:r>
      <w:proofErr w:type="gramStart"/>
      <w:r w:rsidRPr="00240F97">
        <w:rPr>
          <w:sz w:val="28"/>
          <w:szCs w:val="28"/>
          <w:shd w:val="clear" w:color="auto" w:fill="FFFFFF"/>
        </w:rPr>
        <w:t>.</w:t>
      </w:r>
      <w:proofErr w:type="gramEnd"/>
      <w:r w:rsidRPr="00240F97">
        <w:rPr>
          <w:sz w:val="28"/>
          <w:szCs w:val="28"/>
          <w:shd w:val="clear" w:color="auto" w:fill="FFFFFF"/>
        </w:rPr>
        <w:t xml:space="preserve"> </w:t>
      </w:r>
      <w:proofErr w:type="gramStart"/>
      <w:r w:rsidRPr="00240F97">
        <w:rPr>
          <w:sz w:val="28"/>
          <w:szCs w:val="28"/>
          <w:shd w:val="clear" w:color="auto" w:fill="FFFFFF"/>
        </w:rPr>
        <w:t>т</w:t>
      </w:r>
      <w:proofErr w:type="gramEnd"/>
      <w:r w:rsidRPr="00240F97">
        <w:rPr>
          <w:sz w:val="28"/>
          <w:szCs w:val="28"/>
          <w:shd w:val="clear" w:color="auto" w:fill="FFFFFF"/>
        </w:rPr>
        <w:t>ехнол. для а</w:t>
      </w:r>
      <w:r w:rsidRPr="00240F97">
        <w:rPr>
          <w:sz w:val="28"/>
          <w:szCs w:val="28"/>
          <w:shd w:val="clear" w:color="auto" w:fill="FFFFFF"/>
        </w:rPr>
        <w:t>р</w:t>
      </w:r>
      <w:r w:rsidRPr="00240F97">
        <w:rPr>
          <w:sz w:val="28"/>
          <w:szCs w:val="28"/>
          <w:shd w:val="clear" w:color="auto" w:fill="FFFFFF"/>
        </w:rPr>
        <w:t xml:space="preserve">хитекторов). (о) ISBN 978-5-905554-26-1 - Режим доступа: </w:t>
      </w:r>
      <w:hyperlink r:id="rId174" w:history="1">
        <w:r w:rsidRPr="00240F97">
          <w:rPr>
            <w:rStyle w:val="af5"/>
            <w:color w:val="auto"/>
            <w:sz w:val="28"/>
            <w:szCs w:val="28"/>
            <w:shd w:val="clear" w:color="auto" w:fill="FFFFFF"/>
          </w:rPr>
          <w:t>http://znanium.com/catalog/product/371362</w:t>
        </w:r>
      </w:hyperlink>
    </w:p>
    <w:p w:rsidR="00240F97" w:rsidRPr="00240F97" w:rsidRDefault="00240F97" w:rsidP="00E009B8">
      <w:pPr>
        <w:pStyle w:val="af4"/>
        <w:numPr>
          <w:ilvl w:val="0"/>
          <w:numId w:val="72"/>
        </w:numPr>
        <w:shd w:val="clear" w:color="auto" w:fill="FFFFFF"/>
        <w:spacing w:after="0" w:line="240" w:lineRule="auto"/>
        <w:rPr>
          <w:sz w:val="28"/>
          <w:szCs w:val="28"/>
          <w:lang w:eastAsia="ru-RU"/>
        </w:rPr>
      </w:pPr>
      <w:r w:rsidRPr="00240F97">
        <w:rPr>
          <w:b/>
          <w:bCs/>
          <w:sz w:val="28"/>
          <w:szCs w:val="28"/>
          <w:shd w:val="clear" w:color="auto" w:fill="FFFFFF"/>
        </w:rPr>
        <w:t>Крыши и кровли гражданских и производственных зданий</w:t>
      </w:r>
      <w:r w:rsidRPr="00240F97">
        <w:rPr>
          <w:sz w:val="28"/>
          <w:szCs w:val="28"/>
          <w:shd w:val="clear" w:color="auto" w:fill="FFFFFF"/>
        </w:rPr>
        <w:t xml:space="preserve">: Учебное пособие / Н.А. Бузало, И.Д. Платонова, Н.Г. Царитова. - М.: ИЦ РИОР: НИЦ ИНФРА-М, 2014. - 152 с.: 60x90 1/16. - </w:t>
      </w:r>
      <w:proofErr w:type="gramStart"/>
      <w:r w:rsidRPr="00240F97">
        <w:rPr>
          <w:sz w:val="28"/>
          <w:szCs w:val="28"/>
          <w:shd w:val="clear" w:color="auto" w:fill="FFFFFF"/>
        </w:rPr>
        <w:t>(Высшее образование:</w:t>
      </w:r>
      <w:proofErr w:type="gramEnd"/>
      <w:r w:rsidRPr="00240F97">
        <w:rPr>
          <w:sz w:val="28"/>
          <w:szCs w:val="28"/>
          <w:shd w:val="clear" w:color="auto" w:fill="FFFFFF"/>
        </w:rPr>
        <w:t xml:space="preserve"> Бакалавриат). (п) ISBN 978-5-369-01175-1 - Режим доступа: </w:t>
      </w:r>
      <w:hyperlink r:id="rId175" w:history="1">
        <w:r w:rsidRPr="00240F97">
          <w:rPr>
            <w:rStyle w:val="af5"/>
            <w:color w:val="auto"/>
            <w:sz w:val="28"/>
            <w:szCs w:val="28"/>
            <w:shd w:val="clear" w:color="auto" w:fill="FFFFFF"/>
          </w:rPr>
          <w:t>http://znanium.com/catalog/product/396559</w:t>
        </w:r>
      </w:hyperlink>
    </w:p>
    <w:p w:rsidR="003F29A0" w:rsidRDefault="003F29A0" w:rsidP="003F29A0">
      <w:pPr>
        <w:spacing w:after="0" w:line="240" w:lineRule="auto"/>
        <w:contextualSpacing/>
        <w:jc w:val="both"/>
        <w:rPr>
          <w:rFonts w:ascii="Times New Roman" w:hAnsi="Times New Roman" w:cs="Times New Roman"/>
          <w:sz w:val="28"/>
          <w:szCs w:val="28"/>
        </w:rPr>
      </w:pPr>
    </w:p>
    <w:p w:rsidR="003F29A0" w:rsidRPr="00D70ED2" w:rsidRDefault="003F29A0" w:rsidP="003F29A0">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5A5BCD">
        <w:rPr>
          <w:rFonts w:ascii="Times New Roman" w:hAnsi="Times New Roman" w:cs="Times New Roman"/>
          <w:b/>
          <w:sz w:val="28"/>
          <w:szCs w:val="28"/>
        </w:rPr>
        <w:t>26</w:t>
      </w:r>
      <w:r w:rsidRPr="00D70ED2">
        <w:rPr>
          <w:rFonts w:ascii="Times New Roman" w:hAnsi="Times New Roman" w:cs="Times New Roman"/>
          <w:b/>
          <w:sz w:val="28"/>
          <w:szCs w:val="28"/>
        </w:rPr>
        <w:t xml:space="preserve"> «</w:t>
      </w:r>
      <w:r w:rsidR="005A5BCD" w:rsidRPr="005A5BCD">
        <w:rPr>
          <w:rFonts w:ascii="Times New Roman" w:hAnsi="Times New Roman"/>
          <w:b/>
          <w:bCs/>
          <w:color w:val="000000"/>
          <w:sz w:val="28"/>
          <w:szCs w:val="28"/>
        </w:rPr>
        <w:t>Вычерчивание схемы расположения столбчат</w:t>
      </w:r>
      <w:r w:rsidR="005A5BCD" w:rsidRPr="005A5BCD">
        <w:rPr>
          <w:rFonts w:ascii="Times New Roman" w:hAnsi="Times New Roman"/>
          <w:b/>
          <w:bCs/>
          <w:color w:val="000000"/>
          <w:sz w:val="28"/>
          <w:szCs w:val="28"/>
        </w:rPr>
        <w:t>о</w:t>
      </w:r>
      <w:r w:rsidR="005A5BCD" w:rsidRPr="005A5BCD">
        <w:rPr>
          <w:rFonts w:ascii="Times New Roman" w:hAnsi="Times New Roman"/>
          <w:b/>
          <w:bCs/>
          <w:color w:val="000000"/>
          <w:sz w:val="28"/>
          <w:szCs w:val="28"/>
        </w:rPr>
        <w:t>го фундамента</w:t>
      </w:r>
      <w:r w:rsidRPr="00D70ED2">
        <w:rPr>
          <w:rFonts w:ascii="Times New Roman" w:hAnsi="Times New Roman" w:cs="Times New Roman"/>
          <w:b/>
          <w:sz w:val="28"/>
          <w:szCs w:val="28"/>
        </w:rPr>
        <w:t>»</w:t>
      </w:r>
    </w:p>
    <w:p w:rsidR="003F29A0" w:rsidRDefault="003F29A0" w:rsidP="00E009B8">
      <w:pPr>
        <w:pStyle w:val="a3"/>
        <w:numPr>
          <w:ilvl w:val="0"/>
          <w:numId w:val="27"/>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фундаментов промышленного</w:t>
      </w:r>
      <w:r w:rsidRPr="00B65CE3">
        <w:rPr>
          <w:rFonts w:ascii="Times New Roman" w:hAnsi="Times New Roman" w:cs="Times New Roman"/>
          <w:sz w:val="28"/>
          <w:szCs w:val="28"/>
        </w:rPr>
        <w:t xml:space="preserve"> здания.</w:t>
      </w:r>
    </w:p>
    <w:p w:rsidR="003F29A0" w:rsidRDefault="003F29A0" w:rsidP="00E009B8">
      <w:pPr>
        <w:pStyle w:val="a3"/>
        <w:numPr>
          <w:ilvl w:val="0"/>
          <w:numId w:val="27"/>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7E55EA" w:rsidRDefault="003F29A0" w:rsidP="003F29A0">
      <w:pPr>
        <w:pStyle w:val="af6"/>
        <w:spacing w:line="240" w:lineRule="auto"/>
        <w:ind w:firstLine="567"/>
        <w:contextualSpacing/>
        <w:jc w:val="both"/>
        <w:rPr>
          <w:b w:val="0"/>
        </w:rPr>
      </w:pPr>
      <w:r w:rsidRPr="007E55EA">
        <w:rPr>
          <w:b w:val="0"/>
          <w:caps w:val="0"/>
        </w:rPr>
        <w:t>Методическая разработка</w:t>
      </w:r>
      <w:r w:rsidR="005A5BCD">
        <w:rPr>
          <w:b w:val="0"/>
          <w:caps w:val="0"/>
        </w:rPr>
        <w:t xml:space="preserve"> </w:t>
      </w:r>
      <w:r w:rsidRPr="007E55EA">
        <w:rPr>
          <w:b w:val="0"/>
          <w:caps w:val="0"/>
          <w:szCs w:val="28"/>
        </w:rPr>
        <w:t>по выполнению практических работ</w:t>
      </w:r>
      <w:r w:rsidR="005A5BCD">
        <w:rPr>
          <w:b w:val="0"/>
          <w:caps w:val="0"/>
          <w:szCs w:val="28"/>
        </w:rPr>
        <w:t xml:space="preserve"> </w:t>
      </w:r>
      <w:r w:rsidRPr="007E55EA">
        <w:rPr>
          <w:b w:val="0"/>
          <w:caps w:val="0"/>
          <w:szCs w:val="28"/>
        </w:rPr>
        <w:t>по професси</w:t>
      </w:r>
      <w:r w:rsidRPr="007E55EA">
        <w:rPr>
          <w:b w:val="0"/>
          <w:caps w:val="0"/>
          <w:szCs w:val="28"/>
        </w:rPr>
        <w:t>о</w:t>
      </w:r>
      <w:r w:rsidRPr="007E55EA">
        <w:rPr>
          <w:b w:val="0"/>
          <w:caps w:val="0"/>
          <w:szCs w:val="28"/>
        </w:rPr>
        <w:t>нальному модулю 01«участие в проектировании зданий и сооружений»</w:t>
      </w:r>
      <w:r w:rsidR="005A5BCD">
        <w:rPr>
          <w:b w:val="0"/>
          <w:caps w:val="0"/>
          <w:szCs w:val="28"/>
        </w:rPr>
        <w:t xml:space="preserve"> </w:t>
      </w:r>
      <w:r w:rsidRPr="007E55EA">
        <w:rPr>
          <w:b w:val="0"/>
          <w:caps w:val="0"/>
          <w:szCs w:val="28"/>
        </w:rPr>
        <w:t>межди</w:t>
      </w:r>
      <w:r w:rsidRPr="007E55EA">
        <w:rPr>
          <w:b w:val="0"/>
          <w:caps w:val="0"/>
          <w:szCs w:val="28"/>
        </w:rPr>
        <w:t>с</w:t>
      </w:r>
      <w:r w:rsidRPr="007E55EA">
        <w:rPr>
          <w:b w:val="0"/>
          <w:caps w:val="0"/>
          <w:szCs w:val="28"/>
        </w:rPr>
        <w:t>циплинарному курсу 01.01«проектирование зданий и сооружений»</w:t>
      </w:r>
      <w:r w:rsidR="005A5BCD">
        <w:rPr>
          <w:b w:val="0"/>
          <w:caps w:val="0"/>
          <w:szCs w:val="28"/>
        </w:rPr>
        <w:t xml:space="preserve"> </w:t>
      </w:r>
      <w:r w:rsidRPr="007E55EA">
        <w:rPr>
          <w:b w:val="0"/>
          <w:caps w:val="0"/>
          <w:szCs w:val="28"/>
        </w:rPr>
        <w:t>по теме</w:t>
      </w:r>
      <w:r w:rsidRPr="007E55EA">
        <w:rPr>
          <w:b w:val="0"/>
          <w:szCs w:val="28"/>
        </w:rPr>
        <w:t xml:space="preserve"> «</w:t>
      </w:r>
      <w:r w:rsidRPr="007E55EA">
        <w:rPr>
          <w:b w:val="0"/>
          <w:caps w:val="0"/>
          <w:szCs w:val="28"/>
        </w:rPr>
        <w:t>арх</w:t>
      </w:r>
      <w:r w:rsidRPr="007E55EA">
        <w:rPr>
          <w:b w:val="0"/>
          <w:caps w:val="0"/>
          <w:szCs w:val="28"/>
        </w:rPr>
        <w:t>и</w:t>
      </w:r>
      <w:r w:rsidRPr="007E55EA">
        <w:rPr>
          <w:b w:val="0"/>
          <w:caps w:val="0"/>
          <w:szCs w:val="28"/>
        </w:rPr>
        <w:t>тектора зданий</w:t>
      </w:r>
      <w:r w:rsidRPr="007E55EA">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7E55EA" w:rsidRPr="006A33EA" w:rsidRDefault="007E55EA" w:rsidP="007E55EA">
      <w:pPr>
        <w:spacing w:after="0" w:line="240" w:lineRule="auto"/>
        <w:ind w:firstLine="425"/>
        <w:contextualSpacing/>
        <w:jc w:val="both"/>
        <w:rPr>
          <w:rFonts w:ascii="Times New Roman" w:hAnsi="Times New Roman" w:cs="Times New Roman"/>
          <w:sz w:val="28"/>
          <w:szCs w:val="28"/>
        </w:rPr>
      </w:pPr>
      <w:r w:rsidRPr="006A33EA">
        <w:rPr>
          <w:rFonts w:ascii="Times New Roman" w:hAnsi="Times New Roman" w:cs="Times New Roman"/>
          <w:sz w:val="28"/>
          <w:szCs w:val="28"/>
        </w:rPr>
        <w:lastRenderedPageBreak/>
        <w:t xml:space="preserve">На схеме расположения элементов фундаментов условно предполагают грунт прозрачным, горизонтальную плоскость изображения располагают на уровне фундаментных балок. </w:t>
      </w:r>
    </w:p>
    <w:p w:rsidR="007E55EA" w:rsidRPr="006A33EA" w:rsidRDefault="007E55EA" w:rsidP="007E55EA">
      <w:pPr>
        <w:spacing w:after="0" w:line="240" w:lineRule="auto"/>
        <w:ind w:firstLine="425"/>
        <w:contextualSpacing/>
        <w:jc w:val="both"/>
        <w:rPr>
          <w:rFonts w:ascii="Times New Roman" w:hAnsi="Times New Roman" w:cs="Times New Roman"/>
          <w:sz w:val="28"/>
          <w:szCs w:val="28"/>
        </w:rPr>
      </w:pPr>
      <w:r w:rsidRPr="006A33EA">
        <w:rPr>
          <w:rFonts w:ascii="Times New Roman" w:hAnsi="Times New Roman" w:cs="Times New Roman"/>
          <w:sz w:val="28"/>
          <w:szCs w:val="28"/>
        </w:rPr>
        <w:t>На схеме расположения элементов фундаментов указывают:</w:t>
      </w:r>
    </w:p>
    <w:p w:rsidR="007E55EA" w:rsidRPr="00182974" w:rsidRDefault="007E55EA" w:rsidP="007E55EA">
      <w:pPr>
        <w:spacing w:after="0" w:line="240" w:lineRule="auto"/>
        <w:ind w:firstLine="425"/>
        <w:contextualSpacing/>
        <w:jc w:val="both"/>
        <w:rPr>
          <w:rFonts w:ascii="Times New Roman" w:hAnsi="Times New Roman" w:cs="Times New Roman"/>
          <w:sz w:val="28"/>
          <w:szCs w:val="28"/>
        </w:rPr>
      </w:pPr>
      <w:r w:rsidRPr="00182974">
        <w:rPr>
          <w:rFonts w:ascii="Times New Roman" w:hAnsi="Times New Roman" w:cs="Times New Roman"/>
          <w:sz w:val="28"/>
          <w:szCs w:val="28"/>
        </w:rPr>
        <w:t>- координационные оси здания, обозначения этих осей,  расстояния между н</w:t>
      </w:r>
      <w:r w:rsidRPr="00182974">
        <w:rPr>
          <w:rFonts w:ascii="Times New Roman" w:hAnsi="Times New Roman" w:cs="Times New Roman"/>
          <w:sz w:val="28"/>
          <w:szCs w:val="28"/>
        </w:rPr>
        <w:t>и</w:t>
      </w:r>
      <w:r w:rsidRPr="00182974">
        <w:rPr>
          <w:rFonts w:ascii="Times New Roman" w:hAnsi="Times New Roman" w:cs="Times New Roman"/>
          <w:sz w:val="28"/>
          <w:szCs w:val="28"/>
        </w:rPr>
        <w:t xml:space="preserve">ми и крайними осями здания; </w:t>
      </w:r>
    </w:p>
    <w:p w:rsidR="007E55EA" w:rsidRPr="00182974" w:rsidRDefault="007E55EA" w:rsidP="007E55EA">
      <w:pPr>
        <w:spacing w:after="0" w:line="240" w:lineRule="auto"/>
        <w:ind w:firstLine="425"/>
        <w:contextualSpacing/>
        <w:jc w:val="both"/>
        <w:rPr>
          <w:rFonts w:ascii="Times New Roman" w:hAnsi="Times New Roman" w:cs="Times New Roman"/>
          <w:sz w:val="28"/>
          <w:szCs w:val="28"/>
        </w:rPr>
      </w:pPr>
      <w:r w:rsidRPr="00182974">
        <w:rPr>
          <w:rFonts w:ascii="Times New Roman" w:hAnsi="Times New Roman" w:cs="Times New Roman"/>
          <w:sz w:val="28"/>
          <w:szCs w:val="28"/>
        </w:rPr>
        <w:t>- условные или упрощённые изображения элементов конструкций к координ</w:t>
      </w:r>
      <w:r w:rsidRPr="00182974">
        <w:rPr>
          <w:rFonts w:ascii="Times New Roman" w:hAnsi="Times New Roman" w:cs="Times New Roman"/>
          <w:sz w:val="28"/>
          <w:szCs w:val="28"/>
        </w:rPr>
        <w:t>а</w:t>
      </w:r>
      <w:r w:rsidRPr="00182974">
        <w:rPr>
          <w:rFonts w:ascii="Times New Roman" w:hAnsi="Times New Roman" w:cs="Times New Roman"/>
          <w:sz w:val="28"/>
          <w:szCs w:val="28"/>
        </w:rPr>
        <w:t>ционным осям;</w:t>
      </w:r>
    </w:p>
    <w:p w:rsidR="007E55EA" w:rsidRPr="00182974" w:rsidRDefault="007E55EA" w:rsidP="007E55EA">
      <w:pPr>
        <w:spacing w:after="0" w:line="240" w:lineRule="auto"/>
        <w:ind w:firstLine="425"/>
        <w:contextualSpacing/>
        <w:jc w:val="both"/>
        <w:rPr>
          <w:rFonts w:ascii="Times New Roman" w:hAnsi="Times New Roman" w:cs="Times New Roman"/>
          <w:sz w:val="28"/>
          <w:szCs w:val="28"/>
        </w:rPr>
      </w:pPr>
      <w:r w:rsidRPr="00182974">
        <w:rPr>
          <w:rFonts w:ascii="Times New Roman" w:hAnsi="Times New Roman" w:cs="Times New Roman"/>
          <w:sz w:val="28"/>
          <w:szCs w:val="28"/>
        </w:rPr>
        <w:t>- размеры фундаментов, подбетонки и привязку их к координационным осям;</w:t>
      </w:r>
    </w:p>
    <w:p w:rsidR="007E55EA" w:rsidRDefault="007E55EA" w:rsidP="007E55EA">
      <w:pPr>
        <w:spacing w:after="0" w:line="240" w:lineRule="auto"/>
        <w:ind w:firstLine="425"/>
        <w:contextualSpacing/>
        <w:jc w:val="both"/>
        <w:rPr>
          <w:rFonts w:ascii="Times New Roman" w:hAnsi="Times New Roman" w:cs="Times New Roman"/>
          <w:sz w:val="28"/>
          <w:szCs w:val="28"/>
        </w:rPr>
      </w:pPr>
      <w:r w:rsidRPr="00182974">
        <w:rPr>
          <w:rFonts w:ascii="Times New Roman" w:hAnsi="Times New Roman" w:cs="Times New Roman"/>
          <w:sz w:val="28"/>
          <w:szCs w:val="28"/>
        </w:rPr>
        <w:t>- марки элементов сборных и монолитных конструкций, присвоенные им с</w:t>
      </w:r>
      <w:r w:rsidRPr="00182974">
        <w:rPr>
          <w:rFonts w:ascii="Times New Roman" w:hAnsi="Times New Roman" w:cs="Times New Roman"/>
          <w:sz w:val="28"/>
          <w:szCs w:val="28"/>
        </w:rPr>
        <w:t>о</w:t>
      </w:r>
      <w:r w:rsidRPr="00182974">
        <w:rPr>
          <w:rFonts w:ascii="Times New Roman" w:hAnsi="Times New Roman" w:cs="Times New Roman"/>
          <w:sz w:val="28"/>
          <w:szCs w:val="28"/>
        </w:rPr>
        <w:t>ответствующими стандартами или рабочими чертежами.</w:t>
      </w:r>
    </w:p>
    <w:p w:rsidR="007E55EA" w:rsidRPr="00182974" w:rsidRDefault="007E55EA" w:rsidP="007E55EA">
      <w:pPr>
        <w:spacing w:after="0" w:line="240" w:lineRule="auto"/>
        <w:ind w:firstLine="425"/>
        <w:contextualSpacing/>
        <w:jc w:val="both"/>
        <w:rPr>
          <w:rFonts w:ascii="Times New Roman" w:hAnsi="Times New Roman" w:cs="Times New Roman"/>
          <w:sz w:val="28"/>
          <w:szCs w:val="28"/>
        </w:rPr>
      </w:pPr>
      <w:r>
        <w:rPr>
          <w:rFonts w:ascii="Times New Roman" w:hAnsi="Times New Roman" w:cs="Times New Roman"/>
          <w:sz w:val="28"/>
          <w:szCs w:val="28"/>
        </w:rPr>
        <w:t>В необходимых случаях к схемам расположения элементов фундаментов в</w:t>
      </w:r>
      <w:r>
        <w:rPr>
          <w:rFonts w:ascii="Times New Roman" w:hAnsi="Times New Roman" w:cs="Times New Roman"/>
          <w:sz w:val="28"/>
          <w:szCs w:val="28"/>
        </w:rPr>
        <w:t>ы</w:t>
      </w:r>
      <w:r>
        <w:rPr>
          <w:rFonts w:ascii="Times New Roman" w:hAnsi="Times New Roman" w:cs="Times New Roman"/>
          <w:sz w:val="28"/>
          <w:szCs w:val="28"/>
        </w:rPr>
        <w:t>черчивают узлы конструкций в виде выносных элементов. На чертежах узлов д</w:t>
      </w:r>
      <w:r>
        <w:rPr>
          <w:rFonts w:ascii="Times New Roman" w:hAnsi="Times New Roman" w:cs="Times New Roman"/>
          <w:sz w:val="28"/>
          <w:szCs w:val="28"/>
        </w:rPr>
        <w:t>о</w:t>
      </w:r>
      <w:r>
        <w:rPr>
          <w:rFonts w:ascii="Times New Roman" w:hAnsi="Times New Roman" w:cs="Times New Roman"/>
          <w:sz w:val="28"/>
          <w:szCs w:val="28"/>
        </w:rPr>
        <w:t>полнительно указывают: уступы фундаментов; стаканы под железобетонные к</w:t>
      </w:r>
      <w:r>
        <w:rPr>
          <w:rFonts w:ascii="Times New Roman" w:hAnsi="Times New Roman" w:cs="Times New Roman"/>
          <w:sz w:val="28"/>
          <w:szCs w:val="28"/>
        </w:rPr>
        <w:t>о</w:t>
      </w:r>
      <w:r>
        <w:rPr>
          <w:rFonts w:ascii="Times New Roman" w:hAnsi="Times New Roman" w:cs="Times New Roman"/>
          <w:sz w:val="28"/>
          <w:szCs w:val="28"/>
        </w:rPr>
        <w:t>лонны; анкерные болты для стальных колонн; бетонные столбики, подбетонки для опирания фундаментных балок и других конструкций.</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1. Задание</w:t>
      </w:r>
      <w:r w:rsidR="004F48B9">
        <w:rPr>
          <w:rFonts w:ascii="Times New Roman" w:hAnsi="Times New Roman" w:cs="Times New Roman"/>
          <w:sz w:val="28"/>
          <w:szCs w:val="28"/>
        </w:rPr>
        <w:t xml:space="preserve"> см. практическая работа №</w:t>
      </w:r>
      <w:r w:rsidR="005A5BCD">
        <w:rPr>
          <w:rFonts w:ascii="Times New Roman" w:hAnsi="Times New Roman" w:cs="Times New Roman"/>
          <w:sz w:val="28"/>
          <w:szCs w:val="28"/>
        </w:rPr>
        <w:t>25</w:t>
      </w:r>
      <w:r w:rsidRPr="00F436C1">
        <w:rPr>
          <w:rFonts w:ascii="Times New Roman" w:hAnsi="Times New Roman" w:cs="Times New Roman"/>
          <w:sz w:val="28"/>
          <w:szCs w:val="28"/>
        </w:rPr>
        <w:t>.</w:t>
      </w:r>
    </w:p>
    <w:p w:rsidR="00792AAA" w:rsidRDefault="00792AAA" w:rsidP="00792AAA">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E27595" w:rsidRPr="00F96B20" w:rsidRDefault="00E27595" w:rsidP="00E27595">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E27595" w:rsidRPr="00F96B20" w:rsidRDefault="00E27595" w:rsidP="00E27595">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E27595" w:rsidRPr="00F96B20" w:rsidRDefault="00E27595" w:rsidP="00E27595">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E27595" w:rsidRPr="00F96B20" w:rsidRDefault="00E27595" w:rsidP="00E27595">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E27595" w:rsidRPr="00F96B20" w:rsidRDefault="00E27595" w:rsidP="00E27595">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E27595" w:rsidRPr="00F96B20" w:rsidRDefault="00E27595" w:rsidP="00E27595">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E27595" w:rsidRPr="00F96B20" w:rsidRDefault="00E27595" w:rsidP="00E27595">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E27595" w:rsidRPr="00F96B20" w:rsidRDefault="00E27595" w:rsidP="00E27595">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E27595" w:rsidRPr="00F96B20" w:rsidRDefault="00E27595" w:rsidP="00E27595">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4. </w:t>
      </w:r>
      <w:r w:rsidRPr="001B4999">
        <w:rPr>
          <w:rFonts w:ascii="Times New Roman" w:hAnsi="Times New Roman" w:cs="Times New Roman"/>
          <w:color w:val="000000"/>
          <w:sz w:val="28"/>
        </w:rPr>
        <w:t>СП 56.13330.2011 Производственные здания.</w:t>
      </w:r>
    </w:p>
    <w:p w:rsidR="00E27595" w:rsidRPr="00F96B20" w:rsidRDefault="00E27595" w:rsidP="00E27595">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E27595" w:rsidRPr="0084433C" w:rsidRDefault="00E27595" w:rsidP="00E27595">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E27595" w:rsidRDefault="00E27595" w:rsidP="00E27595">
      <w:pPr>
        <w:pStyle w:val="a3"/>
        <w:rPr>
          <w:rFonts w:ascii="Times New Roman" w:hAnsi="Times New Roman" w:cs="Times New Roman"/>
          <w:sz w:val="28"/>
          <w:szCs w:val="28"/>
        </w:rPr>
      </w:pPr>
      <w:r>
        <w:rPr>
          <w:rFonts w:ascii="Times New Roman" w:hAnsi="Times New Roman" w:cs="Times New Roman"/>
          <w:sz w:val="28"/>
          <w:szCs w:val="28"/>
        </w:rPr>
        <w:t>7.</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E27595" w:rsidRPr="00823AA7" w:rsidRDefault="00E27595" w:rsidP="00E27595">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73"/>
        </w:numPr>
        <w:shd w:val="clear" w:color="auto" w:fill="FFFFFF"/>
        <w:spacing w:after="0" w:line="240" w:lineRule="auto"/>
        <w:rPr>
          <w:sz w:val="28"/>
          <w:szCs w:val="28"/>
          <w:lang w:eastAsia="ru-RU"/>
        </w:rPr>
      </w:pPr>
      <w:r w:rsidRPr="00240F97">
        <w:rPr>
          <w:b/>
          <w:bCs/>
          <w:sz w:val="28"/>
          <w:szCs w:val="28"/>
          <w:lang w:eastAsia="ru-RU"/>
        </w:rPr>
        <w:lastRenderedPageBreak/>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73"/>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76" w:history="1">
        <w:r w:rsidRPr="00240F97">
          <w:rPr>
            <w:rStyle w:val="af5"/>
            <w:color w:val="auto"/>
            <w:sz w:val="28"/>
            <w:szCs w:val="28"/>
            <w:shd w:val="clear" w:color="auto" w:fill="FFFFFF"/>
          </w:rPr>
          <w:t>http://znanium.com/catalog/product/1031255</w:t>
        </w:r>
      </w:hyperlink>
    </w:p>
    <w:p w:rsidR="00240F97" w:rsidRPr="00240F97" w:rsidRDefault="00240F97" w:rsidP="00E009B8">
      <w:pPr>
        <w:pStyle w:val="af4"/>
        <w:numPr>
          <w:ilvl w:val="0"/>
          <w:numId w:val="73"/>
        </w:numPr>
        <w:shd w:val="clear" w:color="auto" w:fill="FFFFFF"/>
        <w:spacing w:after="0" w:line="240" w:lineRule="auto"/>
        <w:rPr>
          <w:sz w:val="28"/>
          <w:szCs w:val="28"/>
          <w:lang w:eastAsia="ru-RU"/>
        </w:rPr>
      </w:pPr>
      <w:r w:rsidRPr="00240F97">
        <w:rPr>
          <w:sz w:val="28"/>
          <w:szCs w:val="28"/>
          <w:shd w:val="clear" w:color="auto" w:fill="FFFFFF"/>
        </w:rPr>
        <w:t>Возведение зданий и сооружений с применением монолитного бетона и ж</w:t>
      </w:r>
      <w:r w:rsidRPr="00240F97">
        <w:rPr>
          <w:sz w:val="28"/>
          <w:szCs w:val="28"/>
          <w:shd w:val="clear" w:color="auto" w:fill="FFFFFF"/>
        </w:rPr>
        <w:t>е</w:t>
      </w:r>
      <w:r w:rsidRPr="00240F97">
        <w:rPr>
          <w:sz w:val="28"/>
          <w:szCs w:val="28"/>
          <w:shd w:val="clear" w:color="auto" w:fill="FFFFFF"/>
        </w:rPr>
        <w:t>лезобетона: Технол. устойчивого разв.: Уч</w:t>
      </w:r>
      <w:proofErr w:type="gramStart"/>
      <w:r w:rsidRPr="00240F97">
        <w:rPr>
          <w:sz w:val="28"/>
          <w:szCs w:val="28"/>
          <w:shd w:val="clear" w:color="auto" w:fill="FFFFFF"/>
        </w:rPr>
        <w:t>.п</w:t>
      </w:r>
      <w:proofErr w:type="gramEnd"/>
      <w:r w:rsidRPr="00240F97">
        <w:rPr>
          <w:sz w:val="28"/>
          <w:szCs w:val="28"/>
          <w:shd w:val="clear" w:color="auto" w:fill="FFFFFF"/>
        </w:rPr>
        <w:t>ос./ О.Э.Дружинина-М.:КУРС:НИЦ Инфра-М,2013-128с.: 70x100 1/16. - (Строит</w:t>
      </w:r>
      <w:proofErr w:type="gramStart"/>
      <w:r w:rsidRPr="00240F97">
        <w:rPr>
          <w:sz w:val="28"/>
          <w:szCs w:val="28"/>
          <w:shd w:val="clear" w:color="auto" w:fill="FFFFFF"/>
        </w:rPr>
        <w:t>.</w:t>
      </w:r>
      <w:proofErr w:type="gramEnd"/>
      <w:r w:rsidRPr="00240F97">
        <w:rPr>
          <w:sz w:val="28"/>
          <w:szCs w:val="28"/>
          <w:shd w:val="clear" w:color="auto" w:fill="FFFFFF"/>
        </w:rPr>
        <w:t xml:space="preserve"> </w:t>
      </w:r>
      <w:proofErr w:type="gramStart"/>
      <w:r w:rsidRPr="00240F97">
        <w:rPr>
          <w:sz w:val="28"/>
          <w:szCs w:val="28"/>
          <w:shd w:val="clear" w:color="auto" w:fill="FFFFFF"/>
        </w:rPr>
        <w:t>т</w:t>
      </w:r>
      <w:proofErr w:type="gramEnd"/>
      <w:r w:rsidRPr="00240F97">
        <w:rPr>
          <w:sz w:val="28"/>
          <w:szCs w:val="28"/>
          <w:shd w:val="clear" w:color="auto" w:fill="FFFFFF"/>
        </w:rPr>
        <w:t>ехнол. для а</w:t>
      </w:r>
      <w:r w:rsidRPr="00240F97">
        <w:rPr>
          <w:sz w:val="28"/>
          <w:szCs w:val="28"/>
          <w:shd w:val="clear" w:color="auto" w:fill="FFFFFF"/>
        </w:rPr>
        <w:t>р</w:t>
      </w:r>
      <w:r w:rsidRPr="00240F97">
        <w:rPr>
          <w:sz w:val="28"/>
          <w:szCs w:val="28"/>
          <w:shd w:val="clear" w:color="auto" w:fill="FFFFFF"/>
        </w:rPr>
        <w:t xml:space="preserve">хитекторов). (о) ISBN 978-5-905554-26-1 - Режим доступа: </w:t>
      </w:r>
      <w:hyperlink r:id="rId177" w:history="1">
        <w:r w:rsidRPr="00240F97">
          <w:rPr>
            <w:rStyle w:val="af5"/>
            <w:color w:val="auto"/>
            <w:sz w:val="28"/>
            <w:szCs w:val="28"/>
            <w:shd w:val="clear" w:color="auto" w:fill="FFFFFF"/>
          </w:rPr>
          <w:t>http://znanium.com/catalog/product/371362</w:t>
        </w:r>
      </w:hyperlink>
    </w:p>
    <w:p w:rsidR="00E27595" w:rsidRDefault="00E27595" w:rsidP="00E27595">
      <w:pPr>
        <w:spacing w:after="0" w:line="240" w:lineRule="auto"/>
        <w:contextualSpacing/>
        <w:jc w:val="both"/>
        <w:rPr>
          <w:rFonts w:ascii="Times New Roman" w:hAnsi="Times New Roman" w:cs="Times New Roman"/>
          <w:sz w:val="28"/>
          <w:szCs w:val="28"/>
        </w:rPr>
      </w:pPr>
    </w:p>
    <w:p w:rsidR="003F29A0" w:rsidRDefault="003F29A0" w:rsidP="003F29A0">
      <w:pPr>
        <w:spacing w:after="0" w:line="240" w:lineRule="auto"/>
        <w:contextualSpacing/>
        <w:jc w:val="both"/>
        <w:rPr>
          <w:rFonts w:ascii="Times New Roman" w:hAnsi="Times New Roman" w:cs="Times New Roman"/>
          <w:sz w:val="28"/>
          <w:szCs w:val="28"/>
        </w:rPr>
      </w:pPr>
    </w:p>
    <w:p w:rsidR="003F29A0" w:rsidRPr="00D70ED2" w:rsidRDefault="003F29A0" w:rsidP="003F29A0">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C126D2">
        <w:rPr>
          <w:rFonts w:ascii="Times New Roman" w:hAnsi="Times New Roman" w:cs="Times New Roman"/>
          <w:b/>
          <w:sz w:val="28"/>
          <w:szCs w:val="28"/>
        </w:rPr>
        <w:t>27</w:t>
      </w:r>
      <w:r w:rsidRPr="00D70ED2">
        <w:rPr>
          <w:rFonts w:ascii="Times New Roman" w:hAnsi="Times New Roman" w:cs="Times New Roman"/>
          <w:b/>
          <w:sz w:val="28"/>
          <w:szCs w:val="28"/>
        </w:rPr>
        <w:t xml:space="preserve"> «</w:t>
      </w:r>
      <w:r w:rsidR="00C126D2" w:rsidRPr="00C126D2">
        <w:rPr>
          <w:rFonts w:ascii="Times New Roman" w:hAnsi="Times New Roman"/>
          <w:b/>
          <w:bCs/>
          <w:color w:val="000000"/>
          <w:sz w:val="28"/>
          <w:szCs w:val="28"/>
        </w:rPr>
        <w:t>Вычерчивание схемы расположения плит п</w:t>
      </w:r>
      <w:r w:rsidR="00C126D2" w:rsidRPr="00C126D2">
        <w:rPr>
          <w:rFonts w:ascii="Times New Roman" w:hAnsi="Times New Roman"/>
          <w:b/>
          <w:bCs/>
          <w:color w:val="000000"/>
          <w:sz w:val="28"/>
          <w:szCs w:val="28"/>
        </w:rPr>
        <w:t>о</w:t>
      </w:r>
      <w:r w:rsidR="00C126D2" w:rsidRPr="00C126D2">
        <w:rPr>
          <w:rFonts w:ascii="Times New Roman" w:hAnsi="Times New Roman"/>
          <w:b/>
          <w:bCs/>
          <w:color w:val="000000"/>
          <w:sz w:val="28"/>
          <w:szCs w:val="28"/>
        </w:rPr>
        <w:t>крытия</w:t>
      </w:r>
      <w:r w:rsidRPr="00D70ED2">
        <w:rPr>
          <w:rFonts w:ascii="Times New Roman" w:hAnsi="Times New Roman" w:cs="Times New Roman"/>
          <w:b/>
          <w:sz w:val="28"/>
          <w:szCs w:val="28"/>
        </w:rPr>
        <w:t>»</w:t>
      </w:r>
    </w:p>
    <w:p w:rsidR="003F29A0" w:rsidRDefault="003F29A0" w:rsidP="00E009B8">
      <w:pPr>
        <w:pStyle w:val="a3"/>
        <w:numPr>
          <w:ilvl w:val="0"/>
          <w:numId w:val="28"/>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proofErr w:type="gramStart"/>
      <w:r w:rsidR="00C126D2">
        <w:rPr>
          <w:rFonts w:ascii="Times New Roman" w:hAnsi="Times New Roman" w:cs="Times New Roman"/>
          <w:sz w:val="28"/>
          <w:szCs w:val="28"/>
        </w:rPr>
        <w:t>схемы расположения плит покрытия</w:t>
      </w:r>
      <w:r>
        <w:rPr>
          <w:rFonts w:ascii="Times New Roman" w:hAnsi="Times New Roman" w:cs="Times New Roman"/>
          <w:sz w:val="28"/>
          <w:szCs w:val="28"/>
        </w:rPr>
        <w:t xml:space="preserve"> промышленного</w:t>
      </w:r>
      <w:r w:rsidRPr="00B65CE3">
        <w:rPr>
          <w:rFonts w:ascii="Times New Roman" w:hAnsi="Times New Roman" w:cs="Times New Roman"/>
          <w:sz w:val="28"/>
          <w:szCs w:val="28"/>
        </w:rPr>
        <w:t xml:space="preserve"> здания</w:t>
      </w:r>
      <w:proofErr w:type="gramEnd"/>
      <w:r w:rsidRPr="00B65CE3">
        <w:rPr>
          <w:rFonts w:ascii="Times New Roman" w:hAnsi="Times New Roman" w:cs="Times New Roman"/>
          <w:sz w:val="28"/>
          <w:szCs w:val="28"/>
        </w:rPr>
        <w:t>.</w:t>
      </w:r>
    </w:p>
    <w:p w:rsidR="003F29A0" w:rsidRDefault="003F29A0" w:rsidP="00E009B8">
      <w:pPr>
        <w:pStyle w:val="a3"/>
        <w:numPr>
          <w:ilvl w:val="0"/>
          <w:numId w:val="28"/>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792AAA" w:rsidRDefault="003F29A0" w:rsidP="003F29A0">
      <w:pPr>
        <w:pStyle w:val="af6"/>
        <w:spacing w:line="240" w:lineRule="auto"/>
        <w:ind w:firstLine="567"/>
        <w:contextualSpacing/>
        <w:jc w:val="both"/>
        <w:rPr>
          <w:b w:val="0"/>
        </w:rPr>
      </w:pPr>
      <w:r w:rsidRPr="00792AAA">
        <w:rPr>
          <w:b w:val="0"/>
          <w:caps w:val="0"/>
        </w:rPr>
        <w:t>Методическая разработка</w:t>
      </w:r>
      <w:r w:rsidR="00C126D2">
        <w:rPr>
          <w:b w:val="0"/>
          <w:caps w:val="0"/>
        </w:rPr>
        <w:t xml:space="preserve"> </w:t>
      </w:r>
      <w:r w:rsidRPr="00792AAA">
        <w:rPr>
          <w:b w:val="0"/>
          <w:caps w:val="0"/>
          <w:szCs w:val="28"/>
        </w:rPr>
        <w:t>по выполнению практических работ</w:t>
      </w:r>
      <w:r w:rsidR="00C126D2">
        <w:rPr>
          <w:b w:val="0"/>
          <w:caps w:val="0"/>
          <w:szCs w:val="28"/>
        </w:rPr>
        <w:t xml:space="preserve"> </w:t>
      </w:r>
      <w:r w:rsidRPr="00792AAA">
        <w:rPr>
          <w:b w:val="0"/>
          <w:caps w:val="0"/>
          <w:szCs w:val="28"/>
        </w:rPr>
        <w:t>по професси</w:t>
      </w:r>
      <w:r w:rsidRPr="00792AAA">
        <w:rPr>
          <w:b w:val="0"/>
          <w:caps w:val="0"/>
          <w:szCs w:val="28"/>
        </w:rPr>
        <w:t>о</w:t>
      </w:r>
      <w:r w:rsidRPr="00792AAA">
        <w:rPr>
          <w:b w:val="0"/>
          <w:caps w:val="0"/>
          <w:szCs w:val="28"/>
        </w:rPr>
        <w:t>нальному модулю 01«участие в проектировании зданий и сооружений»</w:t>
      </w:r>
      <w:r w:rsidR="00C126D2">
        <w:rPr>
          <w:b w:val="0"/>
          <w:caps w:val="0"/>
          <w:szCs w:val="28"/>
        </w:rPr>
        <w:t xml:space="preserve"> </w:t>
      </w:r>
      <w:r w:rsidRPr="00792AAA">
        <w:rPr>
          <w:b w:val="0"/>
          <w:caps w:val="0"/>
          <w:szCs w:val="28"/>
        </w:rPr>
        <w:t>межди</w:t>
      </w:r>
      <w:r w:rsidRPr="00792AAA">
        <w:rPr>
          <w:b w:val="0"/>
          <w:caps w:val="0"/>
          <w:szCs w:val="28"/>
        </w:rPr>
        <w:t>с</w:t>
      </w:r>
      <w:r w:rsidRPr="00792AAA">
        <w:rPr>
          <w:b w:val="0"/>
          <w:caps w:val="0"/>
          <w:szCs w:val="28"/>
        </w:rPr>
        <w:t>циплинарному курсу 01.01«проектирование зданий и сооружений»</w:t>
      </w:r>
      <w:r w:rsidR="00C126D2">
        <w:rPr>
          <w:b w:val="0"/>
          <w:caps w:val="0"/>
          <w:szCs w:val="28"/>
        </w:rPr>
        <w:t xml:space="preserve"> </w:t>
      </w:r>
      <w:r w:rsidRPr="00792AAA">
        <w:rPr>
          <w:b w:val="0"/>
          <w:caps w:val="0"/>
          <w:szCs w:val="28"/>
        </w:rPr>
        <w:t>по теме</w:t>
      </w:r>
      <w:r w:rsidRPr="00792AAA">
        <w:rPr>
          <w:b w:val="0"/>
          <w:szCs w:val="28"/>
        </w:rPr>
        <w:t xml:space="preserve"> «</w:t>
      </w:r>
      <w:r w:rsidRPr="00792AAA">
        <w:rPr>
          <w:b w:val="0"/>
          <w:caps w:val="0"/>
          <w:szCs w:val="28"/>
        </w:rPr>
        <w:t>арх</w:t>
      </w:r>
      <w:r w:rsidRPr="00792AAA">
        <w:rPr>
          <w:b w:val="0"/>
          <w:caps w:val="0"/>
          <w:szCs w:val="28"/>
        </w:rPr>
        <w:t>и</w:t>
      </w:r>
      <w:r w:rsidRPr="00792AAA">
        <w:rPr>
          <w:b w:val="0"/>
          <w:caps w:val="0"/>
          <w:szCs w:val="28"/>
        </w:rPr>
        <w:t>тектора зданий</w:t>
      </w:r>
      <w:r w:rsidRPr="00792AAA">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865469" w:rsidRPr="00160971" w:rsidRDefault="00865469" w:rsidP="00865469">
      <w:pPr>
        <w:spacing w:after="0" w:line="240" w:lineRule="auto"/>
        <w:ind w:firstLine="425"/>
        <w:contextualSpacing/>
        <w:jc w:val="both"/>
        <w:rPr>
          <w:rFonts w:ascii="Times New Roman" w:hAnsi="Times New Roman" w:cs="Times New Roman"/>
          <w:sz w:val="28"/>
          <w:szCs w:val="28"/>
        </w:rPr>
      </w:pPr>
      <w:r w:rsidRPr="00160971">
        <w:rPr>
          <w:rFonts w:ascii="Times New Roman" w:hAnsi="Times New Roman" w:cs="Times New Roman"/>
          <w:sz w:val="28"/>
          <w:szCs w:val="28"/>
        </w:rPr>
        <w:t>На схеме расположения элементов конструкций указывают в виде условных или упрощенных графических изображений элементы конструкций и связи между ними. Схему расположения вы</w:t>
      </w:r>
      <w:r w:rsidRPr="00160971">
        <w:rPr>
          <w:rFonts w:ascii="Times New Roman" w:hAnsi="Times New Roman" w:cs="Times New Roman"/>
          <w:sz w:val="28"/>
          <w:szCs w:val="28"/>
        </w:rPr>
        <w:softHyphen/>
        <w:t>полняют для каждой группы элементов констру</w:t>
      </w:r>
      <w:r w:rsidRPr="00160971">
        <w:rPr>
          <w:rFonts w:ascii="Times New Roman" w:hAnsi="Times New Roman" w:cs="Times New Roman"/>
          <w:sz w:val="28"/>
          <w:szCs w:val="28"/>
        </w:rPr>
        <w:t>к</w:t>
      </w:r>
      <w:r w:rsidRPr="00160971">
        <w:rPr>
          <w:rFonts w:ascii="Times New Roman" w:hAnsi="Times New Roman" w:cs="Times New Roman"/>
          <w:sz w:val="28"/>
          <w:szCs w:val="28"/>
        </w:rPr>
        <w:t>ций, связанных условиями и последовательно</w:t>
      </w:r>
      <w:r w:rsidRPr="00160971">
        <w:rPr>
          <w:rFonts w:ascii="Times New Roman" w:hAnsi="Times New Roman" w:cs="Times New Roman"/>
          <w:sz w:val="28"/>
          <w:szCs w:val="28"/>
        </w:rPr>
        <w:softHyphen/>
        <w:t>стью производства строительных работ. Схему расположения выполняют в виде планов, фасадов или разрезов с</w:t>
      </w:r>
      <w:r w:rsidRPr="00160971">
        <w:rPr>
          <w:rFonts w:ascii="Times New Roman" w:hAnsi="Times New Roman" w:cs="Times New Roman"/>
          <w:sz w:val="28"/>
          <w:szCs w:val="28"/>
        </w:rPr>
        <w:t>о</w:t>
      </w:r>
      <w:r w:rsidRPr="00160971">
        <w:rPr>
          <w:rFonts w:ascii="Times New Roman" w:hAnsi="Times New Roman" w:cs="Times New Roman"/>
          <w:sz w:val="28"/>
          <w:szCs w:val="28"/>
        </w:rPr>
        <w:t>ответствующих конструкций, с упрощенным изображением элементов.</w:t>
      </w:r>
    </w:p>
    <w:p w:rsidR="00865469" w:rsidRPr="00160971" w:rsidRDefault="00865469" w:rsidP="00865469">
      <w:pPr>
        <w:spacing w:after="0" w:line="240" w:lineRule="auto"/>
        <w:ind w:firstLine="425"/>
        <w:contextualSpacing/>
        <w:jc w:val="both"/>
        <w:rPr>
          <w:rFonts w:ascii="Times New Roman" w:hAnsi="Times New Roman" w:cs="Times New Roman"/>
          <w:sz w:val="28"/>
          <w:szCs w:val="28"/>
        </w:rPr>
      </w:pPr>
      <w:r w:rsidRPr="00160971">
        <w:rPr>
          <w:rFonts w:ascii="Times New Roman" w:hAnsi="Times New Roman" w:cs="Times New Roman"/>
          <w:sz w:val="28"/>
          <w:szCs w:val="28"/>
        </w:rPr>
        <w:t xml:space="preserve"> На схеме расположения элементов покрытия указывают:</w:t>
      </w:r>
    </w:p>
    <w:p w:rsidR="00865469" w:rsidRPr="00160971" w:rsidRDefault="00865469" w:rsidP="00865469">
      <w:pPr>
        <w:spacing w:after="0" w:line="240" w:lineRule="auto"/>
        <w:ind w:firstLine="425"/>
        <w:contextualSpacing/>
        <w:jc w:val="both"/>
        <w:rPr>
          <w:rFonts w:ascii="Times New Roman" w:hAnsi="Times New Roman" w:cs="Times New Roman"/>
          <w:sz w:val="28"/>
          <w:szCs w:val="28"/>
        </w:rPr>
      </w:pPr>
      <w:r w:rsidRPr="00160971">
        <w:rPr>
          <w:rFonts w:ascii="Times New Roman" w:hAnsi="Times New Roman" w:cs="Times New Roman"/>
          <w:sz w:val="28"/>
          <w:szCs w:val="28"/>
        </w:rPr>
        <w:t xml:space="preserve">- координационные оси здания, расстояния между ними и крайними осями здания; марки плит покрытия и глубину опирания их на несущие </w:t>
      </w:r>
      <w:r>
        <w:rPr>
          <w:rFonts w:ascii="Times New Roman" w:hAnsi="Times New Roman" w:cs="Times New Roman"/>
          <w:sz w:val="28"/>
          <w:szCs w:val="28"/>
        </w:rPr>
        <w:t>конструкции п</w:t>
      </w:r>
      <w:r>
        <w:rPr>
          <w:rFonts w:ascii="Times New Roman" w:hAnsi="Times New Roman" w:cs="Times New Roman"/>
          <w:sz w:val="28"/>
          <w:szCs w:val="28"/>
        </w:rPr>
        <w:t>о</w:t>
      </w:r>
      <w:r>
        <w:rPr>
          <w:rFonts w:ascii="Times New Roman" w:hAnsi="Times New Roman" w:cs="Times New Roman"/>
          <w:sz w:val="28"/>
          <w:szCs w:val="28"/>
        </w:rPr>
        <w:t>крытия</w:t>
      </w:r>
      <w:r w:rsidRPr="00160971">
        <w:rPr>
          <w:rFonts w:ascii="Times New Roman" w:hAnsi="Times New Roman" w:cs="Times New Roman"/>
          <w:sz w:val="28"/>
          <w:szCs w:val="28"/>
        </w:rPr>
        <w:t>; анкеровку плит покрытия;</w:t>
      </w:r>
    </w:p>
    <w:p w:rsidR="00865469" w:rsidRPr="00160971" w:rsidRDefault="00865469" w:rsidP="00865469">
      <w:pPr>
        <w:spacing w:after="0" w:line="240" w:lineRule="auto"/>
        <w:ind w:firstLine="425"/>
        <w:contextualSpacing/>
        <w:jc w:val="both"/>
        <w:rPr>
          <w:rFonts w:ascii="Times New Roman" w:hAnsi="Times New Roman" w:cs="Times New Roman"/>
          <w:sz w:val="28"/>
          <w:szCs w:val="28"/>
        </w:rPr>
      </w:pPr>
      <w:r w:rsidRPr="00160971">
        <w:rPr>
          <w:rFonts w:ascii="Times New Roman" w:hAnsi="Times New Roman" w:cs="Times New Roman"/>
          <w:sz w:val="28"/>
          <w:szCs w:val="28"/>
        </w:rPr>
        <w:t>- отверстия в плитах покрытия, их размеры и привязку к координационным осям.</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 xml:space="preserve">1. </w:t>
      </w:r>
      <w:r w:rsidR="004F48B9" w:rsidRPr="00F436C1">
        <w:rPr>
          <w:rFonts w:ascii="Times New Roman" w:hAnsi="Times New Roman" w:cs="Times New Roman"/>
          <w:sz w:val="28"/>
          <w:szCs w:val="28"/>
        </w:rPr>
        <w:t>Задание</w:t>
      </w:r>
      <w:r w:rsidR="004F48B9">
        <w:rPr>
          <w:rFonts w:ascii="Times New Roman" w:hAnsi="Times New Roman" w:cs="Times New Roman"/>
          <w:sz w:val="28"/>
          <w:szCs w:val="28"/>
        </w:rPr>
        <w:t xml:space="preserve"> см. практическая работа №2</w:t>
      </w:r>
      <w:r w:rsidR="00C126D2">
        <w:rPr>
          <w:rFonts w:ascii="Times New Roman" w:hAnsi="Times New Roman" w:cs="Times New Roman"/>
          <w:sz w:val="28"/>
          <w:szCs w:val="28"/>
        </w:rPr>
        <w:t>5</w:t>
      </w:r>
      <w:r w:rsidRPr="00F436C1">
        <w:rPr>
          <w:rFonts w:ascii="Times New Roman" w:hAnsi="Times New Roman" w:cs="Times New Roman"/>
          <w:sz w:val="28"/>
          <w:szCs w:val="28"/>
        </w:rPr>
        <w:t>.</w:t>
      </w:r>
    </w:p>
    <w:p w:rsidR="00792AAA" w:rsidRDefault="00792AAA" w:rsidP="00792AAA">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0C2324" w:rsidRPr="00F96B20" w:rsidRDefault="000C2324" w:rsidP="000C2324">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0C2324" w:rsidRPr="00F96B20" w:rsidRDefault="000C2324" w:rsidP="000C2324">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lastRenderedPageBreak/>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0C2324" w:rsidRPr="00F96B20" w:rsidRDefault="000C2324" w:rsidP="000C2324">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0C2324" w:rsidRPr="00F96B20" w:rsidRDefault="000C2324" w:rsidP="000C2324">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C2324" w:rsidRPr="00F96B20" w:rsidRDefault="000C2324" w:rsidP="000C2324">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C2324" w:rsidRPr="00F96B20" w:rsidRDefault="000C2324" w:rsidP="000C232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0C2324" w:rsidRPr="00F96B20" w:rsidRDefault="000C2324" w:rsidP="000C232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0C2324" w:rsidRPr="00F96B20" w:rsidRDefault="000C2324" w:rsidP="000C232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0C2324" w:rsidRPr="00F96B20" w:rsidRDefault="000C2324" w:rsidP="000C232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4. </w:t>
      </w:r>
      <w:r w:rsidRPr="001B4999">
        <w:rPr>
          <w:rFonts w:ascii="Times New Roman" w:hAnsi="Times New Roman" w:cs="Times New Roman"/>
          <w:color w:val="000000"/>
          <w:sz w:val="28"/>
        </w:rPr>
        <w:t>СП 56.13330.2011 Производственные здания.</w:t>
      </w:r>
    </w:p>
    <w:p w:rsidR="000C2324" w:rsidRPr="00F96B20" w:rsidRDefault="000C2324" w:rsidP="000C2324">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0C2324" w:rsidRPr="0084433C" w:rsidRDefault="000C2324" w:rsidP="000C2324">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C2324" w:rsidRDefault="000C2324" w:rsidP="000C2324">
      <w:pPr>
        <w:pStyle w:val="a3"/>
        <w:rPr>
          <w:rFonts w:ascii="Times New Roman" w:hAnsi="Times New Roman" w:cs="Times New Roman"/>
          <w:sz w:val="28"/>
          <w:szCs w:val="28"/>
        </w:rPr>
      </w:pPr>
      <w:r>
        <w:rPr>
          <w:rFonts w:ascii="Times New Roman" w:hAnsi="Times New Roman" w:cs="Times New Roman"/>
          <w:sz w:val="28"/>
          <w:szCs w:val="28"/>
        </w:rPr>
        <w:t>7.</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0C2324" w:rsidRPr="00823AA7" w:rsidRDefault="000C2324" w:rsidP="000C2324">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74"/>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74"/>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78" w:history="1">
        <w:r w:rsidRPr="00240F97">
          <w:rPr>
            <w:rStyle w:val="af5"/>
            <w:color w:val="auto"/>
            <w:sz w:val="28"/>
            <w:szCs w:val="28"/>
            <w:shd w:val="clear" w:color="auto" w:fill="FFFFFF"/>
          </w:rPr>
          <w:t>http://znanium.com/catalog/product/1031255</w:t>
        </w:r>
      </w:hyperlink>
    </w:p>
    <w:p w:rsidR="000C2324" w:rsidRDefault="000C2324" w:rsidP="000C2324">
      <w:pPr>
        <w:spacing w:after="0" w:line="240" w:lineRule="auto"/>
        <w:contextualSpacing/>
        <w:jc w:val="both"/>
        <w:rPr>
          <w:rFonts w:ascii="Times New Roman" w:hAnsi="Times New Roman" w:cs="Times New Roman"/>
          <w:sz w:val="28"/>
          <w:szCs w:val="28"/>
        </w:rPr>
      </w:pPr>
    </w:p>
    <w:p w:rsidR="003F29A0" w:rsidRDefault="003F29A0" w:rsidP="003F29A0">
      <w:pPr>
        <w:spacing w:after="0" w:line="240" w:lineRule="auto"/>
        <w:contextualSpacing/>
        <w:jc w:val="center"/>
        <w:rPr>
          <w:rFonts w:ascii="Times New Roman" w:hAnsi="Times New Roman" w:cs="Times New Roman"/>
          <w:sz w:val="28"/>
          <w:szCs w:val="28"/>
        </w:rPr>
      </w:pPr>
      <w:r>
        <w:rPr>
          <w:rFonts w:ascii="Times New Roman" w:hAnsi="Times New Roman" w:cs="Times New Roman"/>
          <w:b/>
          <w:sz w:val="28"/>
          <w:szCs w:val="28"/>
        </w:rPr>
        <w:t>Практическое занятие №</w:t>
      </w:r>
      <w:r w:rsidR="00CA4135">
        <w:rPr>
          <w:rFonts w:ascii="Times New Roman" w:hAnsi="Times New Roman" w:cs="Times New Roman"/>
          <w:b/>
          <w:sz w:val="28"/>
          <w:szCs w:val="28"/>
        </w:rPr>
        <w:t>28</w:t>
      </w:r>
      <w:r w:rsidRPr="00D70ED2">
        <w:rPr>
          <w:rFonts w:ascii="Times New Roman" w:hAnsi="Times New Roman" w:cs="Times New Roman"/>
          <w:b/>
          <w:sz w:val="28"/>
          <w:szCs w:val="28"/>
        </w:rPr>
        <w:t xml:space="preserve"> «</w:t>
      </w:r>
      <w:r w:rsidR="00CA4135" w:rsidRPr="00CA4135">
        <w:rPr>
          <w:rFonts w:ascii="Times New Roman" w:hAnsi="Times New Roman"/>
          <w:b/>
          <w:bCs/>
          <w:color w:val="000000"/>
          <w:sz w:val="28"/>
          <w:szCs w:val="28"/>
        </w:rPr>
        <w:t>Вычерчивание продольного и поперечного ра</w:t>
      </w:r>
      <w:r w:rsidR="00CA4135" w:rsidRPr="00CA4135">
        <w:rPr>
          <w:rFonts w:ascii="Times New Roman" w:hAnsi="Times New Roman"/>
          <w:b/>
          <w:bCs/>
          <w:color w:val="000000"/>
          <w:sz w:val="28"/>
          <w:szCs w:val="28"/>
        </w:rPr>
        <w:t>з</w:t>
      </w:r>
      <w:r w:rsidR="00CA4135" w:rsidRPr="00CA4135">
        <w:rPr>
          <w:rFonts w:ascii="Times New Roman" w:hAnsi="Times New Roman"/>
          <w:b/>
          <w:bCs/>
          <w:color w:val="000000"/>
          <w:sz w:val="28"/>
          <w:szCs w:val="28"/>
        </w:rPr>
        <w:t>резов</w:t>
      </w:r>
      <w:r>
        <w:rPr>
          <w:rFonts w:ascii="Times New Roman" w:hAnsi="Times New Roman" w:cs="Times New Roman"/>
          <w:sz w:val="28"/>
          <w:szCs w:val="28"/>
        </w:rPr>
        <w:t>»</w:t>
      </w:r>
    </w:p>
    <w:p w:rsidR="003F29A0" w:rsidRDefault="003F29A0" w:rsidP="00E009B8">
      <w:pPr>
        <w:pStyle w:val="a3"/>
        <w:numPr>
          <w:ilvl w:val="0"/>
          <w:numId w:val="29"/>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разрез</w:t>
      </w:r>
      <w:r w:rsidR="00CA4135">
        <w:rPr>
          <w:rFonts w:ascii="Times New Roman" w:hAnsi="Times New Roman" w:cs="Times New Roman"/>
          <w:sz w:val="28"/>
          <w:szCs w:val="28"/>
        </w:rPr>
        <w:t>ов</w:t>
      </w:r>
      <w:r>
        <w:rPr>
          <w:rFonts w:ascii="Times New Roman" w:hAnsi="Times New Roman" w:cs="Times New Roman"/>
          <w:sz w:val="28"/>
          <w:szCs w:val="28"/>
        </w:rPr>
        <w:t xml:space="preserve"> промышленного</w:t>
      </w:r>
      <w:r w:rsidRPr="00B65CE3">
        <w:rPr>
          <w:rFonts w:ascii="Times New Roman" w:hAnsi="Times New Roman" w:cs="Times New Roman"/>
          <w:sz w:val="28"/>
          <w:szCs w:val="28"/>
        </w:rPr>
        <w:t xml:space="preserve"> здания.</w:t>
      </w:r>
    </w:p>
    <w:p w:rsidR="003F29A0" w:rsidRDefault="003F29A0" w:rsidP="00E009B8">
      <w:pPr>
        <w:pStyle w:val="a3"/>
        <w:numPr>
          <w:ilvl w:val="0"/>
          <w:numId w:val="29"/>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4D54D0" w:rsidRDefault="003F29A0" w:rsidP="003F29A0">
      <w:pPr>
        <w:pStyle w:val="af6"/>
        <w:spacing w:line="240" w:lineRule="auto"/>
        <w:ind w:firstLine="567"/>
        <w:contextualSpacing/>
        <w:jc w:val="both"/>
        <w:rPr>
          <w:b w:val="0"/>
        </w:rPr>
      </w:pPr>
      <w:r w:rsidRPr="004D54D0">
        <w:rPr>
          <w:b w:val="0"/>
          <w:caps w:val="0"/>
        </w:rPr>
        <w:t>Методическая разработка</w:t>
      </w:r>
      <w:r w:rsidR="00CA4135">
        <w:rPr>
          <w:b w:val="0"/>
          <w:caps w:val="0"/>
        </w:rPr>
        <w:t xml:space="preserve"> </w:t>
      </w:r>
      <w:r w:rsidRPr="004D54D0">
        <w:rPr>
          <w:b w:val="0"/>
          <w:caps w:val="0"/>
          <w:szCs w:val="28"/>
        </w:rPr>
        <w:t>по выполнению практических работ</w:t>
      </w:r>
      <w:r w:rsidR="00CA4135">
        <w:rPr>
          <w:b w:val="0"/>
          <w:caps w:val="0"/>
          <w:szCs w:val="28"/>
        </w:rPr>
        <w:t xml:space="preserve"> </w:t>
      </w:r>
      <w:r w:rsidRPr="004D54D0">
        <w:rPr>
          <w:b w:val="0"/>
          <w:caps w:val="0"/>
          <w:szCs w:val="28"/>
        </w:rPr>
        <w:t>по професси</w:t>
      </w:r>
      <w:r w:rsidRPr="004D54D0">
        <w:rPr>
          <w:b w:val="0"/>
          <w:caps w:val="0"/>
          <w:szCs w:val="28"/>
        </w:rPr>
        <w:t>о</w:t>
      </w:r>
      <w:r w:rsidRPr="004D54D0">
        <w:rPr>
          <w:b w:val="0"/>
          <w:caps w:val="0"/>
          <w:szCs w:val="28"/>
        </w:rPr>
        <w:t>нальному модулю 01«участие в проектировании зданий и сооружений»</w:t>
      </w:r>
      <w:r w:rsidR="00CA4135">
        <w:rPr>
          <w:b w:val="0"/>
          <w:caps w:val="0"/>
          <w:szCs w:val="28"/>
        </w:rPr>
        <w:t xml:space="preserve"> </w:t>
      </w:r>
      <w:r w:rsidRPr="004D54D0">
        <w:rPr>
          <w:b w:val="0"/>
          <w:caps w:val="0"/>
          <w:szCs w:val="28"/>
        </w:rPr>
        <w:t>межди</w:t>
      </w:r>
      <w:r w:rsidRPr="004D54D0">
        <w:rPr>
          <w:b w:val="0"/>
          <w:caps w:val="0"/>
          <w:szCs w:val="28"/>
        </w:rPr>
        <w:t>с</w:t>
      </w:r>
      <w:r w:rsidRPr="004D54D0">
        <w:rPr>
          <w:b w:val="0"/>
          <w:caps w:val="0"/>
          <w:szCs w:val="28"/>
        </w:rPr>
        <w:lastRenderedPageBreak/>
        <w:t>циплинарному курсу 01.01«проектирование зданий и сооружений»</w:t>
      </w:r>
      <w:r w:rsidR="00CA4135">
        <w:rPr>
          <w:b w:val="0"/>
          <w:caps w:val="0"/>
          <w:szCs w:val="28"/>
        </w:rPr>
        <w:t xml:space="preserve"> </w:t>
      </w:r>
      <w:r w:rsidRPr="004D54D0">
        <w:rPr>
          <w:b w:val="0"/>
          <w:caps w:val="0"/>
          <w:szCs w:val="28"/>
        </w:rPr>
        <w:t>по теме</w:t>
      </w:r>
      <w:r w:rsidRPr="004D54D0">
        <w:rPr>
          <w:b w:val="0"/>
          <w:szCs w:val="28"/>
        </w:rPr>
        <w:t xml:space="preserve"> «</w:t>
      </w:r>
      <w:r w:rsidRPr="004D54D0">
        <w:rPr>
          <w:b w:val="0"/>
          <w:caps w:val="0"/>
          <w:szCs w:val="28"/>
        </w:rPr>
        <w:t>арх</w:t>
      </w:r>
      <w:r w:rsidRPr="004D54D0">
        <w:rPr>
          <w:b w:val="0"/>
          <w:caps w:val="0"/>
          <w:szCs w:val="28"/>
        </w:rPr>
        <w:t>и</w:t>
      </w:r>
      <w:r w:rsidRPr="004D54D0">
        <w:rPr>
          <w:b w:val="0"/>
          <w:caps w:val="0"/>
          <w:szCs w:val="28"/>
        </w:rPr>
        <w:t>тектора зданий</w:t>
      </w:r>
      <w:r w:rsidRPr="004D54D0">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F29A0" w:rsidRPr="007A22A4" w:rsidRDefault="003F29A0" w:rsidP="003F29A0">
      <w:pPr>
        <w:spacing w:after="0" w:line="240" w:lineRule="auto"/>
        <w:ind w:firstLine="426"/>
        <w:contextualSpacing/>
        <w:jc w:val="center"/>
        <w:rPr>
          <w:rFonts w:ascii="Times New Roman" w:hAnsi="Times New Roman" w:cs="Times New Roman"/>
          <w:b/>
          <w:sz w:val="28"/>
          <w:szCs w:val="28"/>
        </w:rPr>
      </w:pPr>
      <w:r w:rsidRPr="007A22A4">
        <w:rPr>
          <w:rFonts w:ascii="Times New Roman" w:hAnsi="Times New Roman" w:cs="Times New Roman"/>
          <w:b/>
          <w:sz w:val="28"/>
          <w:szCs w:val="28"/>
        </w:rPr>
        <w:t>Вычерчивание разреза здания</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При выполнении разреза здания положение мнимой вертикальной плоскости принимают с таким расчетом, чтобы дать полное представление об объеме и ко</w:t>
      </w:r>
      <w:r w:rsidRPr="007A22A4">
        <w:rPr>
          <w:rFonts w:ascii="Times New Roman" w:hAnsi="Times New Roman" w:cs="Times New Roman"/>
          <w:sz w:val="28"/>
          <w:szCs w:val="28"/>
        </w:rPr>
        <w:t>н</w:t>
      </w:r>
      <w:r w:rsidRPr="007A22A4">
        <w:rPr>
          <w:rFonts w:ascii="Times New Roman" w:hAnsi="Times New Roman" w:cs="Times New Roman"/>
          <w:sz w:val="28"/>
          <w:szCs w:val="28"/>
        </w:rPr>
        <w:t>струкциях здания. Плоскость разреза должна проходить через дверные и оконные проемы.</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Разрез вычерчивается в следующей последовательности:</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Сначала проводится горизонтальная линия, которую принимают за уровень пола первого этажа. Относительно нее проводится уро</w:t>
      </w:r>
      <w:r>
        <w:rPr>
          <w:rFonts w:ascii="Times New Roman" w:hAnsi="Times New Roman" w:cs="Times New Roman"/>
          <w:sz w:val="28"/>
          <w:szCs w:val="28"/>
        </w:rPr>
        <w:t>вень земли</w:t>
      </w:r>
      <w:r w:rsidRPr="007A22A4">
        <w:rPr>
          <w:rFonts w:ascii="Times New Roman" w:hAnsi="Times New Roman" w:cs="Times New Roman"/>
          <w:sz w:val="28"/>
          <w:szCs w:val="28"/>
        </w:rPr>
        <w:t>.</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Показываются координационные оси здания и все</w:t>
      </w:r>
      <w:r>
        <w:rPr>
          <w:rFonts w:ascii="Times New Roman" w:hAnsi="Times New Roman" w:cs="Times New Roman"/>
          <w:sz w:val="28"/>
          <w:szCs w:val="28"/>
        </w:rPr>
        <w:t xml:space="preserve"> колонны, стропильные и подстропильные конструкции,</w:t>
      </w:r>
      <w:r w:rsidRPr="007A22A4">
        <w:rPr>
          <w:rFonts w:ascii="Times New Roman" w:hAnsi="Times New Roman" w:cs="Times New Roman"/>
          <w:sz w:val="28"/>
          <w:szCs w:val="28"/>
        </w:rPr>
        <w:t xml:space="preserve"> стены и </w:t>
      </w:r>
      <w:r>
        <w:rPr>
          <w:rFonts w:ascii="Times New Roman" w:hAnsi="Times New Roman" w:cs="Times New Roman"/>
          <w:sz w:val="28"/>
          <w:szCs w:val="28"/>
        </w:rPr>
        <w:t>грузоподъёмное оборудование</w:t>
      </w:r>
      <w:r w:rsidRPr="007A22A4">
        <w:rPr>
          <w:rFonts w:ascii="Times New Roman" w:hAnsi="Times New Roman" w:cs="Times New Roman"/>
          <w:sz w:val="28"/>
          <w:szCs w:val="28"/>
        </w:rPr>
        <w:t>, попавшие в секу</w:t>
      </w:r>
      <w:r w:rsidRPr="007A22A4">
        <w:rPr>
          <w:rFonts w:ascii="Times New Roman" w:hAnsi="Times New Roman" w:cs="Times New Roman"/>
          <w:sz w:val="28"/>
          <w:szCs w:val="28"/>
        </w:rPr>
        <w:softHyphen/>
        <w:t xml:space="preserve">щую плоскость, толщина </w:t>
      </w:r>
      <w:r>
        <w:rPr>
          <w:rFonts w:ascii="Times New Roman" w:hAnsi="Times New Roman" w:cs="Times New Roman"/>
          <w:sz w:val="28"/>
          <w:szCs w:val="28"/>
        </w:rPr>
        <w:t>покрытия</w:t>
      </w:r>
      <w:r w:rsidRPr="007A22A4">
        <w:rPr>
          <w:rFonts w:ascii="Times New Roman" w:hAnsi="Times New Roman" w:cs="Times New Roman"/>
          <w:sz w:val="28"/>
          <w:szCs w:val="28"/>
        </w:rPr>
        <w:t>, дверные и оконные проемы, как п</w:t>
      </w:r>
      <w:r w:rsidRPr="007A22A4">
        <w:rPr>
          <w:rFonts w:ascii="Times New Roman" w:hAnsi="Times New Roman" w:cs="Times New Roman"/>
          <w:sz w:val="28"/>
          <w:szCs w:val="28"/>
        </w:rPr>
        <w:t>о</w:t>
      </w:r>
      <w:r w:rsidRPr="007A22A4">
        <w:rPr>
          <w:rFonts w:ascii="Times New Roman" w:hAnsi="Times New Roman" w:cs="Times New Roman"/>
          <w:sz w:val="28"/>
          <w:szCs w:val="28"/>
        </w:rPr>
        <w:t>павшие в секу</w:t>
      </w:r>
      <w:r w:rsidRPr="007A22A4">
        <w:rPr>
          <w:rFonts w:ascii="Times New Roman" w:hAnsi="Times New Roman" w:cs="Times New Roman"/>
          <w:sz w:val="28"/>
          <w:szCs w:val="28"/>
        </w:rPr>
        <w:softHyphen/>
        <w:t>щую плоскость, так и оказавшиеся за ней. Затем выполняется ко</w:t>
      </w:r>
      <w:r w:rsidRPr="007A22A4">
        <w:rPr>
          <w:rFonts w:ascii="Times New Roman" w:hAnsi="Times New Roman" w:cs="Times New Roman"/>
          <w:sz w:val="28"/>
          <w:szCs w:val="28"/>
        </w:rPr>
        <w:t>н</w:t>
      </w:r>
      <w:r w:rsidRPr="007A22A4">
        <w:rPr>
          <w:rFonts w:ascii="Times New Roman" w:hAnsi="Times New Roman" w:cs="Times New Roman"/>
          <w:sz w:val="28"/>
          <w:szCs w:val="28"/>
        </w:rPr>
        <w:t>струкция крыши и фун</w:t>
      </w:r>
      <w:r w:rsidRPr="007A22A4">
        <w:rPr>
          <w:rFonts w:ascii="Times New Roman" w:hAnsi="Times New Roman" w:cs="Times New Roman"/>
          <w:sz w:val="28"/>
          <w:szCs w:val="28"/>
        </w:rPr>
        <w:softHyphen/>
        <w:t>даментов.</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Отметку чистого пола первого этажа принимают за 0,000. Отметки ниже условной нулевой отметки обозначают со знаком «минус» (-0,750), отметки выше нулевой - со знаком «плюс» (+3,000). Превыше</w:t>
      </w:r>
      <w:r w:rsidRPr="007A22A4">
        <w:rPr>
          <w:rFonts w:ascii="Times New Roman" w:hAnsi="Times New Roman" w:cs="Times New Roman"/>
          <w:sz w:val="28"/>
          <w:szCs w:val="28"/>
        </w:rPr>
        <w:softHyphen/>
        <w:t xml:space="preserve">ние стены над верхом </w:t>
      </w:r>
      <w:r>
        <w:rPr>
          <w:rFonts w:ascii="Times New Roman" w:hAnsi="Times New Roman" w:cs="Times New Roman"/>
          <w:sz w:val="28"/>
          <w:szCs w:val="28"/>
        </w:rPr>
        <w:t xml:space="preserve">покрытия следует принять равным </w:t>
      </w:r>
      <w:r w:rsidRPr="007A22A4">
        <w:rPr>
          <w:rFonts w:ascii="Times New Roman" w:hAnsi="Times New Roman" w:cs="Times New Roman"/>
          <w:sz w:val="28"/>
          <w:szCs w:val="28"/>
        </w:rPr>
        <w:t>50</w:t>
      </w:r>
      <w:r>
        <w:rPr>
          <w:rFonts w:ascii="Times New Roman" w:hAnsi="Times New Roman" w:cs="Times New Roman"/>
          <w:sz w:val="28"/>
          <w:szCs w:val="28"/>
        </w:rPr>
        <w:t>0 ... 7</w:t>
      </w:r>
      <w:r w:rsidRPr="007A22A4">
        <w:rPr>
          <w:rFonts w:ascii="Times New Roman" w:hAnsi="Times New Roman" w:cs="Times New Roman"/>
          <w:sz w:val="28"/>
          <w:szCs w:val="28"/>
        </w:rPr>
        <w:t>00 мм. Чтобы опре</w:t>
      </w:r>
      <w:r w:rsidRPr="007A22A4">
        <w:rPr>
          <w:rFonts w:ascii="Times New Roman" w:hAnsi="Times New Roman" w:cs="Times New Roman"/>
          <w:sz w:val="28"/>
          <w:szCs w:val="28"/>
        </w:rPr>
        <w:softHyphen/>
        <w:t>делить габариты крыши, сл</w:t>
      </w:r>
      <w:r w:rsidRPr="007A22A4">
        <w:rPr>
          <w:rFonts w:ascii="Times New Roman" w:hAnsi="Times New Roman" w:cs="Times New Roman"/>
          <w:sz w:val="28"/>
          <w:szCs w:val="28"/>
        </w:rPr>
        <w:t>е</w:t>
      </w:r>
      <w:r w:rsidRPr="007A22A4">
        <w:rPr>
          <w:rFonts w:ascii="Times New Roman" w:hAnsi="Times New Roman" w:cs="Times New Roman"/>
          <w:sz w:val="28"/>
          <w:szCs w:val="28"/>
        </w:rPr>
        <w:t>дует провести горизонтальную линию по верху стены и отложить не</w:t>
      </w:r>
      <w:r w:rsidRPr="007A22A4">
        <w:rPr>
          <w:rFonts w:ascii="Times New Roman" w:hAnsi="Times New Roman" w:cs="Times New Roman"/>
          <w:sz w:val="28"/>
          <w:szCs w:val="28"/>
        </w:rPr>
        <w:softHyphen/>
        <w:t>обходимый вынос карниза, а затем в зависимости от принятого материала кровли принять с</w:t>
      </w:r>
      <w:r w:rsidRPr="007A22A4">
        <w:rPr>
          <w:rFonts w:ascii="Times New Roman" w:hAnsi="Times New Roman" w:cs="Times New Roman"/>
          <w:sz w:val="28"/>
          <w:szCs w:val="28"/>
        </w:rPr>
        <w:t>о</w:t>
      </w:r>
      <w:r w:rsidRPr="007A22A4">
        <w:rPr>
          <w:rFonts w:ascii="Times New Roman" w:hAnsi="Times New Roman" w:cs="Times New Roman"/>
          <w:sz w:val="28"/>
          <w:szCs w:val="28"/>
        </w:rPr>
        <w:t>от</w:t>
      </w:r>
      <w:r w:rsidRPr="007A22A4">
        <w:rPr>
          <w:rFonts w:ascii="Times New Roman" w:hAnsi="Times New Roman" w:cs="Times New Roman"/>
          <w:sz w:val="28"/>
          <w:szCs w:val="28"/>
        </w:rPr>
        <w:softHyphen/>
        <w:t xml:space="preserve">ветствующий уклон крыши. Низ оконных проемов располагают на высоте </w:t>
      </w:r>
      <w:r>
        <w:rPr>
          <w:rFonts w:ascii="Times New Roman" w:hAnsi="Times New Roman" w:cs="Times New Roman"/>
          <w:sz w:val="28"/>
          <w:szCs w:val="28"/>
        </w:rPr>
        <w:t>12</w:t>
      </w:r>
      <w:r w:rsidRPr="007A22A4">
        <w:rPr>
          <w:rFonts w:ascii="Times New Roman" w:hAnsi="Times New Roman" w:cs="Times New Roman"/>
          <w:sz w:val="28"/>
          <w:szCs w:val="28"/>
        </w:rPr>
        <w:t xml:space="preserve">00... </w:t>
      </w:r>
      <w:r>
        <w:rPr>
          <w:rFonts w:ascii="Times New Roman" w:hAnsi="Times New Roman" w:cs="Times New Roman"/>
          <w:sz w:val="28"/>
          <w:szCs w:val="28"/>
        </w:rPr>
        <w:t>15</w:t>
      </w:r>
      <w:r w:rsidRPr="007A22A4">
        <w:rPr>
          <w:rFonts w:ascii="Times New Roman" w:hAnsi="Times New Roman" w:cs="Times New Roman"/>
          <w:sz w:val="28"/>
          <w:szCs w:val="28"/>
        </w:rPr>
        <w:t>00 м</w:t>
      </w:r>
      <w:r>
        <w:rPr>
          <w:rFonts w:ascii="Times New Roman" w:hAnsi="Times New Roman" w:cs="Times New Roman"/>
          <w:sz w:val="28"/>
          <w:szCs w:val="28"/>
        </w:rPr>
        <w:t>м от уровня чистого пола</w:t>
      </w:r>
      <w:r w:rsidRPr="007A22A4">
        <w:rPr>
          <w:rFonts w:ascii="Times New Roman" w:hAnsi="Times New Roman" w:cs="Times New Roman"/>
          <w:sz w:val="28"/>
          <w:szCs w:val="28"/>
        </w:rPr>
        <w:t xml:space="preserve"> этажа.</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После обводки элементов, попавших в секущую плоскость сплошной толстой основной линией, видимые линии контуров, не попавшие в плоскость сечения - сплошной тонкой линией, на разрезе проставляются все необходимые размеры и высотные отметки, выпол</w:t>
      </w:r>
      <w:r w:rsidRPr="007A22A4">
        <w:rPr>
          <w:rFonts w:ascii="Times New Roman" w:hAnsi="Times New Roman" w:cs="Times New Roman"/>
          <w:sz w:val="28"/>
          <w:szCs w:val="28"/>
        </w:rPr>
        <w:softHyphen/>
        <w:t>няется флажок по кровле.</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На разрезах должны быть указаны:</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координационные оси, расстояния между ними и общее расстояние между крайними ося</w:t>
      </w:r>
      <w:r w:rsidRPr="007A22A4">
        <w:rPr>
          <w:rFonts w:ascii="Times New Roman" w:hAnsi="Times New Roman" w:cs="Times New Roman"/>
          <w:sz w:val="28"/>
          <w:szCs w:val="28"/>
        </w:rPr>
        <w:softHyphen/>
        <w:t>ми здания;</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отметки уровня земли, чистого пола этажей и площадок;</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отметку низа опорной части заделываемых в стены элементов конструкций;</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отметку верха стен, карнизов, уступов стен;</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размеры и привязку по высоте дверных и оконных проемов;</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ссылки на узлы;</w:t>
      </w:r>
    </w:p>
    <w:p w:rsidR="003F29A0" w:rsidRPr="007A22A4" w:rsidRDefault="003F29A0" w:rsidP="003F29A0">
      <w:pPr>
        <w:spacing w:after="0" w:line="240" w:lineRule="auto"/>
        <w:ind w:firstLine="426"/>
        <w:contextualSpacing/>
        <w:jc w:val="both"/>
        <w:rPr>
          <w:rFonts w:ascii="Times New Roman" w:hAnsi="Times New Roman" w:cs="Times New Roman"/>
          <w:sz w:val="28"/>
          <w:szCs w:val="28"/>
        </w:rPr>
      </w:pPr>
      <w:r w:rsidRPr="007A22A4">
        <w:rPr>
          <w:rFonts w:ascii="Times New Roman" w:hAnsi="Times New Roman" w:cs="Times New Roman"/>
          <w:sz w:val="28"/>
          <w:szCs w:val="28"/>
        </w:rPr>
        <w:t>состав кровли с указанием толщины всех слоев;</w:t>
      </w:r>
    </w:p>
    <w:p w:rsidR="003F29A0" w:rsidRPr="007A22A4" w:rsidRDefault="003F29A0" w:rsidP="003F29A0">
      <w:pPr>
        <w:pStyle w:val="a3"/>
        <w:contextualSpacing/>
        <w:rPr>
          <w:rFonts w:ascii="Times New Roman" w:hAnsi="Times New Roman" w:cs="Times New Roman"/>
          <w:sz w:val="28"/>
          <w:szCs w:val="28"/>
        </w:rPr>
      </w:pPr>
      <w:r w:rsidRPr="007A22A4">
        <w:rPr>
          <w:rFonts w:ascii="Times New Roman" w:hAnsi="Times New Roman" w:cs="Times New Roman"/>
          <w:sz w:val="28"/>
          <w:szCs w:val="28"/>
        </w:rPr>
        <w:t xml:space="preserve">Разрезы называют в соответствии с номерами сечений, например, </w:t>
      </w:r>
      <w:r>
        <w:rPr>
          <w:rFonts w:ascii="Times New Roman" w:hAnsi="Times New Roman" w:cs="Times New Roman"/>
          <w:sz w:val="28"/>
          <w:szCs w:val="28"/>
        </w:rPr>
        <w:t>«</w:t>
      </w:r>
      <w:r w:rsidRPr="007A22A4">
        <w:rPr>
          <w:rFonts w:ascii="Times New Roman" w:hAnsi="Times New Roman" w:cs="Times New Roman"/>
          <w:sz w:val="28"/>
          <w:szCs w:val="28"/>
        </w:rPr>
        <w:t>разрез 1-1».</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0749E4" w:rsidRDefault="003F29A0" w:rsidP="003F29A0">
      <w:pPr>
        <w:pStyle w:val="a3"/>
        <w:rPr>
          <w:rFonts w:ascii="Times New Roman" w:hAnsi="Times New Roman" w:cs="Times New Roman"/>
          <w:sz w:val="28"/>
          <w:szCs w:val="28"/>
        </w:rPr>
      </w:pPr>
      <w:r w:rsidRPr="000749E4">
        <w:rPr>
          <w:rFonts w:ascii="Times New Roman" w:hAnsi="Times New Roman" w:cs="Times New Roman"/>
          <w:sz w:val="28"/>
          <w:szCs w:val="28"/>
        </w:rPr>
        <w:t>1. Зад</w:t>
      </w:r>
      <w:r>
        <w:rPr>
          <w:rFonts w:ascii="Times New Roman" w:hAnsi="Times New Roman" w:cs="Times New Roman"/>
          <w:sz w:val="28"/>
          <w:szCs w:val="28"/>
        </w:rPr>
        <w:t>ание см. практическая работа №2</w:t>
      </w:r>
      <w:r w:rsidR="00CA4135">
        <w:rPr>
          <w:rFonts w:ascii="Times New Roman" w:hAnsi="Times New Roman" w:cs="Times New Roman"/>
          <w:sz w:val="28"/>
          <w:szCs w:val="28"/>
        </w:rPr>
        <w:t>5</w:t>
      </w:r>
      <w:r w:rsidRPr="000749E4">
        <w:rPr>
          <w:rFonts w:ascii="Times New Roman" w:hAnsi="Times New Roman" w:cs="Times New Roman"/>
          <w:sz w:val="28"/>
          <w:szCs w:val="28"/>
        </w:rPr>
        <w:t>.</w:t>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FD2EA6" w:rsidRPr="00F96B20" w:rsidRDefault="00FD2EA6" w:rsidP="00FD2EA6">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FD2EA6" w:rsidRPr="00F96B20" w:rsidRDefault="00FD2EA6" w:rsidP="00FD2EA6">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FD2EA6" w:rsidRPr="00F96B20" w:rsidRDefault="00FD2EA6" w:rsidP="00FD2EA6">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lastRenderedPageBreak/>
        <w:t>Дополнительная литература</w:t>
      </w:r>
    </w:p>
    <w:p w:rsidR="00FD2EA6" w:rsidRPr="00F96B20" w:rsidRDefault="00FD2EA6" w:rsidP="00FD2EA6">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FD2EA6" w:rsidRPr="00F96B20" w:rsidRDefault="00FD2EA6" w:rsidP="00FD2EA6">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FD2EA6" w:rsidRPr="00F96B20" w:rsidRDefault="00FD2EA6" w:rsidP="00FD2EA6">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FD2EA6" w:rsidRPr="00F96B20" w:rsidRDefault="00FD2EA6" w:rsidP="00FD2EA6">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FD2EA6" w:rsidRPr="00F96B20" w:rsidRDefault="00FD2EA6" w:rsidP="00FD2EA6">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FD2EA6" w:rsidRPr="00F96B20" w:rsidRDefault="00FD2EA6" w:rsidP="00FD2EA6">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4. </w:t>
      </w:r>
      <w:r w:rsidRPr="001B4999">
        <w:rPr>
          <w:rFonts w:ascii="Times New Roman" w:hAnsi="Times New Roman" w:cs="Times New Roman"/>
          <w:color w:val="000000"/>
          <w:sz w:val="28"/>
        </w:rPr>
        <w:t>СП 56.13330.2011 Производственные здания.</w:t>
      </w:r>
    </w:p>
    <w:p w:rsidR="00FD2EA6" w:rsidRPr="00F96B20" w:rsidRDefault="00FD2EA6" w:rsidP="00FD2EA6">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FD2EA6" w:rsidRPr="0084433C" w:rsidRDefault="00FD2EA6" w:rsidP="00FD2EA6">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FD2EA6" w:rsidRDefault="00FD2EA6" w:rsidP="00FD2EA6">
      <w:pPr>
        <w:pStyle w:val="a3"/>
        <w:rPr>
          <w:rFonts w:ascii="Times New Roman" w:hAnsi="Times New Roman" w:cs="Times New Roman"/>
          <w:sz w:val="28"/>
          <w:szCs w:val="28"/>
        </w:rPr>
      </w:pPr>
      <w:r>
        <w:rPr>
          <w:rFonts w:ascii="Times New Roman" w:hAnsi="Times New Roman" w:cs="Times New Roman"/>
          <w:sz w:val="28"/>
          <w:szCs w:val="28"/>
        </w:rPr>
        <w:t>7.</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FD2EA6" w:rsidRPr="00823AA7" w:rsidRDefault="00FD2EA6" w:rsidP="00FD2EA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75"/>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240F97" w:rsidRPr="00240F97" w:rsidRDefault="00240F97" w:rsidP="00E009B8">
      <w:pPr>
        <w:pStyle w:val="af4"/>
        <w:numPr>
          <w:ilvl w:val="0"/>
          <w:numId w:val="75"/>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79" w:history="1">
        <w:r w:rsidRPr="00240F97">
          <w:rPr>
            <w:rStyle w:val="af5"/>
            <w:color w:val="auto"/>
            <w:sz w:val="28"/>
            <w:szCs w:val="28"/>
            <w:shd w:val="clear" w:color="auto" w:fill="FFFFFF"/>
          </w:rPr>
          <w:t>http://znanium.com/catalog/product/1031255</w:t>
        </w:r>
      </w:hyperlink>
    </w:p>
    <w:p w:rsidR="00FD2EA6" w:rsidRDefault="00FD2EA6" w:rsidP="00FD2EA6">
      <w:pPr>
        <w:spacing w:after="0" w:line="240" w:lineRule="auto"/>
        <w:contextualSpacing/>
        <w:jc w:val="both"/>
        <w:rPr>
          <w:rFonts w:ascii="Times New Roman" w:hAnsi="Times New Roman" w:cs="Times New Roman"/>
          <w:sz w:val="28"/>
          <w:szCs w:val="28"/>
        </w:rPr>
      </w:pPr>
    </w:p>
    <w:p w:rsidR="00703796" w:rsidRDefault="00703796" w:rsidP="00703796">
      <w:pPr>
        <w:spacing w:after="0" w:line="240" w:lineRule="auto"/>
        <w:contextualSpacing/>
        <w:jc w:val="center"/>
        <w:rPr>
          <w:rFonts w:ascii="Times New Roman" w:hAnsi="Times New Roman" w:cs="Times New Roman"/>
          <w:sz w:val="28"/>
          <w:szCs w:val="28"/>
        </w:rPr>
      </w:pPr>
      <w:r>
        <w:rPr>
          <w:rFonts w:ascii="Times New Roman" w:hAnsi="Times New Roman" w:cs="Times New Roman"/>
          <w:b/>
          <w:sz w:val="28"/>
          <w:szCs w:val="28"/>
        </w:rPr>
        <w:t>Практическое занятие №29</w:t>
      </w:r>
      <w:r w:rsidRPr="00D70ED2">
        <w:rPr>
          <w:rFonts w:ascii="Times New Roman" w:hAnsi="Times New Roman" w:cs="Times New Roman"/>
          <w:b/>
          <w:sz w:val="28"/>
          <w:szCs w:val="28"/>
        </w:rPr>
        <w:t xml:space="preserve"> «</w:t>
      </w:r>
      <w:r w:rsidRPr="00703796">
        <w:rPr>
          <w:rFonts w:ascii="Times New Roman" w:hAnsi="Times New Roman"/>
          <w:b/>
          <w:bCs/>
          <w:color w:val="000000"/>
          <w:sz w:val="28"/>
          <w:szCs w:val="28"/>
        </w:rPr>
        <w:t>Вычерчивание разреза по стене (М 1:50)</w:t>
      </w:r>
      <w:r w:rsidRPr="00703796">
        <w:rPr>
          <w:rFonts w:ascii="Times New Roman" w:hAnsi="Times New Roman" w:cs="Times New Roman"/>
          <w:b/>
          <w:sz w:val="28"/>
          <w:szCs w:val="28"/>
        </w:rPr>
        <w:t>»</w:t>
      </w:r>
    </w:p>
    <w:p w:rsidR="00703796" w:rsidRDefault="00703796" w:rsidP="00E009B8">
      <w:pPr>
        <w:pStyle w:val="a3"/>
        <w:numPr>
          <w:ilvl w:val="0"/>
          <w:numId w:val="43"/>
        </w:numPr>
        <w:rPr>
          <w:rFonts w:ascii="Times New Roman" w:hAnsi="Times New Roman" w:cs="Times New Roman"/>
          <w:b/>
          <w:sz w:val="28"/>
          <w:szCs w:val="28"/>
        </w:rPr>
      </w:pPr>
      <w:r w:rsidRPr="00823AA7">
        <w:rPr>
          <w:rFonts w:ascii="Times New Roman" w:hAnsi="Times New Roman" w:cs="Times New Roman"/>
          <w:b/>
          <w:sz w:val="28"/>
          <w:szCs w:val="28"/>
        </w:rPr>
        <w:t>Цель.</w:t>
      </w:r>
    </w:p>
    <w:p w:rsidR="00703796" w:rsidRPr="000C587C" w:rsidRDefault="00703796" w:rsidP="00703796">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разрезов промышленного</w:t>
      </w:r>
      <w:r w:rsidRPr="00B65CE3">
        <w:rPr>
          <w:rFonts w:ascii="Times New Roman" w:hAnsi="Times New Roman" w:cs="Times New Roman"/>
          <w:sz w:val="28"/>
          <w:szCs w:val="28"/>
        </w:rPr>
        <w:t xml:space="preserve"> здания.</w:t>
      </w:r>
    </w:p>
    <w:p w:rsidR="00703796" w:rsidRDefault="00703796" w:rsidP="00E009B8">
      <w:pPr>
        <w:pStyle w:val="a3"/>
        <w:numPr>
          <w:ilvl w:val="0"/>
          <w:numId w:val="43"/>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703796" w:rsidRPr="004D54D0" w:rsidRDefault="00703796" w:rsidP="00703796">
      <w:pPr>
        <w:pStyle w:val="af6"/>
        <w:spacing w:line="240" w:lineRule="auto"/>
        <w:ind w:firstLine="567"/>
        <w:contextualSpacing/>
        <w:jc w:val="both"/>
        <w:rPr>
          <w:b w:val="0"/>
        </w:rPr>
      </w:pPr>
      <w:r w:rsidRPr="004D54D0">
        <w:rPr>
          <w:b w:val="0"/>
          <w:caps w:val="0"/>
        </w:rPr>
        <w:t>Методическая разработка</w:t>
      </w:r>
      <w:r>
        <w:rPr>
          <w:b w:val="0"/>
          <w:caps w:val="0"/>
        </w:rPr>
        <w:t xml:space="preserve"> </w:t>
      </w:r>
      <w:r w:rsidRPr="004D54D0">
        <w:rPr>
          <w:b w:val="0"/>
          <w:caps w:val="0"/>
          <w:szCs w:val="28"/>
        </w:rPr>
        <w:t>по выполнению практических работ</w:t>
      </w:r>
      <w:r>
        <w:rPr>
          <w:b w:val="0"/>
          <w:caps w:val="0"/>
          <w:szCs w:val="28"/>
        </w:rPr>
        <w:t xml:space="preserve"> </w:t>
      </w:r>
      <w:r w:rsidRPr="004D54D0">
        <w:rPr>
          <w:b w:val="0"/>
          <w:caps w:val="0"/>
          <w:szCs w:val="28"/>
        </w:rPr>
        <w:t>по професси</w:t>
      </w:r>
      <w:r w:rsidRPr="004D54D0">
        <w:rPr>
          <w:b w:val="0"/>
          <w:caps w:val="0"/>
          <w:szCs w:val="28"/>
        </w:rPr>
        <w:t>о</w:t>
      </w:r>
      <w:r w:rsidRPr="004D54D0">
        <w:rPr>
          <w:b w:val="0"/>
          <w:caps w:val="0"/>
          <w:szCs w:val="28"/>
        </w:rPr>
        <w:t>нальному модулю 01«участие в проектировании зданий и сооружений»</w:t>
      </w:r>
      <w:r>
        <w:rPr>
          <w:b w:val="0"/>
          <w:caps w:val="0"/>
          <w:szCs w:val="28"/>
        </w:rPr>
        <w:t xml:space="preserve"> </w:t>
      </w:r>
      <w:r w:rsidRPr="004D54D0">
        <w:rPr>
          <w:b w:val="0"/>
          <w:caps w:val="0"/>
          <w:szCs w:val="28"/>
        </w:rPr>
        <w:t>межди</w:t>
      </w:r>
      <w:r w:rsidRPr="004D54D0">
        <w:rPr>
          <w:b w:val="0"/>
          <w:caps w:val="0"/>
          <w:szCs w:val="28"/>
        </w:rPr>
        <w:t>с</w:t>
      </w:r>
      <w:r w:rsidRPr="004D54D0">
        <w:rPr>
          <w:b w:val="0"/>
          <w:caps w:val="0"/>
          <w:szCs w:val="28"/>
        </w:rPr>
        <w:t>циплинарному курсу 01.01«проектирование зданий и сооружений»</w:t>
      </w:r>
      <w:r>
        <w:rPr>
          <w:b w:val="0"/>
          <w:caps w:val="0"/>
          <w:szCs w:val="28"/>
        </w:rPr>
        <w:t xml:space="preserve"> </w:t>
      </w:r>
      <w:r w:rsidRPr="004D54D0">
        <w:rPr>
          <w:b w:val="0"/>
          <w:caps w:val="0"/>
          <w:szCs w:val="28"/>
        </w:rPr>
        <w:t>по теме</w:t>
      </w:r>
      <w:r w:rsidRPr="004D54D0">
        <w:rPr>
          <w:b w:val="0"/>
          <w:szCs w:val="28"/>
        </w:rPr>
        <w:t xml:space="preserve"> «</w:t>
      </w:r>
      <w:r w:rsidRPr="004D54D0">
        <w:rPr>
          <w:b w:val="0"/>
          <w:caps w:val="0"/>
          <w:szCs w:val="28"/>
        </w:rPr>
        <w:t>арх</w:t>
      </w:r>
      <w:r w:rsidRPr="004D54D0">
        <w:rPr>
          <w:b w:val="0"/>
          <w:caps w:val="0"/>
          <w:szCs w:val="28"/>
        </w:rPr>
        <w:t>и</w:t>
      </w:r>
      <w:r w:rsidRPr="004D54D0">
        <w:rPr>
          <w:b w:val="0"/>
          <w:caps w:val="0"/>
          <w:szCs w:val="28"/>
        </w:rPr>
        <w:t>тектора зданий</w:t>
      </w:r>
      <w:r w:rsidRPr="004D54D0">
        <w:rPr>
          <w:b w:val="0"/>
          <w:szCs w:val="28"/>
        </w:rPr>
        <w:t>»</w:t>
      </w:r>
    </w:p>
    <w:p w:rsidR="00703796" w:rsidRDefault="00703796" w:rsidP="00703796">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EB47A8" w:rsidRPr="003D15CF" w:rsidRDefault="003D15CF" w:rsidP="003D15CF">
      <w:pPr>
        <w:pStyle w:val="a5"/>
        <w:spacing w:before="0" w:beforeAutospacing="0" w:after="0" w:afterAutospacing="0" w:line="276" w:lineRule="auto"/>
        <w:ind w:firstLine="567"/>
        <w:jc w:val="both"/>
        <w:rPr>
          <w:color w:val="000000"/>
          <w:sz w:val="28"/>
          <w:szCs w:val="28"/>
        </w:rPr>
      </w:pPr>
      <w:r w:rsidRPr="003D15CF">
        <w:rPr>
          <w:color w:val="000000"/>
          <w:sz w:val="28"/>
          <w:szCs w:val="28"/>
        </w:rPr>
        <w:t>1.</w:t>
      </w:r>
      <w:r w:rsidR="00EB47A8" w:rsidRPr="003D15CF">
        <w:rPr>
          <w:color w:val="000000"/>
          <w:sz w:val="28"/>
          <w:szCs w:val="28"/>
        </w:rPr>
        <w:t>Проводят координационные оси основных несущих конструкций стен в с</w:t>
      </w:r>
      <w:r w:rsidR="00EB47A8" w:rsidRPr="003D15CF">
        <w:rPr>
          <w:color w:val="000000"/>
          <w:sz w:val="28"/>
          <w:szCs w:val="28"/>
        </w:rPr>
        <w:t>о</w:t>
      </w:r>
      <w:r w:rsidR="00EB47A8" w:rsidRPr="003D15CF">
        <w:rPr>
          <w:color w:val="000000"/>
          <w:sz w:val="28"/>
          <w:szCs w:val="28"/>
        </w:rPr>
        <w:t>ответствии с планом и направлением секущей плоскости.</w:t>
      </w:r>
    </w:p>
    <w:p w:rsidR="00EB47A8" w:rsidRPr="003D15CF" w:rsidRDefault="00EB47A8" w:rsidP="003D15CF">
      <w:pPr>
        <w:pStyle w:val="a5"/>
        <w:spacing w:before="0" w:beforeAutospacing="0" w:after="0" w:afterAutospacing="0" w:line="276" w:lineRule="auto"/>
        <w:ind w:firstLine="567"/>
        <w:jc w:val="both"/>
        <w:rPr>
          <w:color w:val="000000"/>
          <w:sz w:val="28"/>
          <w:szCs w:val="28"/>
        </w:rPr>
      </w:pPr>
      <w:r w:rsidRPr="003D15CF">
        <w:rPr>
          <w:color w:val="000000"/>
          <w:sz w:val="28"/>
          <w:szCs w:val="28"/>
        </w:rPr>
        <w:lastRenderedPageBreak/>
        <w:t>2. Перпендикулярно к координационным осям прочерчивают горизонтал</w:t>
      </w:r>
      <w:r w:rsidRPr="003D15CF">
        <w:rPr>
          <w:color w:val="000000"/>
          <w:sz w:val="28"/>
          <w:szCs w:val="28"/>
        </w:rPr>
        <w:t>ь</w:t>
      </w:r>
      <w:r w:rsidRPr="003D15CF">
        <w:rPr>
          <w:color w:val="000000"/>
          <w:sz w:val="28"/>
          <w:szCs w:val="28"/>
        </w:rPr>
        <w:t>ные уровни поверхности земли, пола всех этажей. Высота этажа измеряется от уровня пола нижележащего этажа до уровня пола вышележащего этажа.</w:t>
      </w:r>
    </w:p>
    <w:p w:rsidR="00EB47A8" w:rsidRPr="003D15CF" w:rsidRDefault="00EB47A8" w:rsidP="003D15CF">
      <w:pPr>
        <w:pStyle w:val="a5"/>
        <w:spacing w:before="0" w:beforeAutospacing="0" w:after="0" w:afterAutospacing="0" w:line="276" w:lineRule="auto"/>
        <w:ind w:firstLine="567"/>
        <w:jc w:val="both"/>
        <w:rPr>
          <w:color w:val="000000"/>
          <w:sz w:val="28"/>
          <w:szCs w:val="28"/>
        </w:rPr>
      </w:pPr>
      <w:r w:rsidRPr="003D15CF">
        <w:rPr>
          <w:color w:val="000000"/>
          <w:sz w:val="28"/>
          <w:szCs w:val="28"/>
        </w:rPr>
        <w:t>3. Наносят толщину наружных и внутренних стен, перегородок.</w:t>
      </w:r>
    </w:p>
    <w:p w:rsidR="00EB47A8" w:rsidRPr="003D15CF" w:rsidRDefault="00EB47A8" w:rsidP="003D15CF">
      <w:pPr>
        <w:pStyle w:val="a5"/>
        <w:spacing w:before="0" w:beforeAutospacing="0" w:after="0" w:afterAutospacing="0" w:line="276" w:lineRule="auto"/>
        <w:ind w:firstLine="567"/>
        <w:jc w:val="both"/>
        <w:rPr>
          <w:color w:val="000000"/>
          <w:sz w:val="28"/>
          <w:szCs w:val="28"/>
        </w:rPr>
      </w:pPr>
      <w:r w:rsidRPr="003D15CF">
        <w:rPr>
          <w:color w:val="000000"/>
          <w:sz w:val="28"/>
          <w:szCs w:val="28"/>
        </w:rPr>
        <w:t>4. Наносят оконные и дверные проемы.</w:t>
      </w:r>
    </w:p>
    <w:p w:rsidR="00EB47A8" w:rsidRDefault="00EB47A8" w:rsidP="003D15CF">
      <w:pPr>
        <w:pStyle w:val="a5"/>
        <w:spacing w:before="0" w:beforeAutospacing="0" w:after="0" w:afterAutospacing="0" w:line="276" w:lineRule="auto"/>
        <w:ind w:firstLine="567"/>
        <w:jc w:val="both"/>
        <w:rPr>
          <w:color w:val="000000"/>
          <w:sz w:val="28"/>
          <w:szCs w:val="28"/>
        </w:rPr>
      </w:pPr>
      <w:r w:rsidRPr="003D15CF">
        <w:rPr>
          <w:color w:val="000000"/>
          <w:sz w:val="28"/>
          <w:szCs w:val="28"/>
        </w:rPr>
        <w:t>5. Вычерчивают конструктивные части здания: фундамент, цоколь, межд</w:t>
      </w:r>
      <w:r w:rsidRPr="003D15CF">
        <w:rPr>
          <w:color w:val="000000"/>
          <w:sz w:val="28"/>
          <w:szCs w:val="28"/>
        </w:rPr>
        <w:t>у</w:t>
      </w:r>
      <w:r w:rsidRPr="003D15CF">
        <w:rPr>
          <w:color w:val="000000"/>
          <w:sz w:val="28"/>
          <w:szCs w:val="28"/>
        </w:rPr>
        <w:t>этажные и чердачные перекрытия, крышу, лестницы.</w:t>
      </w:r>
    </w:p>
    <w:p w:rsidR="003D15CF" w:rsidRPr="003D15CF" w:rsidRDefault="003D15CF" w:rsidP="003D15CF">
      <w:pPr>
        <w:pStyle w:val="a5"/>
        <w:spacing w:before="0" w:beforeAutospacing="0" w:after="0" w:afterAutospacing="0" w:line="276" w:lineRule="auto"/>
        <w:ind w:firstLine="567"/>
        <w:jc w:val="both"/>
        <w:rPr>
          <w:color w:val="000000"/>
          <w:sz w:val="28"/>
          <w:szCs w:val="28"/>
        </w:rPr>
      </w:pPr>
      <w:r>
        <w:rPr>
          <w:color w:val="000000"/>
          <w:sz w:val="28"/>
          <w:szCs w:val="28"/>
        </w:rPr>
        <w:t>Работа выполняется на чертёжном листе формата А3.</w:t>
      </w:r>
    </w:p>
    <w:p w:rsidR="00703796" w:rsidRPr="00823AA7" w:rsidRDefault="00EB47A8" w:rsidP="00EB47A8">
      <w:pPr>
        <w:pStyle w:val="a3"/>
        <w:rPr>
          <w:rFonts w:ascii="Times New Roman" w:hAnsi="Times New Roman" w:cs="Times New Roman"/>
          <w:b/>
          <w:sz w:val="28"/>
          <w:szCs w:val="28"/>
        </w:rPr>
      </w:pPr>
      <w:r w:rsidRPr="00823AA7">
        <w:rPr>
          <w:rFonts w:ascii="Times New Roman" w:hAnsi="Times New Roman" w:cs="Times New Roman"/>
          <w:b/>
          <w:sz w:val="28"/>
          <w:szCs w:val="28"/>
        </w:rPr>
        <w:t xml:space="preserve"> </w:t>
      </w:r>
      <w:r w:rsidR="00703796" w:rsidRPr="00823AA7">
        <w:rPr>
          <w:rFonts w:ascii="Times New Roman" w:hAnsi="Times New Roman" w:cs="Times New Roman"/>
          <w:b/>
          <w:sz w:val="28"/>
          <w:szCs w:val="28"/>
        </w:rPr>
        <w:t>4. Теоретическая поддержка:</w:t>
      </w:r>
    </w:p>
    <w:p w:rsidR="00703796" w:rsidRPr="000749E4" w:rsidRDefault="00703796" w:rsidP="00703796">
      <w:pPr>
        <w:pStyle w:val="a3"/>
        <w:rPr>
          <w:rFonts w:ascii="Times New Roman" w:hAnsi="Times New Roman" w:cs="Times New Roman"/>
          <w:sz w:val="28"/>
          <w:szCs w:val="28"/>
        </w:rPr>
      </w:pPr>
      <w:r w:rsidRPr="000749E4">
        <w:rPr>
          <w:rFonts w:ascii="Times New Roman" w:hAnsi="Times New Roman" w:cs="Times New Roman"/>
          <w:sz w:val="28"/>
          <w:szCs w:val="28"/>
        </w:rPr>
        <w:t>1. Зад</w:t>
      </w:r>
      <w:r>
        <w:rPr>
          <w:rFonts w:ascii="Times New Roman" w:hAnsi="Times New Roman" w:cs="Times New Roman"/>
          <w:sz w:val="28"/>
          <w:szCs w:val="28"/>
        </w:rPr>
        <w:t>ание см. практическая работа №25</w:t>
      </w:r>
      <w:r w:rsidRPr="000749E4">
        <w:rPr>
          <w:rFonts w:ascii="Times New Roman" w:hAnsi="Times New Roman" w:cs="Times New Roman"/>
          <w:sz w:val="28"/>
          <w:szCs w:val="28"/>
        </w:rPr>
        <w:t>.</w:t>
      </w:r>
    </w:p>
    <w:p w:rsidR="00703796" w:rsidRDefault="00703796" w:rsidP="00703796">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0015F" w:rsidRPr="00F96B20" w:rsidRDefault="0050015F" w:rsidP="0050015F">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50015F" w:rsidRPr="00F96B20" w:rsidRDefault="0050015F" w:rsidP="0050015F">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50015F" w:rsidRPr="00F96B20" w:rsidRDefault="0050015F" w:rsidP="0050015F">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50015F" w:rsidRPr="00F96B20" w:rsidRDefault="0050015F" w:rsidP="0050015F">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50015F" w:rsidRPr="00F96B20" w:rsidRDefault="0050015F" w:rsidP="0050015F">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50015F" w:rsidRPr="00F96B20" w:rsidRDefault="0050015F" w:rsidP="0050015F">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50015F" w:rsidRPr="00F96B20" w:rsidRDefault="0050015F" w:rsidP="0050015F">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50015F" w:rsidRPr="00F96B20" w:rsidRDefault="0050015F" w:rsidP="0050015F">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50015F" w:rsidRPr="00F96B20" w:rsidRDefault="0050015F" w:rsidP="0050015F">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4. </w:t>
      </w:r>
      <w:r w:rsidRPr="001B4999">
        <w:rPr>
          <w:rFonts w:ascii="Times New Roman" w:hAnsi="Times New Roman" w:cs="Times New Roman"/>
          <w:color w:val="000000"/>
          <w:sz w:val="28"/>
        </w:rPr>
        <w:t>СП 56.13330.2011 Производственные здания.</w:t>
      </w:r>
    </w:p>
    <w:p w:rsidR="0050015F" w:rsidRPr="00F96B20" w:rsidRDefault="0050015F" w:rsidP="0050015F">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50015F" w:rsidRPr="0084433C" w:rsidRDefault="0050015F" w:rsidP="0050015F">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50015F" w:rsidRDefault="0050015F" w:rsidP="0050015F">
      <w:pPr>
        <w:pStyle w:val="a3"/>
        <w:rPr>
          <w:rFonts w:ascii="Times New Roman" w:hAnsi="Times New Roman" w:cs="Times New Roman"/>
          <w:sz w:val="28"/>
          <w:szCs w:val="28"/>
        </w:rPr>
      </w:pPr>
      <w:r>
        <w:rPr>
          <w:rFonts w:ascii="Times New Roman" w:hAnsi="Times New Roman" w:cs="Times New Roman"/>
          <w:sz w:val="28"/>
          <w:szCs w:val="28"/>
        </w:rPr>
        <w:t>7.</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50015F" w:rsidRPr="00823AA7" w:rsidRDefault="0050015F" w:rsidP="0050015F">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240F97" w:rsidRPr="00240F97" w:rsidRDefault="00240F97" w:rsidP="00E009B8">
      <w:pPr>
        <w:pStyle w:val="af4"/>
        <w:numPr>
          <w:ilvl w:val="0"/>
          <w:numId w:val="76"/>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50015F" w:rsidRPr="008B78EE" w:rsidRDefault="00240F97" w:rsidP="00E009B8">
      <w:pPr>
        <w:pStyle w:val="af4"/>
        <w:numPr>
          <w:ilvl w:val="0"/>
          <w:numId w:val="76"/>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w:t>
      </w:r>
      <w:r w:rsidRPr="00240F97">
        <w:rPr>
          <w:sz w:val="28"/>
          <w:szCs w:val="28"/>
          <w:shd w:val="clear" w:color="auto" w:fill="FFFFFF"/>
        </w:rPr>
        <w:lastRenderedPageBreak/>
        <w:t xml:space="preserve">https:// doi.org/10.29039/01817-0 - Режим доступа: </w:t>
      </w:r>
      <w:hyperlink r:id="rId180" w:history="1">
        <w:r w:rsidRPr="00240F97">
          <w:rPr>
            <w:rStyle w:val="af5"/>
            <w:color w:val="auto"/>
            <w:sz w:val="28"/>
            <w:szCs w:val="28"/>
            <w:shd w:val="clear" w:color="auto" w:fill="FFFFFF"/>
          </w:rPr>
          <w:t>http://znanium.com/catalog/product/1031255</w:t>
        </w:r>
      </w:hyperlink>
    </w:p>
    <w:p w:rsidR="008B78EE" w:rsidRDefault="008B78EE" w:rsidP="003F29A0">
      <w:pPr>
        <w:spacing w:after="0" w:line="240" w:lineRule="auto"/>
        <w:contextualSpacing/>
        <w:jc w:val="center"/>
        <w:rPr>
          <w:rFonts w:ascii="Times New Roman" w:hAnsi="Times New Roman" w:cs="Times New Roman"/>
          <w:b/>
          <w:sz w:val="28"/>
          <w:szCs w:val="28"/>
        </w:rPr>
      </w:pPr>
    </w:p>
    <w:p w:rsidR="003F29A0" w:rsidRPr="00EA5B41" w:rsidRDefault="003F29A0" w:rsidP="003F29A0">
      <w:pPr>
        <w:spacing w:after="0" w:line="240" w:lineRule="auto"/>
        <w:contextualSpacing/>
        <w:jc w:val="center"/>
        <w:rPr>
          <w:rFonts w:ascii="Times New Roman" w:hAnsi="Times New Roman" w:cs="Times New Roman"/>
          <w:b/>
          <w:sz w:val="28"/>
          <w:szCs w:val="28"/>
        </w:rPr>
      </w:pPr>
      <w:r w:rsidRPr="00EA5B41">
        <w:rPr>
          <w:rFonts w:ascii="Times New Roman" w:hAnsi="Times New Roman" w:cs="Times New Roman"/>
          <w:b/>
          <w:sz w:val="28"/>
          <w:szCs w:val="28"/>
        </w:rPr>
        <w:t>Практическое занятие №</w:t>
      </w:r>
      <w:r w:rsidR="00703796">
        <w:rPr>
          <w:rFonts w:ascii="Times New Roman" w:hAnsi="Times New Roman" w:cs="Times New Roman"/>
          <w:b/>
          <w:sz w:val="28"/>
          <w:szCs w:val="28"/>
        </w:rPr>
        <w:t>30</w:t>
      </w:r>
      <w:r w:rsidRPr="00EA5B41">
        <w:rPr>
          <w:rFonts w:ascii="Times New Roman" w:hAnsi="Times New Roman" w:cs="Times New Roman"/>
          <w:b/>
          <w:sz w:val="28"/>
          <w:szCs w:val="28"/>
        </w:rPr>
        <w:t xml:space="preserve"> «</w:t>
      </w:r>
      <w:r w:rsidR="00703796" w:rsidRPr="00703796">
        <w:rPr>
          <w:rFonts w:ascii="Times New Roman" w:hAnsi="Times New Roman"/>
          <w:b/>
          <w:bCs/>
          <w:color w:val="000000"/>
          <w:spacing w:val="1"/>
          <w:sz w:val="28"/>
          <w:szCs w:val="28"/>
        </w:rPr>
        <w:t>Конструирование основных узлов сопряжения элементов железобетонного и стального каркасов промышленного здания</w:t>
      </w:r>
      <w:r w:rsidRPr="00EA5B41">
        <w:rPr>
          <w:rFonts w:ascii="Times New Roman" w:hAnsi="Times New Roman" w:cs="Times New Roman"/>
          <w:b/>
          <w:sz w:val="28"/>
          <w:szCs w:val="28"/>
        </w:rPr>
        <w:t>»</w:t>
      </w:r>
    </w:p>
    <w:p w:rsidR="003F29A0" w:rsidRDefault="003F29A0" w:rsidP="00E009B8">
      <w:pPr>
        <w:pStyle w:val="a3"/>
        <w:numPr>
          <w:ilvl w:val="0"/>
          <w:numId w:val="30"/>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узлов стальной стропильной фермы</w:t>
      </w:r>
      <w:r w:rsidRPr="00B65CE3">
        <w:rPr>
          <w:rFonts w:ascii="Times New Roman" w:hAnsi="Times New Roman" w:cs="Times New Roman"/>
          <w:sz w:val="28"/>
          <w:szCs w:val="28"/>
        </w:rPr>
        <w:t xml:space="preserve"> здания.</w:t>
      </w:r>
    </w:p>
    <w:p w:rsidR="003F29A0" w:rsidRDefault="003F29A0" w:rsidP="00E009B8">
      <w:pPr>
        <w:pStyle w:val="a3"/>
        <w:numPr>
          <w:ilvl w:val="0"/>
          <w:numId w:val="30"/>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E75EDF" w:rsidRDefault="003F29A0" w:rsidP="003F29A0">
      <w:pPr>
        <w:pStyle w:val="af6"/>
        <w:spacing w:line="240" w:lineRule="auto"/>
        <w:ind w:firstLine="567"/>
        <w:contextualSpacing/>
        <w:jc w:val="both"/>
        <w:rPr>
          <w:b w:val="0"/>
        </w:rPr>
      </w:pPr>
      <w:r w:rsidRPr="00E75EDF">
        <w:rPr>
          <w:b w:val="0"/>
          <w:caps w:val="0"/>
        </w:rPr>
        <w:t>Методическая разработка</w:t>
      </w:r>
      <w:r w:rsidR="00703796">
        <w:rPr>
          <w:b w:val="0"/>
          <w:caps w:val="0"/>
        </w:rPr>
        <w:t xml:space="preserve"> </w:t>
      </w:r>
      <w:r w:rsidRPr="00E75EDF">
        <w:rPr>
          <w:b w:val="0"/>
          <w:caps w:val="0"/>
          <w:szCs w:val="28"/>
        </w:rPr>
        <w:t>по выполнению практических работ</w:t>
      </w:r>
      <w:r w:rsidR="00703796">
        <w:rPr>
          <w:b w:val="0"/>
          <w:caps w:val="0"/>
          <w:szCs w:val="28"/>
        </w:rPr>
        <w:t xml:space="preserve"> </w:t>
      </w:r>
      <w:r w:rsidRPr="00E75EDF">
        <w:rPr>
          <w:b w:val="0"/>
          <w:caps w:val="0"/>
          <w:szCs w:val="28"/>
        </w:rPr>
        <w:t>по професси</w:t>
      </w:r>
      <w:r w:rsidRPr="00E75EDF">
        <w:rPr>
          <w:b w:val="0"/>
          <w:caps w:val="0"/>
          <w:szCs w:val="28"/>
        </w:rPr>
        <w:t>о</w:t>
      </w:r>
      <w:r w:rsidRPr="00E75EDF">
        <w:rPr>
          <w:b w:val="0"/>
          <w:caps w:val="0"/>
          <w:szCs w:val="28"/>
        </w:rPr>
        <w:t>нальному модулю 01«участие в проектировании зданий и сооружений»</w:t>
      </w:r>
      <w:r w:rsidR="00703796">
        <w:rPr>
          <w:b w:val="0"/>
          <w:caps w:val="0"/>
          <w:szCs w:val="28"/>
        </w:rPr>
        <w:t xml:space="preserve"> </w:t>
      </w:r>
      <w:r w:rsidRPr="00E75EDF">
        <w:rPr>
          <w:b w:val="0"/>
          <w:caps w:val="0"/>
          <w:szCs w:val="28"/>
        </w:rPr>
        <w:t>межди</w:t>
      </w:r>
      <w:r w:rsidRPr="00E75EDF">
        <w:rPr>
          <w:b w:val="0"/>
          <w:caps w:val="0"/>
          <w:szCs w:val="28"/>
        </w:rPr>
        <w:t>с</w:t>
      </w:r>
      <w:r w:rsidRPr="00E75EDF">
        <w:rPr>
          <w:b w:val="0"/>
          <w:caps w:val="0"/>
          <w:szCs w:val="28"/>
        </w:rPr>
        <w:t>циплинарному курсу 01.01«проектирование зданий и сооружений»</w:t>
      </w:r>
      <w:r w:rsidR="00703796">
        <w:rPr>
          <w:b w:val="0"/>
          <w:caps w:val="0"/>
          <w:szCs w:val="28"/>
        </w:rPr>
        <w:t xml:space="preserve"> </w:t>
      </w:r>
      <w:r w:rsidRPr="00E75EDF">
        <w:rPr>
          <w:b w:val="0"/>
          <w:caps w:val="0"/>
          <w:szCs w:val="28"/>
        </w:rPr>
        <w:t>по теме</w:t>
      </w:r>
      <w:r w:rsidRPr="00E75EDF">
        <w:rPr>
          <w:b w:val="0"/>
          <w:szCs w:val="28"/>
        </w:rPr>
        <w:t xml:space="preserve"> «</w:t>
      </w:r>
      <w:r w:rsidRPr="00E75EDF">
        <w:rPr>
          <w:b w:val="0"/>
          <w:caps w:val="0"/>
          <w:szCs w:val="28"/>
        </w:rPr>
        <w:t>арх</w:t>
      </w:r>
      <w:r w:rsidRPr="00E75EDF">
        <w:rPr>
          <w:b w:val="0"/>
          <w:caps w:val="0"/>
          <w:szCs w:val="28"/>
        </w:rPr>
        <w:t>и</w:t>
      </w:r>
      <w:r w:rsidRPr="00E75EDF">
        <w:rPr>
          <w:b w:val="0"/>
          <w:caps w:val="0"/>
          <w:szCs w:val="28"/>
        </w:rPr>
        <w:t>тектора зданий</w:t>
      </w:r>
      <w:r w:rsidRPr="00E75EDF">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F29A0" w:rsidRPr="002041F5" w:rsidRDefault="003F29A0" w:rsidP="003F29A0">
      <w:pPr>
        <w:spacing w:after="0" w:line="240" w:lineRule="auto"/>
        <w:ind w:firstLine="425"/>
        <w:contextualSpacing/>
        <w:jc w:val="both"/>
        <w:rPr>
          <w:rFonts w:ascii="Times New Roman" w:hAnsi="Times New Roman" w:cs="Times New Roman"/>
          <w:sz w:val="28"/>
          <w:szCs w:val="28"/>
        </w:rPr>
      </w:pPr>
      <w:r w:rsidRPr="002041F5">
        <w:rPr>
          <w:rFonts w:ascii="Times New Roman" w:hAnsi="Times New Roman" w:cs="Times New Roman"/>
          <w:sz w:val="28"/>
          <w:szCs w:val="28"/>
        </w:rPr>
        <w:t>На формате А3 выполнить узел сопряжения металлической фермы. Масштаб 1:25, с обозначением всех элементов фермы и сварных швов.</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1. Задание 1.</w:t>
      </w:r>
    </w:p>
    <w:p w:rsidR="003F29A0" w:rsidRPr="00F436C1" w:rsidRDefault="00670E94" w:rsidP="003F29A0">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88B52DB" wp14:editId="63F64212">
            <wp:extent cx="2720622" cy="2471054"/>
            <wp:effectExtent l="0" t="0" r="0" b="0"/>
            <wp:docPr id="126" name="Рисунок 126" descr="D:\мои документы\методички 2015\Практические работы\Арх-ра\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мои документы\методички 2015\Практические работы\Арх-ра\а4.jpg"/>
                    <pic:cNvPicPr>
                      <a:picLocks noChangeAspect="1" noChangeArrowheads="1"/>
                    </pic:cNvPicPr>
                  </pic:nvPicPr>
                  <pic:blipFill rotWithShape="1">
                    <a:blip r:embed="rId181" cstate="print">
                      <a:extLst>
                        <a:ext uri="{28A0092B-C50C-407E-A947-70E740481C1C}">
                          <a14:useLocalDpi xmlns:a14="http://schemas.microsoft.com/office/drawing/2010/main" val="0"/>
                        </a:ext>
                      </a:extLst>
                    </a:blip>
                    <a:srcRect t="59092" r="49287" b="10167"/>
                    <a:stretch/>
                  </pic:blipFill>
                  <pic:spPr bwMode="auto">
                    <a:xfrm rot="10800000">
                      <a:off x="0" y="0"/>
                      <a:ext cx="2721111" cy="2471498"/>
                    </a:xfrm>
                    <a:prstGeom prst="rect">
                      <a:avLst/>
                    </a:prstGeom>
                    <a:noFill/>
                    <a:ln>
                      <a:noFill/>
                    </a:ln>
                    <a:extLst>
                      <a:ext uri="{53640926-AAD7-44D8-BBD7-CCE9431645EC}">
                        <a14:shadowObscured xmlns:a14="http://schemas.microsoft.com/office/drawing/2010/main"/>
                      </a:ext>
                    </a:extLst>
                  </pic:spPr>
                </pic:pic>
              </a:graphicData>
            </a:graphic>
          </wp:inline>
        </w:drawing>
      </w:r>
    </w:p>
    <w:p w:rsidR="003F29A0" w:rsidRDefault="000F631E" w:rsidP="000F631E">
      <w:pPr>
        <w:pStyle w:val="a3"/>
        <w:rPr>
          <w:rFonts w:ascii="Times New Roman" w:hAnsi="Times New Roman" w:cs="Times New Roman"/>
          <w:sz w:val="28"/>
          <w:szCs w:val="28"/>
        </w:rPr>
      </w:pPr>
      <w:r>
        <w:rPr>
          <w:rFonts w:ascii="Times New Roman" w:hAnsi="Times New Roman" w:cs="Times New Roman"/>
          <w:sz w:val="28"/>
          <w:szCs w:val="28"/>
        </w:rPr>
        <w:t>2.</w:t>
      </w:r>
      <w:r w:rsidR="003F29A0" w:rsidRPr="00F436C1">
        <w:rPr>
          <w:rFonts w:ascii="Times New Roman" w:hAnsi="Times New Roman" w:cs="Times New Roman"/>
          <w:sz w:val="28"/>
          <w:szCs w:val="28"/>
        </w:rPr>
        <w:t>Задание 2.</w:t>
      </w:r>
    </w:p>
    <w:p w:rsidR="003F29A0" w:rsidRPr="00F436C1" w:rsidRDefault="00670E94" w:rsidP="003F29A0">
      <w:pPr>
        <w:pStyle w:val="a3"/>
        <w:ind w:left="795"/>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7951AB4E" wp14:editId="4D25CD24">
            <wp:extent cx="1975555" cy="3435067"/>
            <wp:effectExtent l="0" t="0" r="0" b="0"/>
            <wp:docPr id="127" name="Рисунок 127" descr="D:\мои документы\методички 2015\Практические работы\Арх-ра\а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мои документы\методички 2015\Практические работы\Арх-ра\а4.jpg"/>
                    <pic:cNvPicPr>
                      <a:picLocks noChangeAspect="1" noChangeArrowheads="1"/>
                    </pic:cNvPicPr>
                  </pic:nvPicPr>
                  <pic:blipFill rotWithShape="1">
                    <a:blip r:embed="rId182" cstate="print">
                      <a:extLst>
                        <a:ext uri="{28A0092B-C50C-407E-A947-70E740481C1C}">
                          <a14:useLocalDpi xmlns:a14="http://schemas.microsoft.com/office/drawing/2010/main" val="0"/>
                        </a:ext>
                      </a:extLst>
                    </a:blip>
                    <a:srcRect r="49287" b="41148"/>
                    <a:stretch/>
                  </pic:blipFill>
                  <pic:spPr bwMode="auto">
                    <a:xfrm rot="10800000">
                      <a:off x="0" y="0"/>
                      <a:ext cx="1977585" cy="3438597"/>
                    </a:xfrm>
                    <a:prstGeom prst="rect">
                      <a:avLst/>
                    </a:prstGeom>
                    <a:noFill/>
                    <a:ln>
                      <a:noFill/>
                    </a:ln>
                    <a:extLst>
                      <a:ext uri="{53640926-AAD7-44D8-BBD7-CCE9431645EC}">
                        <a14:shadowObscured xmlns:a14="http://schemas.microsoft.com/office/drawing/2010/main"/>
                      </a:ext>
                    </a:extLst>
                  </pic:spPr>
                </pic:pic>
              </a:graphicData>
            </a:graphic>
          </wp:inline>
        </w:drawing>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3. Задание 3.</w:t>
      </w:r>
    </w:p>
    <w:p w:rsidR="003F29A0" w:rsidRDefault="00670E94" w:rsidP="003F29A0">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E3BB705" wp14:editId="13E90599">
            <wp:extent cx="3093155" cy="1884261"/>
            <wp:effectExtent l="0" t="0" r="0" b="0"/>
            <wp:docPr id="128" name="Рисунок 128" descr="D:\мои документы\методички 2015\Практические работы\Арх-ра\а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D:\мои документы\методички 2015\Практические работы\Арх-ра\а5.jpg"/>
                    <pic:cNvPicPr>
                      <a:picLocks noChangeAspect="1" noChangeArrowheads="1"/>
                    </pic:cNvPicPr>
                  </pic:nvPicPr>
                  <pic:blipFill rotWithShape="1">
                    <a:blip r:embed="rId183" cstate="print">
                      <a:extLst>
                        <a:ext uri="{28A0092B-C50C-407E-A947-70E740481C1C}">
                          <a14:useLocalDpi xmlns:a14="http://schemas.microsoft.com/office/drawing/2010/main" val="0"/>
                        </a:ext>
                      </a:extLst>
                    </a:blip>
                    <a:srcRect l="8438" r="3232" b="58095"/>
                    <a:stretch/>
                  </pic:blipFill>
                  <pic:spPr bwMode="auto">
                    <a:xfrm rot="10800000">
                      <a:off x="0" y="0"/>
                      <a:ext cx="3099021" cy="1887834"/>
                    </a:xfrm>
                    <a:prstGeom prst="rect">
                      <a:avLst/>
                    </a:prstGeom>
                    <a:noFill/>
                    <a:ln>
                      <a:noFill/>
                    </a:ln>
                    <a:extLst>
                      <a:ext uri="{53640926-AAD7-44D8-BBD7-CCE9431645EC}">
                        <a14:shadowObscured xmlns:a14="http://schemas.microsoft.com/office/drawing/2010/main"/>
                      </a:ext>
                    </a:extLst>
                  </pic:spPr>
                </pic:pic>
              </a:graphicData>
            </a:graphic>
          </wp:inline>
        </w:drawing>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0C6D16" w:rsidRPr="00F96B20" w:rsidRDefault="000C6D16" w:rsidP="000C6D16">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0C6D16" w:rsidRPr="00F96B20" w:rsidRDefault="000C6D16" w:rsidP="000C6D16">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0C6D16" w:rsidRPr="00F96B20" w:rsidRDefault="000C6D16" w:rsidP="000C6D16">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0C6D16" w:rsidRPr="00F96B20" w:rsidRDefault="000C6D16" w:rsidP="000C6D16">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0C6D16" w:rsidRPr="00F96B20" w:rsidRDefault="000C6D16" w:rsidP="000C6D16">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0C6D16" w:rsidRPr="00F96B20" w:rsidRDefault="000C6D16" w:rsidP="000C6D16">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1.  </w:t>
      </w:r>
      <w:r w:rsidRPr="001B4999">
        <w:rPr>
          <w:rFonts w:ascii="Times New Roman" w:hAnsi="Times New Roman" w:cs="Times New Roman"/>
          <w:color w:val="000000"/>
          <w:sz w:val="28"/>
        </w:rPr>
        <w:t>СП 56.13330.2011 Производственные здания.</w:t>
      </w:r>
    </w:p>
    <w:p w:rsidR="000C6D16" w:rsidRPr="00F96B20" w:rsidRDefault="000C6D16" w:rsidP="000C6D16">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2</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0C6D16" w:rsidRPr="0084433C" w:rsidRDefault="000C6D16" w:rsidP="000C6D16">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3.</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0C6D16" w:rsidRDefault="000C6D16" w:rsidP="000C6D16">
      <w:pPr>
        <w:pStyle w:val="a3"/>
        <w:rPr>
          <w:rFonts w:ascii="Times New Roman" w:hAnsi="Times New Roman" w:cs="Times New Roman"/>
          <w:sz w:val="28"/>
          <w:szCs w:val="28"/>
        </w:rPr>
      </w:pPr>
      <w:r>
        <w:rPr>
          <w:rFonts w:ascii="Times New Roman" w:hAnsi="Times New Roman" w:cs="Times New Roman"/>
          <w:sz w:val="28"/>
          <w:szCs w:val="28"/>
        </w:rPr>
        <w:t>4.</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0C6D16" w:rsidRPr="00823AA7" w:rsidRDefault="000C6D16" w:rsidP="000C6D1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92B88" w:rsidRPr="00240F97" w:rsidRDefault="00F92B88" w:rsidP="00E009B8">
      <w:pPr>
        <w:pStyle w:val="af4"/>
        <w:numPr>
          <w:ilvl w:val="0"/>
          <w:numId w:val="77"/>
        </w:numPr>
        <w:shd w:val="clear" w:color="auto" w:fill="FFFFFF"/>
        <w:spacing w:after="0" w:line="240" w:lineRule="auto"/>
        <w:rPr>
          <w:sz w:val="28"/>
          <w:szCs w:val="28"/>
          <w:lang w:eastAsia="ru-RU"/>
        </w:rPr>
      </w:pPr>
      <w:r w:rsidRPr="00240F97">
        <w:rPr>
          <w:b/>
          <w:bCs/>
          <w:sz w:val="28"/>
          <w:szCs w:val="28"/>
          <w:lang w:eastAsia="ru-RU"/>
        </w:rPr>
        <w:lastRenderedPageBreak/>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F92B88" w:rsidRPr="00F92B88" w:rsidRDefault="00F92B88" w:rsidP="00E009B8">
      <w:pPr>
        <w:pStyle w:val="af4"/>
        <w:numPr>
          <w:ilvl w:val="0"/>
          <w:numId w:val="77"/>
        </w:numPr>
        <w:shd w:val="clear" w:color="auto" w:fill="FFFFFF"/>
        <w:spacing w:after="0" w:line="240" w:lineRule="auto"/>
        <w:rPr>
          <w:sz w:val="28"/>
          <w:szCs w:val="28"/>
          <w:lang w:eastAsia="ru-RU"/>
        </w:rPr>
      </w:pPr>
      <w:r w:rsidRPr="00F92B88">
        <w:rPr>
          <w:b/>
          <w:bCs/>
          <w:sz w:val="28"/>
          <w:szCs w:val="28"/>
          <w:shd w:val="clear" w:color="auto" w:fill="FFFFFF"/>
        </w:rPr>
        <w:t>Основы архитектуры зданий и сооружений</w:t>
      </w:r>
      <w:proofErr w:type="gramStart"/>
      <w:r w:rsidRPr="00F92B88">
        <w:rPr>
          <w:sz w:val="28"/>
          <w:szCs w:val="28"/>
          <w:shd w:val="clear" w:color="auto" w:fill="FFFFFF"/>
        </w:rPr>
        <w:t> :</w:t>
      </w:r>
      <w:proofErr w:type="gramEnd"/>
      <w:r w:rsidRPr="00F92B88">
        <w:rPr>
          <w:sz w:val="28"/>
          <w:szCs w:val="28"/>
          <w:shd w:val="clear" w:color="auto" w:fill="FFFFFF"/>
        </w:rPr>
        <w:t xml:space="preserve"> учебник / А.3. Абуханов, Е.Н. Белоконев</w:t>
      </w:r>
      <w:proofErr w:type="gramStart"/>
      <w:r w:rsidRPr="00F92B88">
        <w:rPr>
          <w:sz w:val="28"/>
          <w:szCs w:val="28"/>
          <w:shd w:val="clear" w:color="auto" w:fill="FFFFFF"/>
        </w:rPr>
        <w:t>,Т</w:t>
      </w:r>
      <w:proofErr w:type="gramEnd"/>
      <w:r w:rsidRPr="00F92B88">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84" w:history="1">
        <w:r w:rsidRPr="00F92B88">
          <w:rPr>
            <w:rStyle w:val="af5"/>
            <w:color w:val="auto"/>
            <w:sz w:val="28"/>
            <w:szCs w:val="28"/>
            <w:shd w:val="clear" w:color="auto" w:fill="FFFFFF"/>
          </w:rPr>
          <w:t>http://znanium.com/catalog/product/1031255</w:t>
        </w:r>
      </w:hyperlink>
    </w:p>
    <w:p w:rsidR="000C6D16" w:rsidRDefault="000C6D16" w:rsidP="000C6D16">
      <w:pPr>
        <w:spacing w:after="0" w:line="240" w:lineRule="auto"/>
        <w:contextualSpacing/>
        <w:jc w:val="both"/>
        <w:rPr>
          <w:rFonts w:ascii="Times New Roman" w:hAnsi="Times New Roman" w:cs="Times New Roman"/>
          <w:sz w:val="28"/>
          <w:szCs w:val="28"/>
        </w:rPr>
      </w:pPr>
    </w:p>
    <w:p w:rsidR="00F92B88" w:rsidRDefault="00F92B88" w:rsidP="000C6D16">
      <w:pPr>
        <w:spacing w:after="0" w:line="240" w:lineRule="auto"/>
        <w:contextualSpacing/>
        <w:jc w:val="both"/>
        <w:rPr>
          <w:rFonts w:ascii="Times New Roman" w:hAnsi="Times New Roman" w:cs="Times New Roman"/>
          <w:sz w:val="28"/>
          <w:szCs w:val="28"/>
        </w:rPr>
      </w:pPr>
    </w:p>
    <w:p w:rsidR="003F29A0" w:rsidRPr="00EA5B41" w:rsidRDefault="003F29A0" w:rsidP="003F29A0">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w:t>
      </w:r>
      <w:r w:rsidR="00A14177">
        <w:rPr>
          <w:rFonts w:ascii="Times New Roman" w:hAnsi="Times New Roman" w:cs="Times New Roman"/>
          <w:b/>
          <w:sz w:val="28"/>
          <w:szCs w:val="28"/>
        </w:rPr>
        <w:t>31</w:t>
      </w:r>
      <w:r w:rsidRPr="00EA5B41">
        <w:rPr>
          <w:rFonts w:ascii="Times New Roman" w:hAnsi="Times New Roman" w:cs="Times New Roman"/>
          <w:b/>
          <w:sz w:val="28"/>
          <w:szCs w:val="28"/>
        </w:rPr>
        <w:t xml:space="preserve"> «</w:t>
      </w:r>
      <w:r w:rsidR="00A14177" w:rsidRPr="00A14177">
        <w:rPr>
          <w:rFonts w:ascii="Times New Roman" w:hAnsi="Times New Roman"/>
          <w:b/>
          <w:bCs/>
          <w:color w:val="000000"/>
          <w:spacing w:val="1"/>
          <w:sz w:val="28"/>
          <w:szCs w:val="28"/>
        </w:rPr>
        <w:t>Разработка схемы планировочной организации земельного участка. Расчет технико-экономических показателей СПОЗУ</w:t>
      </w:r>
      <w:r w:rsidRPr="00EA5B41">
        <w:rPr>
          <w:rFonts w:ascii="Times New Roman" w:hAnsi="Times New Roman" w:cs="Times New Roman"/>
          <w:b/>
          <w:sz w:val="28"/>
          <w:szCs w:val="28"/>
        </w:rPr>
        <w:t>»</w:t>
      </w:r>
    </w:p>
    <w:p w:rsidR="003F29A0" w:rsidRDefault="003F29A0" w:rsidP="00E009B8">
      <w:pPr>
        <w:pStyle w:val="a3"/>
        <w:numPr>
          <w:ilvl w:val="0"/>
          <w:numId w:val="31"/>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00A14177">
        <w:rPr>
          <w:rFonts w:ascii="Times New Roman" w:hAnsi="Times New Roman" w:cs="Times New Roman"/>
          <w:sz w:val="28"/>
          <w:szCs w:val="28"/>
        </w:rPr>
        <w:t>генерального плана</w:t>
      </w:r>
      <w:r>
        <w:rPr>
          <w:rFonts w:ascii="Times New Roman" w:hAnsi="Times New Roman" w:cs="Times New Roman"/>
          <w:sz w:val="28"/>
          <w:szCs w:val="28"/>
        </w:rPr>
        <w:t xml:space="preserve"> промышленного</w:t>
      </w:r>
      <w:r w:rsidRPr="00B65CE3">
        <w:rPr>
          <w:rFonts w:ascii="Times New Roman" w:hAnsi="Times New Roman" w:cs="Times New Roman"/>
          <w:sz w:val="28"/>
          <w:szCs w:val="28"/>
        </w:rPr>
        <w:t xml:space="preserve"> здания.</w:t>
      </w:r>
    </w:p>
    <w:p w:rsidR="003F29A0" w:rsidRDefault="003F29A0" w:rsidP="00E009B8">
      <w:pPr>
        <w:pStyle w:val="a3"/>
        <w:numPr>
          <w:ilvl w:val="0"/>
          <w:numId w:val="31"/>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160971" w:rsidRDefault="003F29A0" w:rsidP="003F29A0">
      <w:pPr>
        <w:pStyle w:val="af6"/>
        <w:spacing w:line="240" w:lineRule="auto"/>
        <w:ind w:firstLine="567"/>
        <w:contextualSpacing/>
        <w:jc w:val="both"/>
        <w:rPr>
          <w:b w:val="0"/>
        </w:rPr>
      </w:pPr>
      <w:r w:rsidRPr="00160971">
        <w:rPr>
          <w:b w:val="0"/>
          <w:caps w:val="0"/>
        </w:rPr>
        <w:t>Методическая разработка</w:t>
      </w:r>
      <w:r w:rsidR="00A14177">
        <w:rPr>
          <w:b w:val="0"/>
          <w:caps w:val="0"/>
        </w:rPr>
        <w:t xml:space="preserve"> </w:t>
      </w:r>
      <w:r w:rsidRPr="00160971">
        <w:rPr>
          <w:b w:val="0"/>
          <w:caps w:val="0"/>
          <w:szCs w:val="28"/>
        </w:rPr>
        <w:t>по выполнению практических работ</w:t>
      </w:r>
      <w:r w:rsidR="00A14177">
        <w:rPr>
          <w:b w:val="0"/>
          <w:caps w:val="0"/>
          <w:szCs w:val="28"/>
        </w:rPr>
        <w:t xml:space="preserve"> </w:t>
      </w:r>
      <w:r w:rsidRPr="00160971">
        <w:rPr>
          <w:b w:val="0"/>
          <w:caps w:val="0"/>
          <w:szCs w:val="28"/>
        </w:rPr>
        <w:t>по професси</w:t>
      </w:r>
      <w:r w:rsidRPr="00160971">
        <w:rPr>
          <w:b w:val="0"/>
          <w:caps w:val="0"/>
          <w:szCs w:val="28"/>
        </w:rPr>
        <w:t>о</w:t>
      </w:r>
      <w:r w:rsidRPr="00160971">
        <w:rPr>
          <w:b w:val="0"/>
          <w:caps w:val="0"/>
          <w:szCs w:val="28"/>
        </w:rPr>
        <w:t>нальному модулю 01«участие в проектировании зданий и сооружений»</w:t>
      </w:r>
      <w:r w:rsidR="00A14177">
        <w:rPr>
          <w:b w:val="0"/>
          <w:caps w:val="0"/>
          <w:szCs w:val="28"/>
        </w:rPr>
        <w:t xml:space="preserve"> </w:t>
      </w:r>
      <w:r w:rsidRPr="00160971">
        <w:rPr>
          <w:b w:val="0"/>
          <w:caps w:val="0"/>
          <w:szCs w:val="28"/>
        </w:rPr>
        <w:t>межди</w:t>
      </w:r>
      <w:r w:rsidRPr="00160971">
        <w:rPr>
          <w:b w:val="0"/>
          <w:caps w:val="0"/>
          <w:szCs w:val="28"/>
        </w:rPr>
        <w:t>с</w:t>
      </w:r>
      <w:r w:rsidRPr="00160971">
        <w:rPr>
          <w:b w:val="0"/>
          <w:caps w:val="0"/>
          <w:szCs w:val="28"/>
        </w:rPr>
        <w:t>циплинарному курсу 01.01«проектирование зданий и сооружений»</w:t>
      </w:r>
      <w:r w:rsidR="00A14177">
        <w:rPr>
          <w:b w:val="0"/>
          <w:caps w:val="0"/>
          <w:szCs w:val="28"/>
        </w:rPr>
        <w:t xml:space="preserve"> </w:t>
      </w:r>
      <w:r w:rsidRPr="00160971">
        <w:rPr>
          <w:b w:val="0"/>
          <w:caps w:val="0"/>
          <w:szCs w:val="28"/>
        </w:rPr>
        <w:t>по теме</w:t>
      </w:r>
      <w:r w:rsidRPr="00160971">
        <w:rPr>
          <w:b w:val="0"/>
          <w:szCs w:val="28"/>
        </w:rPr>
        <w:t xml:space="preserve"> «</w:t>
      </w:r>
      <w:r w:rsidRPr="00160971">
        <w:rPr>
          <w:b w:val="0"/>
          <w:caps w:val="0"/>
          <w:szCs w:val="28"/>
        </w:rPr>
        <w:t>арх</w:t>
      </w:r>
      <w:r w:rsidRPr="00160971">
        <w:rPr>
          <w:b w:val="0"/>
          <w:caps w:val="0"/>
          <w:szCs w:val="28"/>
        </w:rPr>
        <w:t>и</w:t>
      </w:r>
      <w:r w:rsidRPr="00160971">
        <w:rPr>
          <w:b w:val="0"/>
          <w:caps w:val="0"/>
          <w:szCs w:val="28"/>
        </w:rPr>
        <w:t>тектора зданий</w:t>
      </w:r>
      <w:r w:rsidRPr="00160971">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Планировка территории объектов, в том числе промышленных кластеров, индустриальных парков, должна обеспечивать наиболее благоприятные условия для производственного процесса и труда на предприятиях, рациональное и эк</w:t>
      </w:r>
      <w:r w:rsidRPr="003D15CF">
        <w:rPr>
          <w:color w:val="2D2D2D"/>
          <w:spacing w:val="2"/>
          <w:sz w:val="28"/>
          <w:szCs w:val="28"/>
        </w:rPr>
        <w:t>о</w:t>
      </w:r>
      <w:r w:rsidRPr="003D15CF">
        <w:rPr>
          <w:color w:val="2D2D2D"/>
          <w:spacing w:val="2"/>
          <w:sz w:val="28"/>
          <w:szCs w:val="28"/>
        </w:rPr>
        <w:t>номное использование территории и наибольшую эффективность капитальных вложений.</w:t>
      </w:r>
    </w:p>
    <w:p w:rsidR="00F97BAF" w:rsidRPr="003D15CF" w:rsidRDefault="00F97BAF" w:rsidP="003D15CF">
      <w:pPr>
        <w:pStyle w:val="formattext"/>
        <w:shd w:val="clear" w:color="auto" w:fill="FFFFFF"/>
        <w:spacing w:before="24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проектах и схемах планировочной организации земельных участков р</w:t>
      </w:r>
      <w:r w:rsidRPr="003D15CF">
        <w:rPr>
          <w:color w:val="2D2D2D"/>
          <w:spacing w:val="2"/>
          <w:sz w:val="28"/>
          <w:szCs w:val="28"/>
        </w:rPr>
        <w:t>е</w:t>
      </w:r>
      <w:r w:rsidRPr="003D15CF">
        <w:rPr>
          <w:color w:val="2D2D2D"/>
          <w:spacing w:val="2"/>
          <w:sz w:val="28"/>
          <w:szCs w:val="28"/>
        </w:rPr>
        <w:t>конструируемых объектов, их групп и сложившихся производственных зон сл</w:t>
      </w:r>
      <w:r w:rsidRPr="003D15CF">
        <w:rPr>
          <w:color w:val="2D2D2D"/>
          <w:spacing w:val="2"/>
          <w:sz w:val="28"/>
          <w:szCs w:val="28"/>
        </w:rPr>
        <w:t>е</w:t>
      </w:r>
      <w:r w:rsidRPr="003D15CF">
        <w:rPr>
          <w:color w:val="2D2D2D"/>
          <w:spacing w:val="2"/>
          <w:sz w:val="28"/>
          <w:szCs w:val="28"/>
        </w:rPr>
        <w:t>дует предусматривать упорядочение планировочного зонирования, размещения инженерных и транспортных коммуникаций.</w:t>
      </w:r>
      <w:r w:rsidRPr="003D15CF">
        <w:rPr>
          <w:color w:val="2D2D2D"/>
          <w:spacing w:val="2"/>
          <w:sz w:val="28"/>
          <w:szCs w:val="28"/>
        </w:rPr>
        <w:br/>
        <w:t>Расстояния между зданиями, сооружениями, в том числе инженерными комм</w:t>
      </w:r>
      <w:r w:rsidRPr="003D15CF">
        <w:rPr>
          <w:color w:val="2D2D2D"/>
          <w:spacing w:val="2"/>
          <w:sz w:val="28"/>
          <w:szCs w:val="28"/>
        </w:rPr>
        <w:t>у</w:t>
      </w:r>
      <w:r w:rsidRPr="003D15CF">
        <w:rPr>
          <w:color w:val="2D2D2D"/>
          <w:spacing w:val="2"/>
          <w:sz w:val="28"/>
          <w:szCs w:val="28"/>
        </w:rPr>
        <w:t xml:space="preserve">никациями, следует принимать минимально допустимыми, </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При разработке планировочной организации производственного объекта, а также промышленных кластеров и индустриальных парков, размещенных на смежных земельных участках, следует предусматривать:</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 планировочное зонирование территории с учетом технологических св</w:t>
      </w:r>
      <w:r w:rsidRPr="003D15CF">
        <w:rPr>
          <w:color w:val="2D2D2D"/>
          <w:spacing w:val="2"/>
          <w:sz w:val="28"/>
          <w:szCs w:val="28"/>
        </w:rPr>
        <w:t>я</w:t>
      </w:r>
      <w:r w:rsidRPr="003D15CF">
        <w:rPr>
          <w:color w:val="2D2D2D"/>
          <w:spacing w:val="2"/>
          <w:sz w:val="28"/>
          <w:szCs w:val="28"/>
        </w:rPr>
        <w:t>зей, санитарно-гигиенических и противопожарных требований, грузооборота и видов транспорта;</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lastRenderedPageBreak/>
        <w:t>б) рациональные производственные, транспортные и инженерные связи на объектах, между ними, с жилыми и иными зонами;</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кооперирование участков основных и вспомогательных производств и хозяйств, включая аналогичные производства и хозяйства, обслуживающие ж</w:t>
      </w:r>
      <w:r w:rsidRPr="003D15CF">
        <w:rPr>
          <w:color w:val="2D2D2D"/>
          <w:spacing w:val="2"/>
          <w:sz w:val="28"/>
          <w:szCs w:val="28"/>
        </w:rPr>
        <w:t>и</w:t>
      </w:r>
      <w:r w:rsidRPr="003D15CF">
        <w:rPr>
          <w:color w:val="2D2D2D"/>
          <w:spacing w:val="2"/>
          <w:sz w:val="28"/>
          <w:szCs w:val="28"/>
        </w:rPr>
        <w:t>лые и иные планировочные зоны поселения;</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г) интенсивное использование территории, включая наземное и подземное пространства при необходимых и обоснованных резервах для расширения об</w:t>
      </w:r>
      <w:r w:rsidRPr="003D15CF">
        <w:rPr>
          <w:color w:val="2D2D2D"/>
          <w:spacing w:val="2"/>
          <w:sz w:val="28"/>
          <w:szCs w:val="28"/>
        </w:rPr>
        <w:t>ъ</w:t>
      </w:r>
      <w:r w:rsidRPr="003D15CF">
        <w:rPr>
          <w:color w:val="2D2D2D"/>
          <w:spacing w:val="2"/>
          <w:sz w:val="28"/>
          <w:szCs w:val="28"/>
        </w:rPr>
        <w:t>ектов;</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 xml:space="preserve">д) организацию единой сети обслуживания </w:t>
      </w:r>
      <w:proofErr w:type="gramStart"/>
      <w:r w:rsidRPr="003D15CF">
        <w:rPr>
          <w:color w:val="2D2D2D"/>
          <w:spacing w:val="2"/>
          <w:sz w:val="28"/>
          <w:szCs w:val="28"/>
        </w:rPr>
        <w:t>работающих</w:t>
      </w:r>
      <w:proofErr w:type="gramEnd"/>
      <w:r w:rsidRPr="003D15CF">
        <w:rPr>
          <w:color w:val="2D2D2D"/>
          <w:spacing w:val="2"/>
          <w:sz w:val="28"/>
          <w:szCs w:val="28"/>
        </w:rPr>
        <w:t>;</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е) возможность осуществления строительства и ввода в эксплуатацию пу</w:t>
      </w:r>
      <w:r w:rsidRPr="003D15CF">
        <w:rPr>
          <w:color w:val="2D2D2D"/>
          <w:spacing w:val="2"/>
          <w:sz w:val="28"/>
          <w:szCs w:val="28"/>
        </w:rPr>
        <w:t>с</w:t>
      </w:r>
      <w:r w:rsidRPr="003D15CF">
        <w:rPr>
          <w:color w:val="2D2D2D"/>
          <w:spacing w:val="2"/>
          <w:sz w:val="28"/>
          <w:szCs w:val="28"/>
        </w:rPr>
        <w:t>ковыми комплексами или очередями;</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ж) благоустройство территории;</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з) создание единого архитектурного ансамбля в увязке с архитектурой пр</w:t>
      </w:r>
      <w:r w:rsidRPr="003D15CF">
        <w:rPr>
          <w:color w:val="2D2D2D"/>
          <w:spacing w:val="2"/>
          <w:sz w:val="28"/>
          <w:szCs w:val="28"/>
        </w:rPr>
        <w:t>и</w:t>
      </w:r>
      <w:r w:rsidRPr="003D15CF">
        <w:rPr>
          <w:color w:val="2D2D2D"/>
          <w:spacing w:val="2"/>
          <w:sz w:val="28"/>
          <w:szCs w:val="28"/>
        </w:rPr>
        <w:t>легающих объектов и жилой застройкой;</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и) защиту прилегающих территорий от эрозии, заболачивания, засоления и загрязнения подземных вод и открытых водоемов сточными водами, отходами и отбросами предприятий;</w:t>
      </w:r>
    </w:p>
    <w:p w:rsidR="003D15CF" w:rsidRDefault="00F97BA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к) восстановление (рекультивацию) отведенных во временное пользование земель, нарушенных при строительстве.</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Административные и бытовые здания следует размещать вне циркуляцио</w:t>
      </w:r>
      <w:r w:rsidRPr="003D15CF">
        <w:rPr>
          <w:color w:val="2D2D2D"/>
          <w:spacing w:val="2"/>
          <w:sz w:val="28"/>
          <w:szCs w:val="28"/>
        </w:rPr>
        <w:t>н</w:t>
      </w:r>
      <w:r w:rsidRPr="003D15CF">
        <w:rPr>
          <w:color w:val="2D2D2D"/>
          <w:spacing w:val="2"/>
          <w:sz w:val="28"/>
          <w:szCs w:val="28"/>
        </w:rPr>
        <w:t>ной зоны (аэродинамической тени), образуемой зданиями и сооружениями, при наличии на участке источников загрязнения атмосферного воздуха вредными веществами 1-го и 2-го классов санитарной опасности.</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При планировке территории объектов следует выделять планировочные з</w:t>
      </w:r>
      <w:r w:rsidRPr="003D15CF">
        <w:rPr>
          <w:color w:val="2D2D2D"/>
          <w:spacing w:val="2"/>
          <w:sz w:val="28"/>
          <w:szCs w:val="28"/>
        </w:rPr>
        <w:t>о</w:t>
      </w:r>
      <w:r w:rsidRPr="003D15CF">
        <w:rPr>
          <w:color w:val="2D2D2D"/>
          <w:spacing w:val="2"/>
          <w:sz w:val="28"/>
          <w:szCs w:val="28"/>
        </w:rPr>
        <w:t>ны:</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 входную;</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 xml:space="preserve">б) </w:t>
      </w:r>
      <w:proofErr w:type="gramStart"/>
      <w:r w:rsidRPr="003D15CF">
        <w:rPr>
          <w:color w:val="2D2D2D"/>
          <w:spacing w:val="2"/>
          <w:sz w:val="28"/>
          <w:szCs w:val="28"/>
        </w:rPr>
        <w:t>производственную</w:t>
      </w:r>
      <w:proofErr w:type="gramEnd"/>
      <w:r w:rsidRPr="003D15CF">
        <w:rPr>
          <w:color w:val="2D2D2D"/>
          <w:spacing w:val="2"/>
          <w:sz w:val="28"/>
          <w:szCs w:val="28"/>
        </w:rPr>
        <w:t>, включая зоны исследовательского назначения и опытных производств;</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подсобную;</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г) складскую.</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схемах планировочной организации территории, на которой предусма</w:t>
      </w:r>
      <w:r w:rsidRPr="003D15CF">
        <w:rPr>
          <w:color w:val="2D2D2D"/>
          <w:spacing w:val="2"/>
          <w:sz w:val="28"/>
          <w:szCs w:val="28"/>
        </w:rPr>
        <w:t>т</w:t>
      </w:r>
      <w:r w:rsidRPr="003D15CF">
        <w:rPr>
          <w:color w:val="2D2D2D"/>
          <w:spacing w:val="2"/>
          <w:sz w:val="28"/>
          <w:szCs w:val="28"/>
        </w:rPr>
        <w:t>ривается размещение предприятий, следует выделять планировочные зоны:</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 общественного центра, объектов культурно-бытового назначения и иных обслуживающих объектов;</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б) участков предприятий;</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общих объектов вспомогательных производств и хозяйств.</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Деление на планировочные зоны допускается уточнять с учетом конкре</w:t>
      </w:r>
      <w:r w:rsidRPr="003D15CF">
        <w:rPr>
          <w:color w:val="2D2D2D"/>
          <w:spacing w:val="2"/>
          <w:sz w:val="28"/>
          <w:szCs w:val="28"/>
        </w:rPr>
        <w:t>т</w:t>
      </w:r>
      <w:r w:rsidRPr="003D15CF">
        <w:rPr>
          <w:color w:val="2D2D2D"/>
          <w:spacing w:val="2"/>
          <w:sz w:val="28"/>
          <w:szCs w:val="28"/>
        </w:rPr>
        <w:t>ных условий строительства.</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lastRenderedPageBreak/>
        <w:t>Входную зону объекта следует размещать со стороны основных подъездов и подходов работающих.</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Размеры входных зон объектов следует принимать по расчету в соотве</w:t>
      </w:r>
      <w:r w:rsidRPr="003D15CF">
        <w:rPr>
          <w:color w:val="2D2D2D"/>
          <w:spacing w:val="2"/>
          <w:sz w:val="28"/>
          <w:szCs w:val="28"/>
        </w:rPr>
        <w:t>т</w:t>
      </w:r>
      <w:r w:rsidRPr="003D15CF">
        <w:rPr>
          <w:color w:val="2D2D2D"/>
          <w:spacing w:val="2"/>
          <w:sz w:val="28"/>
          <w:szCs w:val="28"/>
        </w:rPr>
        <w:t>ствии с </w:t>
      </w:r>
      <w:hyperlink r:id="rId185" w:history="1">
        <w:r w:rsidRPr="003D15CF">
          <w:rPr>
            <w:rStyle w:val="af5"/>
            <w:color w:val="00466E"/>
            <w:spacing w:val="2"/>
            <w:sz w:val="28"/>
            <w:szCs w:val="28"/>
          </w:rPr>
          <w:t>СП 44.13330</w:t>
        </w:r>
      </w:hyperlink>
      <w:r w:rsidRPr="003D15CF">
        <w:rPr>
          <w:color w:val="2D2D2D"/>
          <w:spacing w:val="2"/>
          <w:sz w:val="28"/>
          <w:szCs w:val="28"/>
        </w:rPr>
        <w:t>и заданием на проектирование.</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 xml:space="preserve">Здания и сооружения </w:t>
      </w:r>
      <w:proofErr w:type="gramStart"/>
      <w:r w:rsidRPr="003D15CF">
        <w:rPr>
          <w:color w:val="2D2D2D"/>
          <w:spacing w:val="2"/>
          <w:sz w:val="28"/>
          <w:szCs w:val="28"/>
        </w:rPr>
        <w:t>исходя из специфики производства и природных условий следует</w:t>
      </w:r>
      <w:proofErr w:type="gramEnd"/>
      <w:r w:rsidRPr="003D15CF">
        <w:rPr>
          <w:color w:val="2D2D2D"/>
          <w:spacing w:val="2"/>
          <w:sz w:val="28"/>
          <w:szCs w:val="28"/>
        </w:rPr>
        <w:t>, по возможности, размещать с учетом соблюдения следующих требований:</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 продольные оси здания и световых фонарей следует ориентировать в пределах от 45 до 110° к меридиану;</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б) продольные оси аэрационных фонарей и стены зданий с проемами, и</w:t>
      </w:r>
      <w:r w:rsidRPr="003D15CF">
        <w:rPr>
          <w:color w:val="2D2D2D"/>
          <w:spacing w:val="2"/>
          <w:sz w:val="28"/>
          <w:szCs w:val="28"/>
        </w:rPr>
        <w:t>с</w:t>
      </w:r>
      <w:r w:rsidRPr="003D15CF">
        <w:rPr>
          <w:color w:val="2D2D2D"/>
          <w:spacing w:val="2"/>
          <w:sz w:val="28"/>
          <w:szCs w:val="28"/>
        </w:rPr>
        <w:t>пользуемыми для аэрации помещений, следует ориентировать в плане перпенд</w:t>
      </w:r>
      <w:r w:rsidRPr="003D15CF">
        <w:rPr>
          <w:color w:val="2D2D2D"/>
          <w:spacing w:val="2"/>
          <w:sz w:val="28"/>
          <w:szCs w:val="28"/>
        </w:rPr>
        <w:t>и</w:t>
      </w:r>
      <w:r w:rsidRPr="003D15CF">
        <w:rPr>
          <w:color w:val="2D2D2D"/>
          <w:spacing w:val="2"/>
          <w:sz w:val="28"/>
          <w:szCs w:val="28"/>
        </w:rPr>
        <w:t>кулярно или под углом не менее 45° к преобладающему направлению ветров летнего периода года;</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в районах со снеговым покровом более 50 см или с количеством перен</w:t>
      </w:r>
      <w:r w:rsidRPr="003D15CF">
        <w:rPr>
          <w:color w:val="2D2D2D"/>
          <w:spacing w:val="2"/>
          <w:sz w:val="28"/>
          <w:szCs w:val="28"/>
        </w:rPr>
        <w:t>о</w:t>
      </w:r>
      <w:r w:rsidRPr="003D15CF">
        <w:rPr>
          <w:color w:val="2D2D2D"/>
          <w:spacing w:val="2"/>
          <w:sz w:val="28"/>
          <w:szCs w:val="28"/>
        </w:rPr>
        <w:t>симого снега более 200 м</w:t>
      </w:r>
      <w:r w:rsidR="00E009B8">
        <w:rPr>
          <w:noProof/>
          <w:color w:val="2D2D2D"/>
          <w:spacing w:val="2"/>
          <w:sz w:val="28"/>
          <w:szCs w:val="28"/>
        </w:rPr>
        <mc:AlternateContent>
          <mc:Choice Requires="wps">
            <w:drawing>
              <wp:inline distT="0" distB="0" distL="0" distR="0">
                <wp:extent cx="97790" cy="217805"/>
                <wp:effectExtent l="0" t="0" r="0" b="0"/>
                <wp:docPr id="138" name="AutoShape 6" descr="СП 18.13330.2011 Генеральные планы промышленных предприятий. Актуализированная редакция СНиП II-89-80* (с Изменением N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97790" cy="2178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AutoShape 6" o:spid="_x0000_s1026" alt="СП 18.13330.2011 Генеральные планы промышленных предприятий. Актуализированная редакция СНиП II-89-80* (с Изменением N 1)" style="width:7.7pt;height:17.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" filled="f" stroked="f">
                <o:lock v:ext="edit" aspectratio="t"/>
                <w10:anchorlock/>
              </v:rect>
            </w:pict>
          </mc:Fallback>
        </mc:AlternateContent>
      </w:r>
      <w:r w:rsidRPr="003D15CF">
        <w:rPr>
          <w:color w:val="2D2D2D"/>
          <w:spacing w:val="2"/>
          <w:sz w:val="28"/>
          <w:szCs w:val="28"/>
        </w:rPr>
        <w:t> на 1 м фронта переноса в год следует предусматр</w:t>
      </w:r>
      <w:r w:rsidRPr="003D15CF">
        <w:rPr>
          <w:color w:val="2D2D2D"/>
          <w:spacing w:val="2"/>
          <w:sz w:val="28"/>
          <w:szCs w:val="28"/>
        </w:rPr>
        <w:t>и</w:t>
      </w:r>
      <w:r w:rsidRPr="003D15CF">
        <w:rPr>
          <w:color w:val="2D2D2D"/>
          <w:spacing w:val="2"/>
          <w:sz w:val="28"/>
          <w:szCs w:val="28"/>
        </w:rPr>
        <w:t>вать сквозное проветривание площадки предприятия. Для этого основные прое</w:t>
      </w:r>
      <w:r w:rsidRPr="003D15CF">
        <w:rPr>
          <w:color w:val="2D2D2D"/>
          <w:spacing w:val="2"/>
          <w:sz w:val="28"/>
          <w:szCs w:val="28"/>
        </w:rPr>
        <w:t>з</w:t>
      </w:r>
      <w:r w:rsidRPr="003D15CF">
        <w:rPr>
          <w:color w:val="2D2D2D"/>
          <w:spacing w:val="2"/>
          <w:sz w:val="28"/>
          <w:szCs w:val="28"/>
        </w:rPr>
        <w:t>ды, продольные оси крупных зданий и фонари следует располагать под углом не более 45° к преобладающему направлению ветров зимнего периода года, а в С</w:t>
      </w:r>
      <w:r w:rsidRPr="003D15CF">
        <w:rPr>
          <w:color w:val="2D2D2D"/>
          <w:spacing w:val="2"/>
          <w:sz w:val="28"/>
          <w:szCs w:val="28"/>
        </w:rPr>
        <w:t>е</w:t>
      </w:r>
      <w:r w:rsidRPr="003D15CF">
        <w:rPr>
          <w:color w:val="2D2D2D"/>
          <w:spacing w:val="2"/>
          <w:sz w:val="28"/>
          <w:szCs w:val="28"/>
        </w:rPr>
        <w:t>верной строительно-климатической зоне - не более 20° к преобладающему направлению переноса снега по розе снегопереноса;</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г) в районах массового переноса песка ветрами наиболее длинные и выс</w:t>
      </w:r>
      <w:r w:rsidRPr="003D15CF">
        <w:rPr>
          <w:color w:val="2D2D2D"/>
          <w:spacing w:val="2"/>
          <w:sz w:val="28"/>
          <w:szCs w:val="28"/>
        </w:rPr>
        <w:t>о</w:t>
      </w:r>
      <w:r w:rsidRPr="003D15CF">
        <w:rPr>
          <w:color w:val="2D2D2D"/>
          <w:spacing w:val="2"/>
          <w:sz w:val="28"/>
          <w:szCs w:val="28"/>
        </w:rPr>
        <w:t>кие здания необходимо располагать с наветренной стороны площадки перпенд</w:t>
      </w:r>
      <w:r w:rsidRPr="003D15CF">
        <w:rPr>
          <w:color w:val="2D2D2D"/>
          <w:spacing w:val="2"/>
          <w:sz w:val="28"/>
          <w:szCs w:val="28"/>
        </w:rPr>
        <w:t>и</w:t>
      </w:r>
      <w:r w:rsidRPr="003D15CF">
        <w:rPr>
          <w:color w:val="2D2D2D"/>
          <w:spacing w:val="2"/>
          <w:sz w:val="28"/>
          <w:szCs w:val="28"/>
        </w:rPr>
        <w:t>кулярно потоку переносимого песка, а также предусматривать полосы зеленых насаждений (шириной не менее 20 м) или ограждающие щиты.</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Здания, образующие полузамкнутые дворы, допускается применять в тех случаях, когда другое планировочное решение не может быть принято по усл</w:t>
      </w:r>
      <w:r w:rsidRPr="003D15CF">
        <w:rPr>
          <w:color w:val="2D2D2D"/>
          <w:spacing w:val="2"/>
          <w:sz w:val="28"/>
          <w:szCs w:val="28"/>
        </w:rPr>
        <w:t>о</w:t>
      </w:r>
      <w:r w:rsidRPr="003D15CF">
        <w:rPr>
          <w:color w:val="2D2D2D"/>
          <w:spacing w:val="2"/>
          <w:sz w:val="28"/>
          <w:szCs w:val="28"/>
        </w:rPr>
        <w:t>виям технологии либо по условиям реконструкции.</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Полузамкнутые дворы следует располагать длинной стороной параллельно преобладающему направлению ветров или с отклонением не более 45°, при этом открытая сторона двора должна быть обращена на наветренную сторону ветров преобладающего направления.</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Ширина полузамкнутого двора при зданиях, освещаемых через оконные проемы, должна быть не менее полусуммы высот до верха карниза противост</w:t>
      </w:r>
      <w:r w:rsidRPr="003D15CF">
        <w:rPr>
          <w:color w:val="2D2D2D"/>
          <w:spacing w:val="2"/>
          <w:sz w:val="28"/>
          <w:szCs w:val="28"/>
        </w:rPr>
        <w:t>о</w:t>
      </w:r>
      <w:r w:rsidRPr="003D15CF">
        <w:rPr>
          <w:color w:val="2D2D2D"/>
          <w:spacing w:val="2"/>
          <w:sz w:val="28"/>
          <w:szCs w:val="28"/>
        </w:rPr>
        <w:t>ящих зданий, образующих двор, но не менее 15 м.</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При отсутствии вредных производственных выделений во двор ширина двора может быть уменьшена до 12 м.</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Примечания</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lastRenderedPageBreak/>
        <w:t>1 Полузамкнутым считается двор, застроенный с трех сторон примыка</w:t>
      </w:r>
      <w:r w:rsidRPr="003D15CF">
        <w:rPr>
          <w:color w:val="2D2D2D"/>
          <w:spacing w:val="2"/>
          <w:sz w:val="28"/>
          <w:szCs w:val="28"/>
        </w:rPr>
        <w:t>ю</w:t>
      </w:r>
      <w:r w:rsidRPr="003D15CF">
        <w:rPr>
          <w:color w:val="2D2D2D"/>
          <w:spacing w:val="2"/>
          <w:sz w:val="28"/>
          <w:szCs w:val="28"/>
        </w:rPr>
        <w:t>щими друг к другу зданиями и имеющими в плане отношение глубины к ширине более единицы.</w:t>
      </w:r>
    </w:p>
    <w:p w:rsidR="003D15CF" w:rsidRDefault="00C118CF"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2</w:t>
      </w:r>
      <w:proofErr w:type="gramStart"/>
      <w:r w:rsidRPr="003D15CF">
        <w:rPr>
          <w:color w:val="2D2D2D"/>
          <w:spacing w:val="2"/>
          <w:sz w:val="28"/>
          <w:szCs w:val="28"/>
        </w:rPr>
        <w:t xml:space="preserve"> П</w:t>
      </w:r>
      <w:proofErr w:type="gramEnd"/>
      <w:r w:rsidRPr="003D15CF">
        <w:rPr>
          <w:color w:val="2D2D2D"/>
          <w:spacing w:val="2"/>
          <w:sz w:val="28"/>
          <w:szCs w:val="28"/>
        </w:rPr>
        <w:t>ри отношении глубины двора к его ширине более 3, при возможности скопления производственных вредностей во дворе в части здания, замыкающей двор, необходимо предусматривать проем для проветривания шириной не менее 4 м и высотой не менее 4,5 м. Низ проема должен совпадать с планировочными отметками прилегающей территории. Устройство в проеме ворот, ограждений и других сооружений, нарушающих функциональное назначение проема, не д</w:t>
      </w:r>
      <w:r w:rsidRPr="003D15CF">
        <w:rPr>
          <w:color w:val="2D2D2D"/>
          <w:spacing w:val="2"/>
          <w:sz w:val="28"/>
          <w:szCs w:val="28"/>
        </w:rPr>
        <w:t>о</w:t>
      </w:r>
      <w:r w:rsidRPr="003D15CF">
        <w:rPr>
          <w:color w:val="2D2D2D"/>
          <w:spacing w:val="2"/>
          <w:sz w:val="28"/>
          <w:szCs w:val="28"/>
        </w:rPr>
        <w:t>пускается.</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Схема транспорта, разрабатываемая в составе проекта, схемы планирово</w:t>
      </w:r>
      <w:r w:rsidRPr="003D15CF">
        <w:rPr>
          <w:color w:val="2D2D2D"/>
          <w:spacing w:val="2"/>
          <w:sz w:val="28"/>
          <w:szCs w:val="28"/>
        </w:rPr>
        <w:t>ч</w:t>
      </w:r>
      <w:r w:rsidRPr="003D15CF">
        <w:rPr>
          <w:color w:val="2D2D2D"/>
          <w:spacing w:val="2"/>
          <w:sz w:val="28"/>
          <w:szCs w:val="28"/>
        </w:rPr>
        <w:t>ной организации земельного участка объекта, группы объектов, должна пред</w:t>
      </w:r>
      <w:r w:rsidRPr="003D15CF">
        <w:rPr>
          <w:color w:val="2D2D2D"/>
          <w:spacing w:val="2"/>
          <w:sz w:val="28"/>
          <w:szCs w:val="28"/>
        </w:rPr>
        <w:t>у</w:t>
      </w:r>
      <w:r w:rsidRPr="003D15CF">
        <w:rPr>
          <w:color w:val="2D2D2D"/>
          <w:spacing w:val="2"/>
          <w:sz w:val="28"/>
          <w:szCs w:val="28"/>
        </w:rPr>
        <w:t>сматривать:</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 максимальное совмещение транспортных сооружений и устройств для различных видов транспорта (совмещенные автомобильные и железнодорожные или автомобильные и трамвайные мосты и путепроводы, общее земляное поло</w:t>
      </w:r>
      <w:r w:rsidRPr="003D15CF">
        <w:rPr>
          <w:color w:val="2D2D2D"/>
          <w:spacing w:val="2"/>
          <w:sz w:val="28"/>
          <w:szCs w:val="28"/>
        </w:rPr>
        <w:t>т</w:t>
      </w:r>
      <w:r w:rsidRPr="003D15CF">
        <w:rPr>
          <w:color w:val="2D2D2D"/>
          <w:spacing w:val="2"/>
          <w:sz w:val="28"/>
          <w:szCs w:val="28"/>
        </w:rPr>
        <w:t xml:space="preserve">но для автомобильных дорог и трамвайных путей, </w:t>
      </w:r>
      <w:proofErr w:type="gramStart"/>
      <w:r w:rsidRPr="003D15CF">
        <w:rPr>
          <w:color w:val="2D2D2D"/>
          <w:spacing w:val="2"/>
          <w:sz w:val="28"/>
          <w:szCs w:val="28"/>
        </w:rPr>
        <w:t>кроме</w:t>
      </w:r>
      <w:proofErr w:type="gramEnd"/>
      <w:r w:rsidRPr="003D15CF">
        <w:rPr>
          <w:color w:val="2D2D2D"/>
          <w:spacing w:val="2"/>
          <w:sz w:val="28"/>
          <w:szCs w:val="28"/>
        </w:rPr>
        <w:t xml:space="preserve"> скоростных, и др.);</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б) использование сооружений и устройств, проектируемых для других ц</w:t>
      </w:r>
      <w:r w:rsidRPr="003D15CF">
        <w:rPr>
          <w:color w:val="2D2D2D"/>
          <w:spacing w:val="2"/>
          <w:sz w:val="28"/>
          <w:szCs w:val="28"/>
        </w:rPr>
        <w:t>е</w:t>
      </w:r>
      <w:r w:rsidRPr="003D15CF">
        <w:rPr>
          <w:color w:val="2D2D2D"/>
          <w:spacing w:val="2"/>
          <w:sz w:val="28"/>
          <w:szCs w:val="28"/>
        </w:rPr>
        <w:t>лей (дамб водохранилищ и плотин, водопропускных сооружений) под земляное полотно и искусственные сооружения железных и автомобильных дорог;</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возможность последующего развития схемы внешнего транспорта.</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Вдоль автомобильных дорог, связывающих объекты с местами расселения работающих, при их протяженности не более 2 км следует предусматривать в</w:t>
      </w:r>
      <w:r w:rsidRPr="003D15CF">
        <w:rPr>
          <w:color w:val="2D2D2D"/>
          <w:spacing w:val="2"/>
          <w:sz w:val="28"/>
          <w:szCs w:val="28"/>
        </w:rPr>
        <w:t>е</w:t>
      </w:r>
      <w:r w:rsidRPr="003D15CF">
        <w:rPr>
          <w:color w:val="2D2D2D"/>
          <w:spacing w:val="2"/>
          <w:sz w:val="28"/>
          <w:szCs w:val="28"/>
        </w:rPr>
        <w:t>лосипедные дорожки и тротуары.</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Велосипедные дорожки надлежит проектировать при интенсивности вел</w:t>
      </w:r>
      <w:r w:rsidRPr="003D15CF">
        <w:rPr>
          <w:color w:val="2D2D2D"/>
          <w:spacing w:val="2"/>
          <w:sz w:val="28"/>
          <w:szCs w:val="28"/>
        </w:rPr>
        <w:t>о</w:t>
      </w:r>
      <w:r w:rsidRPr="003D15CF">
        <w:rPr>
          <w:color w:val="2D2D2D"/>
          <w:spacing w:val="2"/>
          <w:sz w:val="28"/>
          <w:szCs w:val="28"/>
        </w:rPr>
        <w:t xml:space="preserve">сипедного (мопедного) движения более 250 </w:t>
      </w:r>
      <w:proofErr w:type="gramStart"/>
      <w:r w:rsidRPr="003D15CF">
        <w:rPr>
          <w:color w:val="2D2D2D"/>
          <w:spacing w:val="2"/>
          <w:sz w:val="28"/>
          <w:szCs w:val="28"/>
        </w:rPr>
        <w:t>ед</w:t>
      </w:r>
      <w:proofErr w:type="gramEnd"/>
      <w:r w:rsidRPr="003D15CF">
        <w:rPr>
          <w:color w:val="2D2D2D"/>
          <w:spacing w:val="2"/>
          <w:sz w:val="28"/>
          <w:szCs w:val="28"/>
        </w:rPr>
        <w:t>/сут и интенсивности движения автомобилей по дороге, вдоль которой проектируется велосипедная дорожка, более 2000 автомобилей/сут.</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Объекты с земельным участком более 5 га должны иметь не менее двух въездов.</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При размере стороны земельного участка объекта более 1000 м и распол</w:t>
      </w:r>
      <w:r w:rsidRPr="003D15CF">
        <w:rPr>
          <w:color w:val="2D2D2D"/>
          <w:spacing w:val="2"/>
          <w:sz w:val="28"/>
          <w:szCs w:val="28"/>
        </w:rPr>
        <w:t>о</w:t>
      </w:r>
      <w:r w:rsidRPr="003D15CF">
        <w:rPr>
          <w:color w:val="2D2D2D"/>
          <w:spacing w:val="2"/>
          <w:sz w:val="28"/>
          <w:szCs w:val="28"/>
        </w:rPr>
        <w:t>жении ее вдоль улицы или автомобильной дороги на этой стороне следует предусматривать не менее дву</w:t>
      </w:r>
      <w:r w:rsidR="003D15CF">
        <w:rPr>
          <w:color w:val="2D2D2D"/>
          <w:spacing w:val="2"/>
          <w:sz w:val="28"/>
          <w:szCs w:val="28"/>
        </w:rPr>
        <w:t>х въездов на земельный участок.</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Расстояние между въездами не должно превышать 1500 м.</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Примечание - Ограждения земельных участков объектов площадью более 5 га должны иметь не менее двух въездов.</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proofErr w:type="gramStart"/>
      <w:r w:rsidRPr="003D15CF">
        <w:rPr>
          <w:color w:val="2D2D2D"/>
          <w:spacing w:val="2"/>
          <w:sz w:val="28"/>
          <w:szCs w:val="28"/>
        </w:rPr>
        <w:t>Ширину ворот автомобильных въездов на земельный участок надлежит принимать по наибольшей ширине применяемых автомобилей плюс 1,5 м, но не менее 4,5 м, а ширину ворот для железнодорожных въездов - не менее 4,9 м.</w:t>
      </w:r>
      <w:r w:rsidRPr="003D15CF">
        <w:rPr>
          <w:color w:val="2D2D2D"/>
          <w:spacing w:val="2"/>
          <w:sz w:val="28"/>
          <w:szCs w:val="28"/>
        </w:rPr>
        <w:br/>
      </w:r>
      <w:r w:rsidRPr="003D15CF">
        <w:rPr>
          <w:color w:val="2D2D2D"/>
          <w:spacing w:val="2"/>
          <w:sz w:val="28"/>
          <w:szCs w:val="28"/>
        </w:rPr>
        <w:lastRenderedPageBreak/>
        <w:t>Выбор вида внутриобъектного транспорта должен производиться на основе р</w:t>
      </w:r>
      <w:r w:rsidRPr="003D15CF">
        <w:rPr>
          <w:color w:val="2D2D2D"/>
          <w:spacing w:val="2"/>
          <w:sz w:val="28"/>
          <w:szCs w:val="28"/>
        </w:rPr>
        <w:t>е</w:t>
      </w:r>
      <w:r w:rsidRPr="003D15CF">
        <w:rPr>
          <w:color w:val="2D2D2D"/>
          <w:spacing w:val="2"/>
          <w:sz w:val="28"/>
          <w:szCs w:val="28"/>
        </w:rPr>
        <w:t>зультатов технико-экономических сравнений различных вариантов с учетом о</w:t>
      </w:r>
      <w:r w:rsidRPr="003D15CF">
        <w:rPr>
          <w:color w:val="2D2D2D"/>
          <w:spacing w:val="2"/>
          <w:sz w:val="28"/>
          <w:szCs w:val="28"/>
        </w:rPr>
        <w:t>р</w:t>
      </w:r>
      <w:r w:rsidRPr="003D15CF">
        <w:rPr>
          <w:color w:val="2D2D2D"/>
          <w:spacing w:val="2"/>
          <w:sz w:val="28"/>
          <w:szCs w:val="28"/>
        </w:rPr>
        <w:t>ганизации единого транспортного процесса с передачей перерабатываемых м</w:t>
      </w:r>
      <w:r w:rsidRPr="003D15CF">
        <w:rPr>
          <w:color w:val="2D2D2D"/>
          <w:spacing w:val="2"/>
          <w:sz w:val="28"/>
          <w:szCs w:val="28"/>
        </w:rPr>
        <w:t>а</w:t>
      </w:r>
      <w:r w:rsidRPr="003D15CF">
        <w:rPr>
          <w:color w:val="2D2D2D"/>
          <w:spacing w:val="2"/>
          <w:sz w:val="28"/>
          <w:szCs w:val="28"/>
        </w:rPr>
        <w:t>териалов от мест их складирования к</w:t>
      </w:r>
      <w:proofErr w:type="gramEnd"/>
      <w:r w:rsidRPr="003D15CF">
        <w:rPr>
          <w:color w:val="2D2D2D"/>
          <w:spacing w:val="2"/>
          <w:sz w:val="28"/>
          <w:szCs w:val="28"/>
        </w:rPr>
        <w:t xml:space="preserve"> местам потребления одними и теми же транспортными средствами, минуя перегрузку с межцехового транспорта на </w:t>
      </w:r>
      <w:proofErr w:type="gramStart"/>
      <w:r w:rsidRPr="003D15CF">
        <w:rPr>
          <w:color w:val="2D2D2D"/>
          <w:spacing w:val="2"/>
          <w:sz w:val="28"/>
          <w:szCs w:val="28"/>
        </w:rPr>
        <w:t>внутрицеховой</w:t>
      </w:r>
      <w:proofErr w:type="gramEnd"/>
      <w:r w:rsidRPr="003D15CF">
        <w:rPr>
          <w:color w:val="2D2D2D"/>
          <w:spacing w:val="2"/>
          <w:sz w:val="28"/>
          <w:szCs w:val="28"/>
        </w:rPr>
        <w:t>.</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Ширину проездов на территории объектов и их групп следует принимать минимальной исходя из условий наиболее компактного размещения транспор</w:t>
      </w:r>
      <w:r w:rsidRPr="003D15CF">
        <w:rPr>
          <w:color w:val="2D2D2D"/>
          <w:spacing w:val="2"/>
          <w:sz w:val="28"/>
          <w:szCs w:val="28"/>
        </w:rPr>
        <w:t>т</w:t>
      </w:r>
      <w:r w:rsidRPr="003D15CF">
        <w:rPr>
          <w:color w:val="2D2D2D"/>
          <w:spacing w:val="2"/>
          <w:sz w:val="28"/>
          <w:szCs w:val="28"/>
        </w:rPr>
        <w:t>ных и инженерных коммуникаций и элементов благоустройства.</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В проезде следует предусматривать, как правило, одну автомобильную д</w:t>
      </w:r>
      <w:r w:rsidRPr="003D15CF">
        <w:rPr>
          <w:color w:val="2D2D2D"/>
          <w:spacing w:val="2"/>
          <w:sz w:val="28"/>
          <w:szCs w:val="28"/>
        </w:rPr>
        <w:t>о</w:t>
      </w:r>
      <w:r w:rsidRPr="003D15CF">
        <w:rPr>
          <w:color w:val="2D2D2D"/>
          <w:spacing w:val="2"/>
          <w:sz w:val="28"/>
          <w:szCs w:val="28"/>
        </w:rPr>
        <w:t>рогу. Устройство двух автомобильных дорог в одном проезде допускается:</w:t>
      </w:r>
    </w:p>
    <w:p w:rsid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а) при площади покрытия одной автомобильной дороги с подъездами, ра</w:t>
      </w:r>
      <w:r w:rsidRPr="003D15CF">
        <w:rPr>
          <w:color w:val="2D2D2D"/>
          <w:spacing w:val="2"/>
          <w:sz w:val="28"/>
          <w:szCs w:val="28"/>
        </w:rPr>
        <w:t>в</w:t>
      </w:r>
      <w:r w:rsidRPr="003D15CF">
        <w:rPr>
          <w:color w:val="2D2D2D"/>
          <w:spacing w:val="2"/>
          <w:sz w:val="28"/>
          <w:szCs w:val="28"/>
        </w:rPr>
        <w:t>ной или превышающей площади покрытия двух автомобильных дорог с подъе</w:t>
      </w:r>
      <w:r w:rsidRPr="003D15CF">
        <w:rPr>
          <w:color w:val="2D2D2D"/>
          <w:spacing w:val="2"/>
          <w:sz w:val="28"/>
          <w:szCs w:val="28"/>
        </w:rPr>
        <w:t>з</w:t>
      </w:r>
      <w:r w:rsidRPr="003D15CF">
        <w:rPr>
          <w:color w:val="2D2D2D"/>
          <w:spacing w:val="2"/>
          <w:sz w:val="28"/>
          <w:szCs w:val="28"/>
        </w:rPr>
        <w:t>дами;</w:t>
      </w:r>
    </w:p>
    <w:p w:rsidR="00EB47A8" w:rsidRPr="003D15CF" w:rsidRDefault="00F66F2E" w:rsidP="003D15CF">
      <w:pPr>
        <w:pStyle w:val="formattext"/>
        <w:shd w:val="clear" w:color="auto" w:fill="FFFFFF"/>
        <w:spacing w:before="0" w:beforeAutospacing="0" w:after="0" w:afterAutospacing="0" w:line="276" w:lineRule="auto"/>
        <w:ind w:firstLine="567"/>
        <w:jc w:val="both"/>
        <w:textAlignment w:val="baseline"/>
        <w:rPr>
          <w:color w:val="2D2D2D"/>
          <w:spacing w:val="2"/>
          <w:sz w:val="28"/>
          <w:szCs w:val="28"/>
        </w:rPr>
      </w:pPr>
      <w:r w:rsidRPr="003D15CF">
        <w:rPr>
          <w:color w:val="2D2D2D"/>
          <w:spacing w:val="2"/>
          <w:sz w:val="28"/>
          <w:szCs w:val="28"/>
        </w:rPr>
        <w:t>б) при сложном рельефе территории земельного участка объекта, требу</w:t>
      </w:r>
      <w:r w:rsidRPr="003D15CF">
        <w:rPr>
          <w:color w:val="2D2D2D"/>
          <w:spacing w:val="2"/>
          <w:sz w:val="28"/>
          <w:szCs w:val="28"/>
        </w:rPr>
        <w:t>ю</w:t>
      </w:r>
      <w:r w:rsidRPr="003D15CF">
        <w:rPr>
          <w:color w:val="2D2D2D"/>
          <w:spacing w:val="2"/>
          <w:sz w:val="28"/>
          <w:szCs w:val="28"/>
        </w:rPr>
        <w:t>щем устройства дорог в разных уровнях, для обеспечения въездов средств бе</w:t>
      </w:r>
      <w:r w:rsidRPr="003D15CF">
        <w:rPr>
          <w:color w:val="2D2D2D"/>
          <w:spacing w:val="2"/>
          <w:sz w:val="28"/>
          <w:szCs w:val="28"/>
        </w:rPr>
        <w:t>з</w:t>
      </w:r>
      <w:r w:rsidRPr="003D15CF">
        <w:rPr>
          <w:color w:val="2D2D2D"/>
          <w:spacing w:val="2"/>
          <w:sz w:val="28"/>
          <w:szCs w:val="28"/>
        </w:rPr>
        <w:t>рельсового транспорта в производственные здания.</w:t>
      </w:r>
      <w:r w:rsidRPr="003D15CF">
        <w:rPr>
          <w:color w:val="2D2D2D"/>
          <w:spacing w:val="2"/>
          <w:sz w:val="28"/>
          <w:szCs w:val="28"/>
        </w:rPr>
        <w:br/>
      </w:r>
      <w:r w:rsidR="003D15CF">
        <w:rPr>
          <w:spacing w:val="2"/>
          <w:sz w:val="28"/>
          <w:szCs w:val="28"/>
        </w:rPr>
        <w:t xml:space="preserve">Работа выполняется в соответствии с </w:t>
      </w:r>
      <w:r w:rsidR="00EB47A8" w:rsidRPr="003D15CF">
        <w:rPr>
          <w:spacing w:val="2"/>
          <w:sz w:val="28"/>
          <w:szCs w:val="28"/>
        </w:rPr>
        <w:t xml:space="preserve">СП 18.13330.2011 Генеральные планы промышленных предприятий. Актуализированная редакция </w:t>
      </w:r>
      <w:r w:rsidR="003D15CF" w:rsidRPr="003D15CF">
        <w:rPr>
          <w:spacing w:val="2"/>
          <w:sz w:val="28"/>
          <w:szCs w:val="28"/>
        </w:rPr>
        <w:t xml:space="preserve">снип </w:t>
      </w:r>
      <w:r w:rsidR="00EB47A8" w:rsidRPr="003D15CF">
        <w:rPr>
          <w:spacing w:val="2"/>
          <w:sz w:val="28"/>
          <w:szCs w:val="28"/>
        </w:rPr>
        <w:t>II-89-80* (с Изменением N 1)</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0749E4" w:rsidRDefault="003F29A0" w:rsidP="003F29A0">
      <w:pPr>
        <w:pStyle w:val="a3"/>
        <w:rPr>
          <w:rFonts w:ascii="Times New Roman" w:hAnsi="Times New Roman" w:cs="Times New Roman"/>
          <w:sz w:val="28"/>
          <w:szCs w:val="28"/>
        </w:rPr>
      </w:pPr>
      <w:r w:rsidRPr="000749E4">
        <w:rPr>
          <w:rFonts w:ascii="Times New Roman" w:hAnsi="Times New Roman" w:cs="Times New Roman"/>
          <w:sz w:val="28"/>
          <w:szCs w:val="28"/>
        </w:rPr>
        <w:t>1. Зад</w:t>
      </w:r>
      <w:r>
        <w:rPr>
          <w:rFonts w:ascii="Times New Roman" w:hAnsi="Times New Roman" w:cs="Times New Roman"/>
          <w:sz w:val="28"/>
          <w:szCs w:val="28"/>
        </w:rPr>
        <w:t>ание см. практическая работа №2</w:t>
      </w:r>
      <w:r w:rsidR="00A14177">
        <w:rPr>
          <w:rFonts w:ascii="Times New Roman" w:hAnsi="Times New Roman" w:cs="Times New Roman"/>
          <w:sz w:val="28"/>
          <w:szCs w:val="28"/>
        </w:rPr>
        <w:t>5</w:t>
      </w:r>
      <w:r w:rsidRPr="000749E4">
        <w:rPr>
          <w:rFonts w:ascii="Times New Roman" w:hAnsi="Times New Roman" w:cs="Times New Roman"/>
          <w:sz w:val="28"/>
          <w:szCs w:val="28"/>
        </w:rPr>
        <w:t>.</w:t>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5132B9" w:rsidRPr="00F96B20" w:rsidRDefault="005132B9" w:rsidP="005132B9">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5132B9" w:rsidRPr="00F96B20" w:rsidRDefault="005132B9" w:rsidP="005132B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1.  </w:t>
      </w:r>
      <w:r w:rsidRPr="001B4999">
        <w:rPr>
          <w:rFonts w:ascii="Times New Roman" w:hAnsi="Times New Roman" w:cs="Times New Roman"/>
          <w:color w:val="000000"/>
          <w:sz w:val="28"/>
        </w:rPr>
        <w:t>СП 56.13330.2011 Производственные здания.</w:t>
      </w:r>
    </w:p>
    <w:p w:rsidR="005132B9" w:rsidRPr="00F96B20" w:rsidRDefault="005132B9" w:rsidP="005132B9">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2</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5132B9" w:rsidRPr="0084433C" w:rsidRDefault="005132B9" w:rsidP="005132B9">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3.</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5132B9" w:rsidRDefault="005132B9" w:rsidP="005132B9">
      <w:pPr>
        <w:pStyle w:val="a3"/>
        <w:rPr>
          <w:rFonts w:ascii="Times New Roman" w:hAnsi="Times New Roman" w:cs="Times New Roman"/>
          <w:sz w:val="28"/>
          <w:szCs w:val="28"/>
        </w:rPr>
      </w:pPr>
      <w:r>
        <w:rPr>
          <w:rFonts w:ascii="Times New Roman" w:hAnsi="Times New Roman" w:cs="Times New Roman"/>
          <w:sz w:val="28"/>
          <w:szCs w:val="28"/>
        </w:rPr>
        <w:t>4.</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5132B9" w:rsidRPr="00823AA7" w:rsidRDefault="005132B9" w:rsidP="005132B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92B88" w:rsidRPr="00240F97" w:rsidRDefault="00F92B88" w:rsidP="00E009B8">
      <w:pPr>
        <w:pStyle w:val="af4"/>
        <w:numPr>
          <w:ilvl w:val="0"/>
          <w:numId w:val="78"/>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lastRenderedPageBreak/>
        <w:t>ние). — www.dx.doi.org/10.12737/1075. - Режим доступа: http://znanium.com/catalog/product/754436</w:t>
      </w:r>
    </w:p>
    <w:p w:rsidR="00F92B88" w:rsidRPr="00240F97" w:rsidRDefault="00F92B88" w:rsidP="00E009B8">
      <w:pPr>
        <w:pStyle w:val="af4"/>
        <w:numPr>
          <w:ilvl w:val="0"/>
          <w:numId w:val="78"/>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86" w:history="1">
        <w:r w:rsidRPr="00240F97">
          <w:rPr>
            <w:rStyle w:val="af5"/>
            <w:color w:val="auto"/>
            <w:sz w:val="28"/>
            <w:szCs w:val="28"/>
            <w:shd w:val="clear" w:color="auto" w:fill="FFFFFF"/>
          </w:rPr>
          <w:t>http://znanium.com/catalog/product/1031255</w:t>
        </w:r>
      </w:hyperlink>
    </w:p>
    <w:p w:rsidR="00F92B88" w:rsidRPr="00240F97" w:rsidRDefault="00F92B88" w:rsidP="00E009B8">
      <w:pPr>
        <w:pStyle w:val="af4"/>
        <w:numPr>
          <w:ilvl w:val="0"/>
          <w:numId w:val="78"/>
        </w:numPr>
        <w:shd w:val="clear" w:color="auto" w:fill="FFFFFF"/>
        <w:spacing w:after="0" w:line="240" w:lineRule="auto"/>
        <w:rPr>
          <w:sz w:val="28"/>
          <w:szCs w:val="28"/>
          <w:lang w:eastAsia="ru-RU"/>
        </w:rPr>
      </w:pPr>
      <w:r w:rsidRPr="00240F97">
        <w:rPr>
          <w:sz w:val="28"/>
          <w:szCs w:val="28"/>
          <w:shd w:val="clear" w:color="auto" w:fill="FFFFFF"/>
        </w:rPr>
        <w:t>Возведение зданий и сооружений с применением монолитного бетона и ж</w:t>
      </w:r>
      <w:r w:rsidRPr="00240F97">
        <w:rPr>
          <w:sz w:val="28"/>
          <w:szCs w:val="28"/>
          <w:shd w:val="clear" w:color="auto" w:fill="FFFFFF"/>
        </w:rPr>
        <w:t>е</w:t>
      </w:r>
      <w:r w:rsidRPr="00240F97">
        <w:rPr>
          <w:sz w:val="28"/>
          <w:szCs w:val="28"/>
          <w:shd w:val="clear" w:color="auto" w:fill="FFFFFF"/>
        </w:rPr>
        <w:t>лезобетона: Технол. устойчивого разв.: Уч</w:t>
      </w:r>
      <w:proofErr w:type="gramStart"/>
      <w:r w:rsidRPr="00240F97">
        <w:rPr>
          <w:sz w:val="28"/>
          <w:szCs w:val="28"/>
          <w:shd w:val="clear" w:color="auto" w:fill="FFFFFF"/>
        </w:rPr>
        <w:t>.п</w:t>
      </w:r>
      <w:proofErr w:type="gramEnd"/>
      <w:r w:rsidRPr="00240F97">
        <w:rPr>
          <w:sz w:val="28"/>
          <w:szCs w:val="28"/>
          <w:shd w:val="clear" w:color="auto" w:fill="FFFFFF"/>
        </w:rPr>
        <w:t>ос./ О.Э.Дружинина-М.:КУРС:НИЦ Инфра-М,2013-128с.: 70x100 1/16. - (Строит</w:t>
      </w:r>
      <w:proofErr w:type="gramStart"/>
      <w:r w:rsidRPr="00240F97">
        <w:rPr>
          <w:sz w:val="28"/>
          <w:szCs w:val="28"/>
          <w:shd w:val="clear" w:color="auto" w:fill="FFFFFF"/>
        </w:rPr>
        <w:t>.</w:t>
      </w:r>
      <w:proofErr w:type="gramEnd"/>
      <w:r w:rsidRPr="00240F97">
        <w:rPr>
          <w:sz w:val="28"/>
          <w:szCs w:val="28"/>
          <w:shd w:val="clear" w:color="auto" w:fill="FFFFFF"/>
        </w:rPr>
        <w:t xml:space="preserve"> </w:t>
      </w:r>
      <w:proofErr w:type="gramStart"/>
      <w:r w:rsidRPr="00240F97">
        <w:rPr>
          <w:sz w:val="28"/>
          <w:szCs w:val="28"/>
          <w:shd w:val="clear" w:color="auto" w:fill="FFFFFF"/>
        </w:rPr>
        <w:t>т</w:t>
      </w:r>
      <w:proofErr w:type="gramEnd"/>
      <w:r w:rsidRPr="00240F97">
        <w:rPr>
          <w:sz w:val="28"/>
          <w:szCs w:val="28"/>
          <w:shd w:val="clear" w:color="auto" w:fill="FFFFFF"/>
        </w:rPr>
        <w:t>ехнол. для а</w:t>
      </w:r>
      <w:r w:rsidRPr="00240F97">
        <w:rPr>
          <w:sz w:val="28"/>
          <w:szCs w:val="28"/>
          <w:shd w:val="clear" w:color="auto" w:fill="FFFFFF"/>
        </w:rPr>
        <w:t>р</w:t>
      </w:r>
      <w:r w:rsidRPr="00240F97">
        <w:rPr>
          <w:sz w:val="28"/>
          <w:szCs w:val="28"/>
          <w:shd w:val="clear" w:color="auto" w:fill="FFFFFF"/>
        </w:rPr>
        <w:t xml:space="preserve">хитекторов). (о) ISBN 978-5-905554-26-1 - Режим доступа: </w:t>
      </w:r>
      <w:hyperlink r:id="rId187" w:history="1">
        <w:r w:rsidRPr="00240F97">
          <w:rPr>
            <w:rStyle w:val="af5"/>
            <w:color w:val="auto"/>
            <w:sz w:val="28"/>
            <w:szCs w:val="28"/>
            <w:shd w:val="clear" w:color="auto" w:fill="FFFFFF"/>
          </w:rPr>
          <w:t>http://znanium.com/catalog/product/371362</w:t>
        </w:r>
      </w:hyperlink>
    </w:p>
    <w:p w:rsidR="005132B9" w:rsidRDefault="005132B9" w:rsidP="005132B9">
      <w:pPr>
        <w:spacing w:after="0" w:line="240" w:lineRule="auto"/>
        <w:contextualSpacing/>
        <w:jc w:val="both"/>
        <w:rPr>
          <w:rFonts w:ascii="Times New Roman" w:hAnsi="Times New Roman" w:cs="Times New Roman"/>
          <w:sz w:val="28"/>
          <w:szCs w:val="28"/>
        </w:rPr>
      </w:pPr>
    </w:p>
    <w:p w:rsidR="003F29A0" w:rsidRPr="00061E7A" w:rsidRDefault="003F29A0" w:rsidP="003F29A0">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№3</w:t>
      </w:r>
      <w:r w:rsidR="00AD4200">
        <w:rPr>
          <w:rFonts w:ascii="Times New Roman" w:hAnsi="Times New Roman" w:cs="Times New Roman"/>
          <w:b/>
          <w:sz w:val="28"/>
          <w:szCs w:val="28"/>
        </w:rPr>
        <w:t>2</w:t>
      </w:r>
      <w:r w:rsidRPr="00061E7A">
        <w:rPr>
          <w:rFonts w:ascii="Times New Roman" w:hAnsi="Times New Roman" w:cs="Times New Roman"/>
          <w:b/>
          <w:sz w:val="28"/>
          <w:szCs w:val="28"/>
        </w:rPr>
        <w:t xml:space="preserve"> «</w:t>
      </w:r>
      <w:r w:rsidR="00AD4200" w:rsidRPr="00AD4200">
        <w:rPr>
          <w:rFonts w:ascii="Times New Roman" w:hAnsi="Times New Roman"/>
          <w:b/>
          <w:sz w:val="28"/>
          <w:szCs w:val="28"/>
        </w:rPr>
        <w:t>Подбор окон, дверей и ворот. Конструктивное решение перегородок промышленных зданий</w:t>
      </w:r>
      <w:r w:rsidRPr="00061E7A">
        <w:rPr>
          <w:rFonts w:ascii="Times New Roman" w:hAnsi="Times New Roman" w:cs="Times New Roman"/>
          <w:b/>
          <w:sz w:val="28"/>
          <w:szCs w:val="28"/>
        </w:rPr>
        <w:t>»</w:t>
      </w:r>
    </w:p>
    <w:p w:rsidR="003F29A0" w:rsidRDefault="003F29A0" w:rsidP="00E009B8">
      <w:pPr>
        <w:pStyle w:val="a3"/>
        <w:numPr>
          <w:ilvl w:val="0"/>
          <w:numId w:val="32"/>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подбора окон, дверей и ворот промышленного</w:t>
      </w:r>
      <w:r w:rsidRPr="00B65CE3">
        <w:rPr>
          <w:rFonts w:ascii="Times New Roman" w:hAnsi="Times New Roman" w:cs="Times New Roman"/>
          <w:sz w:val="28"/>
          <w:szCs w:val="28"/>
        </w:rPr>
        <w:t xml:space="preserve"> здания.</w:t>
      </w:r>
    </w:p>
    <w:p w:rsidR="003F29A0" w:rsidRDefault="003F29A0" w:rsidP="00E009B8">
      <w:pPr>
        <w:pStyle w:val="a3"/>
        <w:numPr>
          <w:ilvl w:val="0"/>
          <w:numId w:val="32"/>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DB44C2" w:rsidRDefault="003F29A0" w:rsidP="003F29A0">
      <w:pPr>
        <w:pStyle w:val="af6"/>
        <w:spacing w:line="240" w:lineRule="auto"/>
        <w:ind w:firstLine="567"/>
        <w:contextualSpacing/>
        <w:jc w:val="both"/>
        <w:rPr>
          <w:b w:val="0"/>
        </w:rPr>
      </w:pPr>
      <w:r w:rsidRPr="00DB44C2">
        <w:rPr>
          <w:b w:val="0"/>
          <w:caps w:val="0"/>
        </w:rPr>
        <w:t>Методическая разработка</w:t>
      </w:r>
      <w:r w:rsidR="00102242">
        <w:rPr>
          <w:b w:val="0"/>
          <w:caps w:val="0"/>
        </w:rPr>
        <w:t xml:space="preserve"> </w:t>
      </w:r>
      <w:r w:rsidRPr="00DB44C2">
        <w:rPr>
          <w:b w:val="0"/>
          <w:caps w:val="0"/>
          <w:szCs w:val="28"/>
        </w:rPr>
        <w:t>по выполнению практических работ</w:t>
      </w:r>
      <w:r w:rsidR="00102242">
        <w:rPr>
          <w:b w:val="0"/>
          <w:caps w:val="0"/>
          <w:szCs w:val="28"/>
        </w:rPr>
        <w:t xml:space="preserve"> </w:t>
      </w:r>
      <w:r w:rsidRPr="00DB44C2">
        <w:rPr>
          <w:b w:val="0"/>
          <w:caps w:val="0"/>
          <w:szCs w:val="28"/>
        </w:rPr>
        <w:t>по професси</w:t>
      </w:r>
      <w:r w:rsidRPr="00DB44C2">
        <w:rPr>
          <w:b w:val="0"/>
          <w:caps w:val="0"/>
          <w:szCs w:val="28"/>
        </w:rPr>
        <w:t>о</w:t>
      </w:r>
      <w:r w:rsidRPr="00DB44C2">
        <w:rPr>
          <w:b w:val="0"/>
          <w:caps w:val="0"/>
          <w:szCs w:val="28"/>
        </w:rPr>
        <w:t>нальному модулю 01«участие в проектировании зданий и сооружений»</w:t>
      </w:r>
      <w:r w:rsidR="00102242">
        <w:rPr>
          <w:b w:val="0"/>
          <w:caps w:val="0"/>
          <w:szCs w:val="28"/>
        </w:rPr>
        <w:t xml:space="preserve"> </w:t>
      </w:r>
      <w:r w:rsidRPr="00DB44C2">
        <w:rPr>
          <w:b w:val="0"/>
          <w:caps w:val="0"/>
          <w:szCs w:val="28"/>
        </w:rPr>
        <w:t>межди</w:t>
      </w:r>
      <w:r w:rsidRPr="00DB44C2">
        <w:rPr>
          <w:b w:val="0"/>
          <w:caps w:val="0"/>
          <w:szCs w:val="28"/>
        </w:rPr>
        <w:t>с</w:t>
      </w:r>
      <w:r w:rsidRPr="00DB44C2">
        <w:rPr>
          <w:b w:val="0"/>
          <w:caps w:val="0"/>
          <w:szCs w:val="28"/>
        </w:rPr>
        <w:t>циплинарному курсу 01.01«проектирование зданий и сооружений»</w:t>
      </w:r>
      <w:r w:rsidR="00102242">
        <w:rPr>
          <w:b w:val="0"/>
          <w:caps w:val="0"/>
          <w:szCs w:val="28"/>
        </w:rPr>
        <w:t xml:space="preserve"> </w:t>
      </w:r>
      <w:r w:rsidRPr="00DB44C2">
        <w:rPr>
          <w:b w:val="0"/>
          <w:caps w:val="0"/>
          <w:szCs w:val="28"/>
        </w:rPr>
        <w:t>по теме</w:t>
      </w:r>
      <w:r w:rsidRPr="00DB44C2">
        <w:rPr>
          <w:b w:val="0"/>
          <w:szCs w:val="28"/>
        </w:rPr>
        <w:t xml:space="preserve"> «</w:t>
      </w:r>
      <w:r w:rsidRPr="00DB44C2">
        <w:rPr>
          <w:b w:val="0"/>
          <w:caps w:val="0"/>
          <w:szCs w:val="28"/>
        </w:rPr>
        <w:t>арх</w:t>
      </w:r>
      <w:r w:rsidRPr="00DB44C2">
        <w:rPr>
          <w:b w:val="0"/>
          <w:caps w:val="0"/>
          <w:szCs w:val="28"/>
        </w:rPr>
        <w:t>и</w:t>
      </w:r>
      <w:r w:rsidRPr="00DB44C2">
        <w:rPr>
          <w:b w:val="0"/>
          <w:caps w:val="0"/>
          <w:szCs w:val="28"/>
        </w:rPr>
        <w:t>тектора зданий</w:t>
      </w:r>
      <w:r w:rsidRPr="00DB44C2">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F29A0" w:rsidRPr="00F96B20" w:rsidRDefault="003F29A0" w:rsidP="003F29A0">
      <w:pPr>
        <w:shd w:val="clear" w:color="auto" w:fill="FFFFFF"/>
        <w:spacing w:after="0" w:line="240" w:lineRule="auto"/>
        <w:ind w:right="7" w:firstLine="284"/>
        <w:contextualSpacing/>
        <w:jc w:val="both"/>
        <w:rPr>
          <w:rFonts w:ascii="Times New Roman" w:hAnsi="Times New Roman" w:cs="Times New Roman"/>
          <w:sz w:val="28"/>
        </w:rPr>
      </w:pPr>
      <w:r>
        <w:rPr>
          <w:rFonts w:ascii="Times New Roman" w:hAnsi="Times New Roman" w:cs="Times New Roman"/>
          <w:sz w:val="28"/>
        </w:rPr>
        <w:t xml:space="preserve">Окна и двери подбираются в соответствии с </w:t>
      </w:r>
      <w:r w:rsidRPr="00F96B20">
        <w:rPr>
          <w:rFonts w:ascii="Times New Roman" w:hAnsi="Times New Roman" w:cs="Times New Roman"/>
          <w:sz w:val="28"/>
        </w:rPr>
        <w:t>ГОСТ 30970-2002. Блоки дверные из поливинилхлоридных профилей. Технические требования (Текст).- Введ. 2003-03-01.- М.: Изд-во стандартов, 2002.- 35с.: ил.</w:t>
      </w:r>
    </w:p>
    <w:p w:rsidR="003F29A0" w:rsidRPr="00DB44C2" w:rsidRDefault="003F29A0" w:rsidP="003F29A0">
      <w:pPr>
        <w:spacing w:after="0" w:line="240" w:lineRule="auto"/>
        <w:ind w:firstLine="425"/>
        <w:contextualSpacing/>
        <w:jc w:val="both"/>
        <w:rPr>
          <w:rFonts w:ascii="Times New Roman" w:hAnsi="Times New Roman" w:cs="Times New Roman"/>
          <w:sz w:val="28"/>
          <w:szCs w:val="28"/>
        </w:rPr>
      </w:pPr>
      <w:r w:rsidRPr="00DB44C2">
        <w:rPr>
          <w:rFonts w:ascii="Times New Roman" w:hAnsi="Times New Roman" w:cs="Times New Roman"/>
          <w:sz w:val="28"/>
          <w:szCs w:val="28"/>
        </w:rPr>
        <w:t>На плене первого этажа указывают:</w:t>
      </w:r>
    </w:p>
    <w:p w:rsidR="003F29A0" w:rsidRPr="00DB44C2" w:rsidRDefault="003F29A0" w:rsidP="003F29A0">
      <w:pPr>
        <w:spacing w:after="0" w:line="240" w:lineRule="auto"/>
        <w:ind w:firstLine="425"/>
        <w:contextualSpacing/>
        <w:jc w:val="both"/>
        <w:rPr>
          <w:rFonts w:ascii="Times New Roman" w:hAnsi="Times New Roman" w:cs="Times New Roman"/>
          <w:sz w:val="28"/>
          <w:szCs w:val="28"/>
        </w:rPr>
      </w:pPr>
      <w:r w:rsidRPr="00DB44C2">
        <w:rPr>
          <w:rFonts w:ascii="Times New Roman" w:hAnsi="Times New Roman" w:cs="Times New Roman"/>
          <w:sz w:val="28"/>
          <w:szCs w:val="28"/>
        </w:rPr>
        <w:t>- марку окна, например, ОК1;</w:t>
      </w:r>
    </w:p>
    <w:p w:rsidR="003F29A0" w:rsidRDefault="003F29A0" w:rsidP="003F29A0">
      <w:pPr>
        <w:spacing w:after="0" w:line="240" w:lineRule="auto"/>
        <w:ind w:firstLine="425"/>
        <w:contextualSpacing/>
        <w:jc w:val="both"/>
        <w:rPr>
          <w:rFonts w:ascii="Times New Roman" w:hAnsi="Times New Roman" w:cs="Times New Roman"/>
          <w:sz w:val="28"/>
          <w:szCs w:val="28"/>
        </w:rPr>
      </w:pPr>
      <w:r w:rsidRPr="00DB44C2">
        <w:rPr>
          <w:rFonts w:ascii="Times New Roman" w:hAnsi="Times New Roman" w:cs="Times New Roman"/>
          <w:sz w:val="28"/>
          <w:szCs w:val="28"/>
        </w:rPr>
        <w:t xml:space="preserve">- в кружках диаметром 5 мм указывается марка двери и ворот. </w:t>
      </w:r>
      <w:r w:rsidR="00102242" w:rsidRPr="00DB44C2">
        <w:rPr>
          <w:rFonts w:ascii="Times New Roman" w:hAnsi="Times New Roman" w:cs="Times New Roman"/>
          <w:sz w:val="28"/>
          <w:szCs w:val="28"/>
        </w:rPr>
        <w:t>Заполняется</w:t>
      </w:r>
      <w:r w:rsidRPr="00DB44C2">
        <w:rPr>
          <w:rFonts w:ascii="Times New Roman" w:hAnsi="Times New Roman" w:cs="Times New Roman"/>
          <w:sz w:val="28"/>
          <w:szCs w:val="28"/>
        </w:rPr>
        <w:t xml:space="preserve"> спецификация заполнения оконных и дверных проёмов на формате А</w:t>
      </w:r>
      <w:proofErr w:type="gramStart"/>
      <w:r w:rsidRPr="00DB44C2">
        <w:rPr>
          <w:rFonts w:ascii="Times New Roman" w:hAnsi="Times New Roman" w:cs="Times New Roman"/>
          <w:sz w:val="28"/>
          <w:szCs w:val="28"/>
        </w:rPr>
        <w:t>4</w:t>
      </w:r>
      <w:proofErr w:type="gramEnd"/>
      <w:r w:rsidRPr="00DB44C2">
        <w:rPr>
          <w:rFonts w:ascii="Times New Roman" w:hAnsi="Times New Roman" w:cs="Times New Roman"/>
          <w:sz w:val="28"/>
          <w:szCs w:val="28"/>
        </w:rPr>
        <w:t>.</w:t>
      </w:r>
    </w:p>
    <w:p w:rsidR="00102242" w:rsidRPr="00145868" w:rsidRDefault="00102242" w:rsidP="00102242">
      <w:pPr>
        <w:spacing w:after="0" w:line="240" w:lineRule="auto"/>
        <w:ind w:firstLine="425"/>
        <w:contextualSpacing/>
        <w:jc w:val="both"/>
        <w:rPr>
          <w:rFonts w:ascii="Times New Roman" w:hAnsi="Times New Roman" w:cs="Times New Roman"/>
          <w:sz w:val="28"/>
          <w:szCs w:val="28"/>
        </w:rPr>
      </w:pPr>
      <w:r w:rsidRPr="00145868">
        <w:rPr>
          <w:rFonts w:ascii="Times New Roman" w:hAnsi="Times New Roman" w:cs="Times New Roman"/>
          <w:sz w:val="28"/>
          <w:szCs w:val="28"/>
        </w:rPr>
        <w:t>На плане на отметке 0.000 указывают в виде условных или упрощенных гр</w:t>
      </w:r>
      <w:r w:rsidRPr="00145868">
        <w:rPr>
          <w:rFonts w:ascii="Times New Roman" w:hAnsi="Times New Roman" w:cs="Times New Roman"/>
          <w:sz w:val="28"/>
          <w:szCs w:val="28"/>
        </w:rPr>
        <w:t>а</w:t>
      </w:r>
      <w:r w:rsidRPr="00145868">
        <w:rPr>
          <w:rFonts w:ascii="Times New Roman" w:hAnsi="Times New Roman" w:cs="Times New Roman"/>
          <w:sz w:val="28"/>
          <w:szCs w:val="28"/>
        </w:rPr>
        <w:t>фических изображений элементы конструкций всех видов перегородок промы</w:t>
      </w:r>
      <w:r w:rsidRPr="00145868">
        <w:rPr>
          <w:rFonts w:ascii="Times New Roman" w:hAnsi="Times New Roman" w:cs="Times New Roman"/>
          <w:sz w:val="28"/>
          <w:szCs w:val="28"/>
        </w:rPr>
        <w:t>ш</w:t>
      </w:r>
      <w:r w:rsidRPr="00145868">
        <w:rPr>
          <w:rFonts w:ascii="Times New Roman" w:hAnsi="Times New Roman" w:cs="Times New Roman"/>
          <w:sz w:val="28"/>
          <w:szCs w:val="28"/>
        </w:rPr>
        <w:t xml:space="preserve">ленных зданий. </w:t>
      </w:r>
    </w:p>
    <w:p w:rsidR="00102242" w:rsidRPr="00145868" w:rsidRDefault="00102242" w:rsidP="00102242">
      <w:pPr>
        <w:spacing w:after="0" w:line="240" w:lineRule="auto"/>
        <w:ind w:firstLine="425"/>
        <w:contextualSpacing/>
        <w:jc w:val="both"/>
        <w:rPr>
          <w:rFonts w:ascii="Times New Roman" w:hAnsi="Times New Roman" w:cs="Times New Roman"/>
          <w:sz w:val="28"/>
          <w:szCs w:val="28"/>
        </w:rPr>
      </w:pPr>
      <w:r w:rsidRPr="00145868">
        <w:rPr>
          <w:rFonts w:ascii="Times New Roman" w:hAnsi="Times New Roman" w:cs="Times New Roman"/>
          <w:sz w:val="28"/>
          <w:szCs w:val="28"/>
        </w:rPr>
        <w:t>На плане на отметке 0.000 указывают:</w:t>
      </w:r>
    </w:p>
    <w:p w:rsidR="00102242" w:rsidRPr="00145868" w:rsidRDefault="00102242" w:rsidP="00102242">
      <w:pPr>
        <w:spacing w:after="0" w:line="240" w:lineRule="auto"/>
        <w:ind w:firstLine="425"/>
        <w:contextualSpacing/>
        <w:jc w:val="both"/>
        <w:rPr>
          <w:rFonts w:ascii="Times New Roman" w:hAnsi="Times New Roman" w:cs="Times New Roman"/>
          <w:sz w:val="28"/>
          <w:szCs w:val="28"/>
        </w:rPr>
      </w:pPr>
      <w:r w:rsidRPr="00145868">
        <w:rPr>
          <w:rFonts w:ascii="Times New Roman" w:hAnsi="Times New Roman" w:cs="Times New Roman"/>
          <w:sz w:val="28"/>
          <w:szCs w:val="28"/>
        </w:rPr>
        <w:t>- разделительные перегородки на всю высоту  здания;</w:t>
      </w:r>
    </w:p>
    <w:p w:rsidR="00102242" w:rsidRPr="00145868" w:rsidRDefault="00102242" w:rsidP="00102242">
      <w:pPr>
        <w:spacing w:after="0" w:line="240" w:lineRule="auto"/>
        <w:ind w:firstLine="425"/>
        <w:contextualSpacing/>
        <w:jc w:val="both"/>
        <w:rPr>
          <w:rFonts w:ascii="Times New Roman" w:hAnsi="Times New Roman" w:cs="Times New Roman"/>
          <w:sz w:val="28"/>
          <w:szCs w:val="28"/>
        </w:rPr>
      </w:pPr>
      <w:r w:rsidRPr="00145868">
        <w:rPr>
          <w:rFonts w:ascii="Times New Roman" w:hAnsi="Times New Roman" w:cs="Times New Roman"/>
          <w:sz w:val="28"/>
          <w:szCs w:val="28"/>
        </w:rPr>
        <w:t>- выгораживающие перегородки.</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0749E4" w:rsidRDefault="003F29A0" w:rsidP="003F29A0">
      <w:pPr>
        <w:pStyle w:val="a3"/>
        <w:rPr>
          <w:rFonts w:ascii="Times New Roman" w:hAnsi="Times New Roman" w:cs="Times New Roman"/>
          <w:sz w:val="28"/>
          <w:szCs w:val="28"/>
        </w:rPr>
      </w:pPr>
      <w:r w:rsidRPr="000749E4">
        <w:rPr>
          <w:rFonts w:ascii="Times New Roman" w:hAnsi="Times New Roman" w:cs="Times New Roman"/>
          <w:sz w:val="28"/>
          <w:szCs w:val="28"/>
        </w:rPr>
        <w:t>1. Зад</w:t>
      </w:r>
      <w:r>
        <w:rPr>
          <w:rFonts w:ascii="Times New Roman" w:hAnsi="Times New Roman" w:cs="Times New Roman"/>
          <w:sz w:val="28"/>
          <w:szCs w:val="28"/>
        </w:rPr>
        <w:t>ание см. практическая работа №2</w:t>
      </w:r>
      <w:r w:rsidR="00102242">
        <w:rPr>
          <w:rFonts w:ascii="Times New Roman" w:hAnsi="Times New Roman" w:cs="Times New Roman"/>
          <w:sz w:val="28"/>
          <w:szCs w:val="28"/>
        </w:rPr>
        <w:t>5</w:t>
      </w:r>
      <w:r w:rsidRPr="000749E4">
        <w:rPr>
          <w:rFonts w:ascii="Times New Roman" w:hAnsi="Times New Roman" w:cs="Times New Roman"/>
          <w:sz w:val="28"/>
          <w:szCs w:val="28"/>
        </w:rPr>
        <w:t>.</w:t>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5132B9" w:rsidRPr="00F96B20" w:rsidRDefault="005132B9" w:rsidP="005132B9">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lastRenderedPageBreak/>
        <w:t>Дополнительная литература</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5132B9" w:rsidRPr="00F96B20" w:rsidRDefault="005132B9" w:rsidP="005132B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4. </w:t>
      </w:r>
      <w:r w:rsidRPr="001B4999">
        <w:rPr>
          <w:rFonts w:ascii="Times New Roman" w:hAnsi="Times New Roman" w:cs="Times New Roman"/>
          <w:color w:val="000000"/>
          <w:sz w:val="28"/>
        </w:rPr>
        <w:t>СП 56.13330.2011 Производственные здания.</w:t>
      </w:r>
    </w:p>
    <w:p w:rsidR="005132B9" w:rsidRPr="00F96B20" w:rsidRDefault="005132B9" w:rsidP="005132B9">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5132B9" w:rsidRPr="0084433C" w:rsidRDefault="005132B9" w:rsidP="005132B9">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5132B9" w:rsidRDefault="005132B9" w:rsidP="005132B9">
      <w:pPr>
        <w:pStyle w:val="a3"/>
        <w:rPr>
          <w:rFonts w:ascii="Times New Roman" w:hAnsi="Times New Roman" w:cs="Times New Roman"/>
          <w:sz w:val="28"/>
          <w:szCs w:val="28"/>
        </w:rPr>
      </w:pPr>
      <w:r>
        <w:rPr>
          <w:rFonts w:ascii="Times New Roman" w:hAnsi="Times New Roman" w:cs="Times New Roman"/>
          <w:sz w:val="28"/>
          <w:szCs w:val="28"/>
        </w:rPr>
        <w:t>7.</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5132B9" w:rsidRPr="00823AA7" w:rsidRDefault="005132B9" w:rsidP="005132B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92B88" w:rsidRPr="00240F97" w:rsidRDefault="00F92B88" w:rsidP="00E009B8">
      <w:pPr>
        <w:pStyle w:val="af4"/>
        <w:numPr>
          <w:ilvl w:val="0"/>
          <w:numId w:val="79"/>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F92B88" w:rsidRPr="00240F97" w:rsidRDefault="00F92B88" w:rsidP="00E009B8">
      <w:pPr>
        <w:pStyle w:val="af4"/>
        <w:numPr>
          <w:ilvl w:val="0"/>
          <w:numId w:val="79"/>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88" w:history="1">
        <w:r w:rsidRPr="00240F97">
          <w:rPr>
            <w:rStyle w:val="af5"/>
            <w:color w:val="auto"/>
            <w:sz w:val="28"/>
            <w:szCs w:val="28"/>
            <w:shd w:val="clear" w:color="auto" w:fill="FFFFFF"/>
          </w:rPr>
          <w:t>http://znanium.com/catalog/product/1031255</w:t>
        </w:r>
      </w:hyperlink>
    </w:p>
    <w:p w:rsidR="005132B9" w:rsidRDefault="005132B9" w:rsidP="005132B9">
      <w:pPr>
        <w:spacing w:after="0" w:line="240" w:lineRule="auto"/>
        <w:contextualSpacing/>
        <w:jc w:val="both"/>
        <w:rPr>
          <w:rFonts w:ascii="Times New Roman" w:hAnsi="Times New Roman" w:cs="Times New Roman"/>
          <w:sz w:val="28"/>
          <w:szCs w:val="28"/>
        </w:rPr>
      </w:pPr>
    </w:p>
    <w:p w:rsidR="003F29A0" w:rsidRPr="0064457E" w:rsidRDefault="003F29A0" w:rsidP="003F29A0">
      <w:pPr>
        <w:spacing w:after="0" w:line="240" w:lineRule="auto"/>
        <w:contextualSpacing/>
        <w:jc w:val="center"/>
        <w:rPr>
          <w:rFonts w:ascii="Times New Roman" w:hAnsi="Times New Roman" w:cs="Times New Roman"/>
          <w:b/>
          <w:sz w:val="28"/>
          <w:szCs w:val="28"/>
        </w:rPr>
      </w:pPr>
      <w:r>
        <w:rPr>
          <w:rFonts w:ascii="Times New Roman" w:hAnsi="Times New Roman" w:cs="Times New Roman"/>
          <w:b/>
          <w:sz w:val="28"/>
          <w:szCs w:val="28"/>
        </w:rPr>
        <w:t>Практическое занятие №3</w:t>
      </w:r>
      <w:r w:rsidR="00A37AD4">
        <w:rPr>
          <w:rFonts w:ascii="Times New Roman" w:hAnsi="Times New Roman" w:cs="Times New Roman"/>
          <w:b/>
          <w:sz w:val="28"/>
          <w:szCs w:val="28"/>
        </w:rPr>
        <w:t>3</w:t>
      </w:r>
      <w:r w:rsidRPr="0064457E">
        <w:rPr>
          <w:rFonts w:ascii="Times New Roman" w:hAnsi="Times New Roman" w:cs="Times New Roman"/>
          <w:b/>
          <w:sz w:val="28"/>
          <w:szCs w:val="28"/>
        </w:rPr>
        <w:t xml:space="preserve"> «</w:t>
      </w:r>
      <w:r w:rsidR="00A37AD4" w:rsidRPr="00A37AD4">
        <w:rPr>
          <w:rFonts w:ascii="Times New Roman" w:hAnsi="Times New Roman"/>
          <w:b/>
          <w:color w:val="000000"/>
          <w:sz w:val="28"/>
          <w:szCs w:val="28"/>
        </w:rPr>
        <w:t>Схема разрезки здания на отдельные блоки; а</w:t>
      </w:r>
      <w:r w:rsidR="00A37AD4" w:rsidRPr="00A37AD4">
        <w:rPr>
          <w:rFonts w:ascii="Times New Roman" w:hAnsi="Times New Roman"/>
          <w:b/>
          <w:color w:val="000000"/>
          <w:sz w:val="28"/>
          <w:szCs w:val="28"/>
        </w:rPr>
        <w:t>н</w:t>
      </w:r>
      <w:r w:rsidR="00A37AD4" w:rsidRPr="00A37AD4">
        <w:rPr>
          <w:rFonts w:ascii="Times New Roman" w:hAnsi="Times New Roman"/>
          <w:b/>
          <w:color w:val="000000"/>
          <w:sz w:val="28"/>
          <w:szCs w:val="28"/>
        </w:rPr>
        <w:t>тисейсмические швы</w:t>
      </w:r>
      <w:r w:rsidRPr="0064457E">
        <w:rPr>
          <w:rFonts w:ascii="Times New Roman" w:hAnsi="Times New Roman" w:cs="Times New Roman"/>
          <w:b/>
          <w:sz w:val="28"/>
          <w:szCs w:val="28"/>
        </w:rPr>
        <w:t>»</w:t>
      </w:r>
    </w:p>
    <w:p w:rsidR="003F29A0" w:rsidRDefault="003F29A0" w:rsidP="00E009B8">
      <w:pPr>
        <w:pStyle w:val="a3"/>
        <w:numPr>
          <w:ilvl w:val="0"/>
          <w:numId w:val="33"/>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схемы разрезки зданий на отдельные блоки антисейсмическими швами</w:t>
      </w:r>
      <w:r w:rsidRPr="00B65CE3">
        <w:rPr>
          <w:rFonts w:ascii="Times New Roman" w:hAnsi="Times New Roman" w:cs="Times New Roman"/>
          <w:sz w:val="28"/>
          <w:szCs w:val="28"/>
        </w:rPr>
        <w:t>.</w:t>
      </w:r>
    </w:p>
    <w:p w:rsidR="003F29A0" w:rsidRDefault="003F29A0" w:rsidP="00E009B8">
      <w:pPr>
        <w:pStyle w:val="a3"/>
        <w:numPr>
          <w:ilvl w:val="0"/>
          <w:numId w:val="33"/>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145868" w:rsidRDefault="003F29A0" w:rsidP="003F29A0">
      <w:pPr>
        <w:pStyle w:val="af6"/>
        <w:spacing w:line="240" w:lineRule="auto"/>
        <w:ind w:firstLine="567"/>
        <w:contextualSpacing/>
        <w:jc w:val="both"/>
        <w:rPr>
          <w:b w:val="0"/>
        </w:rPr>
      </w:pPr>
      <w:r w:rsidRPr="00145868">
        <w:rPr>
          <w:b w:val="0"/>
          <w:caps w:val="0"/>
        </w:rPr>
        <w:t>Методическая разработка</w:t>
      </w:r>
      <w:r w:rsidR="00A37AD4">
        <w:rPr>
          <w:b w:val="0"/>
          <w:caps w:val="0"/>
        </w:rPr>
        <w:t xml:space="preserve"> </w:t>
      </w:r>
      <w:r w:rsidRPr="00145868">
        <w:rPr>
          <w:b w:val="0"/>
          <w:caps w:val="0"/>
          <w:szCs w:val="28"/>
        </w:rPr>
        <w:t>по выполнению практических работ</w:t>
      </w:r>
      <w:r w:rsidR="00A37AD4">
        <w:rPr>
          <w:b w:val="0"/>
          <w:caps w:val="0"/>
          <w:szCs w:val="28"/>
        </w:rPr>
        <w:t xml:space="preserve"> </w:t>
      </w:r>
      <w:r w:rsidRPr="00145868">
        <w:rPr>
          <w:b w:val="0"/>
          <w:caps w:val="0"/>
          <w:szCs w:val="28"/>
        </w:rPr>
        <w:t>по професси</w:t>
      </w:r>
      <w:r w:rsidRPr="00145868">
        <w:rPr>
          <w:b w:val="0"/>
          <w:caps w:val="0"/>
          <w:szCs w:val="28"/>
        </w:rPr>
        <w:t>о</w:t>
      </w:r>
      <w:r w:rsidRPr="00145868">
        <w:rPr>
          <w:b w:val="0"/>
          <w:caps w:val="0"/>
          <w:szCs w:val="28"/>
        </w:rPr>
        <w:t>нальному модулю 01«участие в проектировании зданий и сооружений»</w:t>
      </w:r>
      <w:r w:rsidR="00A37AD4">
        <w:rPr>
          <w:b w:val="0"/>
          <w:caps w:val="0"/>
          <w:szCs w:val="28"/>
        </w:rPr>
        <w:t xml:space="preserve"> </w:t>
      </w:r>
      <w:r w:rsidRPr="00145868">
        <w:rPr>
          <w:b w:val="0"/>
          <w:caps w:val="0"/>
          <w:szCs w:val="28"/>
        </w:rPr>
        <w:t>межди</w:t>
      </w:r>
      <w:r w:rsidRPr="00145868">
        <w:rPr>
          <w:b w:val="0"/>
          <w:caps w:val="0"/>
          <w:szCs w:val="28"/>
        </w:rPr>
        <w:t>с</w:t>
      </w:r>
      <w:r w:rsidRPr="00145868">
        <w:rPr>
          <w:b w:val="0"/>
          <w:caps w:val="0"/>
          <w:szCs w:val="28"/>
        </w:rPr>
        <w:t>циплинарному курсу 01.01«проектирование зданий и сооружений»</w:t>
      </w:r>
      <w:r w:rsidR="00A37AD4">
        <w:rPr>
          <w:b w:val="0"/>
          <w:caps w:val="0"/>
          <w:szCs w:val="28"/>
        </w:rPr>
        <w:t xml:space="preserve"> </w:t>
      </w:r>
      <w:r w:rsidRPr="00145868">
        <w:rPr>
          <w:b w:val="0"/>
          <w:caps w:val="0"/>
          <w:szCs w:val="28"/>
        </w:rPr>
        <w:t>по теме</w:t>
      </w:r>
      <w:r w:rsidRPr="00145868">
        <w:rPr>
          <w:b w:val="0"/>
          <w:szCs w:val="28"/>
        </w:rPr>
        <w:t xml:space="preserve"> «</w:t>
      </w:r>
      <w:r w:rsidRPr="00145868">
        <w:rPr>
          <w:b w:val="0"/>
          <w:caps w:val="0"/>
          <w:szCs w:val="28"/>
        </w:rPr>
        <w:t>арх</w:t>
      </w:r>
      <w:r w:rsidRPr="00145868">
        <w:rPr>
          <w:b w:val="0"/>
          <w:caps w:val="0"/>
          <w:szCs w:val="28"/>
        </w:rPr>
        <w:t>и</w:t>
      </w:r>
      <w:r w:rsidRPr="00145868">
        <w:rPr>
          <w:b w:val="0"/>
          <w:caps w:val="0"/>
          <w:szCs w:val="28"/>
        </w:rPr>
        <w:t>тектора зданий</w:t>
      </w:r>
      <w:r w:rsidRPr="00145868">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F29A0" w:rsidRPr="00291096" w:rsidRDefault="003F29A0" w:rsidP="003F29A0">
      <w:pPr>
        <w:spacing w:after="0" w:line="240" w:lineRule="auto"/>
        <w:ind w:firstLine="425"/>
        <w:contextualSpacing/>
        <w:jc w:val="both"/>
        <w:rPr>
          <w:rFonts w:ascii="Times New Roman" w:hAnsi="Times New Roman" w:cs="Times New Roman"/>
          <w:sz w:val="28"/>
          <w:szCs w:val="28"/>
        </w:rPr>
      </w:pPr>
      <w:r w:rsidRPr="00291096">
        <w:rPr>
          <w:rFonts w:ascii="Times New Roman" w:hAnsi="Times New Roman" w:cs="Times New Roman"/>
          <w:sz w:val="28"/>
          <w:szCs w:val="28"/>
        </w:rPr>
        <w:lastRenderedPageBreak/>
        <w:t>По заданному</w:t>
      </w:r>
      <w:r>
        <w:rPr>
          <w:rFonts w:ascii="Times New Roman" w:hAnsi="Times New Roman" w:cs="Times New Roman"/>
          <w:sz w:val="28"/>
          <w:szCs w:val="28"/>
        </w:rPr>
        <w:t xml:space="preserve"> преподавателем</w:t>
      </w:r>
      <w:r w:rsidRPr="00291096">
        <w:rPr>
          <w:rFonts w:ascii="Times New Roman" w:hAnsi="Times New Roman" w:cs="Times New Roman"/>
          <w:sz w:val="28"/>
          <w:szCs w:val="28"/>
        </w:rPr>
        <w:t xml:space="preserve"> эскиз</w:t>
      </w:r>
      <w:r>
        <w:rPr>
          <w:rFonts w:ascii="Times New Roman" w:hAnsi="Times New Roman" w:cs="Times New Roman"/>
          <w:sz w:val="28"/>
          <w:szCs w:val="28"/>
        </w:rPr>
        <w:t>у</w:t>
      </w:r>
      <w:r w:rsidRPr="00291096">
        <w:rPr>
          <w:rFonts w:ascii="Times New Roman" w:hAnsi="Times New Roman" w:cs="Times New Roman"/>
          <w:sz w:val="28"/>
          <w:szCs w:val="28"/>
        </w:rPr>
        <w:t xml:space="preserve"> здания сложной конфигурации выпо</w:t>
      </w:r>
      <w:r w:rsidRPr="00291096">
        <w:rPr>
          <w:rFonts w:ascii="Times New Roman" w:hAnsi="Times New Roman" w:cs="Times New Roman"/>
          <w:sz w:val="28"/>
          <w:szCs w:val="28"/>
        </w:rPr>
        <w:t>л</w:t>
      </w:r>
      <w:r w:rsidRPr="00291096">
        <w:rPr>
          <w:rFonts w:ascii="Times New Roman" w:hAnsi="Times New Roman" w:cs="Times New Roman"/>
          <w:sz w:val="28"/>
          <w:szCs w:val="28"/>
        </w:rPr>
        <w:t>нить разрезку</w:t>
      </w:r>
      <w:r>
        <w:rPr>
          <w:rFonts w:ascii="Times New Roman" w:hAnsi="Times New Roman" w:cs="Times New Roman"/>
          <w:sz w:val="28"/>
          <w:szCs w:val="28"/>
        </w:rPr>
        <w:t xml:space="preserve"> данного</w:t>
      </w:r>
      <w:r w:rsidRPr="00291096">
        <w:rPr>
          <w:rFonts w:ascii="Times New Roman" w:hAnsi="Times New Roman" w:cs="Times New Roman"/>
          <w:sz w:val="28"/>
          <w:szCs w:val="28"/>
        </w:rPr>
        <w:t xml:space="preserve"> здания на отдельные блоки для строительства в сейсмич</w:t>
      </w:r>
      <w:r w:rsidRPr="00291096">
        <w:rPr>
          <w:rFonts w:ascii="Times New Roman" w:hAnsi="Times New Roman" w:cs="Times New Roman"/>
          <w:sz w:val="28"/>
          <w:szCs w:val="28"/>
        </w:rPr>
        <w:t>е</w:t>
      </w:r>
      <w:r w:rsidRPr="00291096">
        <w:rPr>
          <w:rFonts w:ascii="Times New Roman" w:hAnsi="Times New Roman" w:cs="Times New Roman"/>
          <w:sz w:val="28"/>
          <w:szCs w:val="28"/>
        </w:rPr>
        <w:t>ских районах. Выполнить узел детали антисейсмических поясов.</w:t>
      </w:r>
    </w:p>
    <w:p w:rsidR="003F29A0" w:rsidRPr="00823AA7" w:rsidRDefault="003F29A0" w:rsidP="003F29A0">
      <w:pPr>
        <w:spacing w:after="0" w:line="240" w:lineRule="auto"/>
        <w:ind w:firstLine="425"/>
        <w:contextualSpacing/>
        <w:jc w:val="both"/>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1. Задание 1.</w:t>
      </w:r>
      <w:r>
        <w:rPr>
          <w:rFonts w:ascii="Times New Roman" w:hAnsi="Times New Roman" w:cs="Times New Roman"/>
          <w:sz w:val="28"/>
          <w:szCs w:val="28"/>
        </w:rPr>
        <w:t xml:space="preserve"> Преподаватель выполняет эскиз здания сложной конфигурации.</w:t>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2. Задание 2.</w:t>
      </w:r>
    </w:p>
    <w:p w:rsidR="003F29A0" w:rsidRDefault="00C33C74" w:rsidP="003F29A0">
      <w:pPr>
        <w:pStyle w:val="a3"/>
        <w:rPr>
          <w:rFonts w:ascii="Times New Roman" w:hAnsi="Times New Roman" w:cs="Times New Roman"/>
          <w:b/>
          <w:sz w:val="28"/>
          <w:szCs w:val="28"/>
        </w:rPr>
      </w:pPr>
      <w:r>
        <w:rPr>
          <w:rFonts w:ascii="Times New Roman" w:hAnsi="Times New Roman" w:cs="Times New Roman"/>
          <w:b/>
          <w:noProof/>
          <w:sz w:val="28"/>
          <w:szCs w:val="28"/>
        </w:rPr>
        <w:drawing>
          <wp:inline distT="0" distB="0" distL="0" distR="0" wp14:anchorId="6D887CB2" wp14:editId="2824A8C2">
            <wp:extent cx="2438400" cy="1524000"/>
            <wp:effectExtent l="0" t="0" r="0" b="0"/>
            <wp:docPr id="131" name="Рисунок 131" descr="D:\мои документы\методички 2015\Практические работы\Арх-ра\шов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мои документы\методички 2015\Практические работы\Арх-ра\шов 001.jpg"/>
                    <pic:cNvPicPr>
                      <a:picLocks noChangeAspect="1" noChangeArrowheads="1"/>
                    </pic:cNvPicPr>
                  </pic:nvPicPr>
                  <pic:blipFill rotWithShape="1">
                    <a:blip r:embed="rId189" cstate="print">
                      <a:extLst>
                        <a:ext uri="{28A0092B-C50C-407E-A947-70E740481C1C}">
                          <a14:useLocalDpi xmlns:a14="http://schemas.microsoft.com/office/drawing/2010/main" val="0"/>
                        </a:ext>
                      </a:extLst>
                    </a:blip>
                    <a:srcRect t="80646" r="61290" b="1"/>
                    <a:stretch/>
                  </pic:blipFill>
                  <pic:spPr bwMode="auto">
                    <a:xfrm rot="10800000">
                      <a:off x="0" y="0"/>
                      <a:ext cx="2438646" cy="1524154"/>
                    </a:xfrm>
                    <a:prstGeom prst="rect">
                      <a:avLst/>
                    </a:prstGeom>
                    <a:noFill/>
                    <a:ln>
                      <a:noFill/>
                    </a:ln>
                    <a:extLst>
                      <a:ext uri="{53640926-AAD7-44D8-BBD7-CCE9431645EC}">
                        <a14:shadowObscured xmlns:a14="http://schemas.microsoft.com/office/drawing/2010/main"/>
                      </a:ext>
                    </a:extLst>
                  </pic:spPr>
                </pic:pic>
              </a:graphicData>
            </a:graphic>
          </wp:inline>
        </w:drawing>
      </w:r>
      <w:r>
        <w:rPr>
          <w:rFonts w:ascii="Times New Roman" w:hAnsi="Times New Roman" w:cs="Times New Roman"/>
          <w:b/>
          <w:noProof/>
          <w:sz w:val="28"/>
          <w:szCs w:val="28"/>
        </w:rPr>
        <w:drawing>
          <wp:inline distT="0" distB="0" distL="0" distR="0" wp14:anchorId="216AEA21" wp14:editId="1DA4AAB0">
            <wp:extent cx="2438400" cy="3736623"/>
            <wp:effectExtent l="0" t="0" r="0" b="0"/>
            <wp:docPr id="133" name="Рисунок 133" descr="D:\мои документы\методички 2015\Практические работы\Арх-ра\шов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D:\мои документы\методички 2015\Практические работы\Арх-ра\шов 001.jpg"/>
                    <pic:cNvPicPr>
                      <a:picLocks noChangeAspect="1" noChangeArrowheads="1"/>
                    </pic:cNvPicPr>
                  </pic:nvPicPr>
                  <pic:blipFill rotWithShape="1">
                    <a:blip r:embed="rId189" cstate="print">
                      <a:extLst>
                        <a:ext uri="{28A0092B-C50C-407E-A947-70E740481C1C}">
                          <a14:useLocalDpi xmlns:a14="http://schemas.microsoft.com/office/drawing/2010/main" val="0"/>
                        </a:ext>
                      </a:extLst>
                    </a:blip>
                    <a:srcRect t="6816" r="61290" b="45732"/>
                    <a:stretch/>
                  </pic:blipFill>
                  <pic:spPr bwMode="auto">
                    <a:xfrm rot="10800000">
                      <a:off x="0" y="0"/>
                      <a:ext cx="2438646" cy="3737000"/>
                    </a:xfrm>
                    <a:prstGeom prst="rect">
                      <a:avLst/>
                    </a:prstGeom>
                    <a:noFill/>
                    <a:ln>
                      <a:noFill/>
                    </a:ln>
                    <a:extLst>
                      <a:ext uri="{53640926-AAD7-44D8-BBD7-CCE9431645EC}">
                        <a14:shadowObscured xmlns:a14="http://schemas.microsoft.com/office/drawing/2010/main"/>
                      </a:ext>
                    </a:extLst>
                  </pic:spPr>
                </pic:pic>
              </a:graphicData>
            </a:graphic>
          </wp:inline>
        </w:drawing>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5132B9" w:rsidRPr="00F96B20" w:rsidRDefault="005132B9" w:rsidP="005132B9">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5132B9" w:rsidRPr="00F96B20" w:rsidRDefault="005132B9" w:rsidP="005132B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1.  </w:t>
      </w:r>
      <w:r w:rsidRPr="001B4999">
        <w:rPr>
          <w:rFonts w:ascii="Times New Roman" w:hAnsi="Times New Roman" w:cs="Times New Roman"/>
          <w:color w:val="000000"/>
          <w:sz w:val="28"/>
        </w:rPr>
        <w:t>СП 56.13330.2011 Производственные здания.</w:t>
      </w:r>
    </w:p>
    <w:p w:rsidR="005132B9" w:rsidRPr="00F96B20" w:rsidRDefault="005132B9" w:rsidP="005132B9">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2</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5132B9" w:rsidRPr="0084433C" w:rsidRDefault="005132B9" w:rsidP="005132B9">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3.</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5132B9" w:rsidRDefault="005132B9" w:rsidP="005132B9">
      <w:pPr>
        <w:pStyle w:val="a3"/>
        <w:rPr>
          <w:rFonts w:ascii="Times New Roman" w:hAnsi="Times New Roman" w:cs="Times New Roman"/>
          <w:sz w:val="28"/>
          <w:szCs w:val="28"/>
        </w:rPr>
      </w:pPr>
      <w:r>
        <w:rPr>
          <w:rFonts w:ascii="Times New Roman" w:hAnsi="Times New Roman" w:cs="Times New Roman"/>
          <w:sz w:val="28"/>
          <w:szCs w:val="28"/>
        </w:rPr>
        <w:t>4.</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5132B9" w:rsidRPr="00823AA7" w:rsidRDefault="005132B9" w:rsidP="005132B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92B88" w:rsidRPr="00240F97" w:rsidRDefault="00F92B88" w:rsidP="00E009B8">
      <w:pPr>
        <w:pStyle w:val="af4"/>
        <w:numPr>
          <w:ilvl w:val="0"/>
          <w:numId w:val="80"/>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lastRenderedPageBreak/>
        <w:t>ние). — www.dx.doi.org/10.12737/1075. - Режим доступа: http://znanium.com/catalog/product/754436</w:t>
      </w:r>
    </w:p>
    <w:p w:rsidR="00F92B88" w:rsidRPr="00240F97" w:rsidRDefault="00F92B88" w:rsidP="00E009B8">
      <w:pPr>
        <w:pStyle w:val="af4"/>
        <w:numPr>
          <w:ilvl w:val="0"/>
          <w:numId w:val="80"/>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90" w:history="1">
        <w:r w:rsidRPr="00240F97">
          <w:rPr>
            <w:rStyle w:val="af5"/>
            <w:color w:val="auto"/>
            <w:sz w:val="28"/>
            <w:szCs w:val="28"/>
            <w:shd w:val="clear" w:color="auto" w:fill="FFFFFF"/>
          </w:rPr>
          <w:t>http://znanium.com/catalog/product/1031255</w:t>
        </w:r>
      </w:hyperlink>
    </w:p>
    <w:p w:rsidR="005132B9" w:rsidRDefault="005132B9" w:rsidP="005132B9">
      <w:pPr>
        <w:spacing w:after="0" w:line="240" w:lineRule="auto"/>
        <w:contextualSpacing/>
        <w:jc w:val="both"/>
        <w:rPr>
          <w:rFonts w:ascii="Times New Roman" w:hAnsi="Times New Roman" w:cs="Times New Roman"/>
          <w:sz w:val="28"/>
          <w:szCs w:val="28"/>
        </w:rPr>
      </w:pPr>
    </w:p>
    <w:p w:rsidR="003F29A0" w:rsidRPr="0064457E" w:rsidRDefault="003F29A0" w:rsidP="003F29A0">
      <w:pPr>
        <w:spacing w:after="0" w:line="240" w:lineRule="auto"/>
        <w:contextualSpacing/>
        <w:jc w:val="center"/>
        <w:rPr>
          <w:rFonts w:ascii="Times New Roman" w:hAnsi="Times New Roman" w:cs="Times New Roman"/>
          <w:b/>
          <w:sz w:val="28"/>
          <w:szCs w:val="28"/>
        </w:rPr>
      </w:pPr>
      <w:r w:rsidRPr="0064457E">
        <w:rPr>
          <w:rFonts w:ascii="Times New Roman" w:hAnsi="Times New Roman" w:cs="Times New Roman"/>
          <w:b/>
          <w:sz w:val="28"/>
          <w:szCs w:val="28"/>
        </w:rPr>
        <w:t>Практическое занятие №</w:t>
      </w:r>
      <w:r>
        <w:rPr>
          <w:rFonts w:ascii="Times New Roman" w:hAnsi="Times New Roman" w:cs="Times New Roman"/>
          <w:b/>
          <w:sz w:val="28"/>
          <w:szCs w:val="28"/>
        </w:rPr>
        <w:t>3</w:t>
      </w:r>
      <w:r w:rsidR="00A37AD4">
        <w:rPr>
          <w:rFonts w:ascii="Times New Roman" w:hAnsi="Times New Roman" w:cs="Times New Roman"/>
          <w:b/>
          <w:sz w:val="28"/>
          <w:szCs w:val="28"/>
        </w:rPr>
        <w:t>4</w:t>
      </w:r>
      <w:r w:rsidRPr="0064457E">
        <w:rPr>
          <w:rFonts w:ascii="Times New Roman" w:hAnsi="Times New Roman" w:cs="Times New Roman"/>
          <w:b/>
          <w:sz w:val="28"/>
          <w:szCs w:val="28"/>
        </w:rPr>
        <w:t xml:space="preserve"> «</w:t>
      </w:r>
      <w:r w:rsidR="00A050D5" w:rsidRPr="00A050D5">
        <w:rPr>
          <w:rFonts w:ascii="Times New Roman" w:hAnsi="Times New Roman"/>
          <w:b/>
          <w:color w:val="000000"/>
          <w:sz w:val="28"/>
          <w:szCs w:val="28"/>
        </w:rPr>
        <w:t>Конструктивные решения проветриваемых х</w:t>
      </w:r>
      <w:r w:rsidR="00A050D5" w:rsidRPr="00A050D5">
        <w:rPr>
          <w:rFonts w:ascii="Times New Roman" w:hAnsi="Times New Roman"/>
          <w:b/>
          <w:color w:val="000000"/>
          <w:sz w:val="28"/>
          <w:szCs w:val="28"/>
        </w:rPr>
        <w:t>о</w:t>
      </w:r>
      <w:r w:rsidR="00A050D5" w:rsidRPr="00A050D5">
        <w:rPr>
          <w:rFonts w:ascii="Times New Roman" w:hAnsi="Times New Roman"/>
          <w:b/>
          <w:color w:val="000000"/>
          <w:sz w:val="28"/>
          <w:szCs w:val="28"/>
        </w:rPr>
        <w:t>лодных подполий</w:t>
      </w:r>
      <w:r w:rsidRPr="0064457E">
        <w:rPr>
          <w:rFonts w:ascii="Times New Roman" w:hAnsi="Times New Roman" w:cs="Times New Roman"/>
          <w:b/>
          <w:sz w:val="28"/>
          <w:szCs w:val="28"/>
        </w:rPr>
        <w:t>»</w:t>
      </w:r>
    </w:p>
    <w:p w:rsidR="003F29A0" w:rsidRDefault="003F29A0" w:rsidP="00E009B8">
      <w:pPr>
        <w:pStyle w:val="a3"/>
        <w:numPr>
          <w:ilvl w:val="0"/>
          <w:numId w:val="34"/>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0C587C"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Pr>
          <w:rFonts w:ascii="Times New Roman" w:hAnsi="Times New Roman" w:cs="Times New Roman"/>
          <w:sz w:val="28"/>
          <w:szCs w:val="28"/>
        </w:rPr>
        <w:t>проветриваемых холодных подполий</w:t>
      </w:r>
      <w:r w:rsidRPr="00B65CE3">
        <w:rPr>
          <w:rFonts w:ascii="Times New Roman" w:hAnsi="Times New Roman" w:cs="Times New Roman"/>
          <w:sz w:val="28"/>
          <w:szCs w:val="28"/>
        </w:rPr>
        <w:t>.</w:t>
      </w:r>
    </w:p>
    <w:p w:rsidR="003F29A0" w:rsidRDefault="003F29A0" w:rsidP="00E009B8">
      <w:pPr>
        <w:pStyle w:val="a3"/>
        <w:numPr>
          <w:ilvl w:val="0"/>
          <w:numId w:val="34"/>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D116D7" w:rsidRDefault="003F29A0" w:rsidP="003F29A0">
      <w:pPr>
        <w:pStyle w:val="af6"/>
        <w:spacing w:line="240" w:lineRule="auto"/>
        <w:ind w:firstLine="567"/>
        <w:contextualSpacing/>
        <w:jc w:val="both"/>
        <w:rPr>
          <w:b w:val="0"/>
        </w:rPr>
      </w:pPr>
      <w:r w:rsidRPr="00D116D7">
        <w:rPr>
          <w:b w:val="0"/>
          <w:caps w:val="0"/>
        </w:rPr>
        <w:t>Методическая разработка</w:t>
      </w:r>
      <w:r w:rsidR="00A37AD4">
        <w:rPr>
          <w:b w:val="0"/>
          <w:caps w:val="0"/>
        </w:rPr>
        <w:t xml:space="preserve"> </w:t>
      </w:r>
      <w:r w:rsidRPr="00D116D7">
        <w:rPr>
          <w:b w:val="0"/>
          <w:caps w:val="0"/>
          <w:szCs w:val="28"/>
        </w:rPr>
        <w:t>по выполнению практических работ</w:t>
      </w:r>
      <w:r w:rsidR="00A37AD4">
        <w:rPr>
          <w:b w:val="0"/>
          <w:caps w:val="0"/>
          <w:szCs w:val="28"/>
        </w:rPr>
        <w:t xml:space="preserve"> </w:t>
      </w:r>
      <w:r w:rsidRPr="00D116D7">
        <w:rPr>
          <w:b w:val="0"/>
          <w:caps w:val="0"/>
          <w:szCs w:val="28"/>
        </w:rPr>
        <w:t>по професси</w:t>
      </w:r>
      <w:r w:rsidRPr="00D116D7">
        <w:rPr>
          <w:b w:val="0"/>
          <w:caps w:val="0"/>
          <w:szCs w:val="28"/>
        </w:rPr>
        <w:t>о</w:t>
      </w:r>
      <w:r w:rsidRPr="00D116D7">
        <w:rPr>
          <w:b w:val="0"/>
          <w:caps w:val="0"/>
          <w:szCs w:val="28"/>
        </w:rPr>
        <w:t>нальному модулю 01«участие в проектировании зданий и сооружений»</w:t>
      </w:r>
      <w:r w:rsidR="00A37AD4">
        <w:rPr>
          <w:b w:val="0"/>
          <w:caps w:val="0"/>
          <w:szCs w:val="28"/>
        </w:rPr>
        <w:t xml:space="preserve"> </w:t>
      </w:r>
      <w:r w:rsidRPr="00D116D7">
        <w:rPr>
          <w:b w:val="0"/>
          <w:caps w:val="0"/>
          <w:szCs w:val="28"/>
        </w:rPr>
        <w:t>межди</w:t>
      </w:r>
      <w:r w:rsidRPr="00D116D7">
        <w:rPr>
          <w:b w:val="0"/>
          <w:caps w:val="0"/>
          <w:szCs w:val="28"/>
        </w:rPr>
        <w:t>с</w:t>
      </w:r>
      <w:r w:rsidRPr="00D116D7">
        <w:rPr>
          <w:b w:val="0"/>
          <w:caps w:val="0"/>
          <w:szCs w:val="28"/>
        </w:rPr>
        <w:t>циплинарному курсу 01.01«проектирование зданий и сооружений»</w:t>
      </w:r>
      <w:r w:rsidR="00A37AD4">
        <w:rPr>
          <w:b w:val="0"/>
          <w:caps w:val="0"/>
          <w:szCs w:val="28"/>
        </w:rPr>
        <w:t xml:space="preserve"> </w:t>
      </w:r>
      <w:r w:rsidRPr="00D116D7">
        <w:rPr>
          <w:b w:val="0"/>
          <w:caps w:val="0"/>
          <w:szCs w:val="28"/>
        </w:rPr>
        <w:t>по теме</w:t>
      </w:r>
      <w:r w:rsidRPr="00D116D7">
        <w:rPr>
          <w:b w:val="0"/>
          <w:szCs w:val="28"/>
        </w:rPr>
        <w:t xml:space="preserve"> «</w:t>
      </w:r>
      <w:r w:rsidRPr="00D116D7">
        <w:rPr>
          <w:b w:val="0"/>
          <w:caps w:val="0"/>
          <w:szCs w:val="28"/>
        </w:rPr>
        <w:t>арх</w:t>
      </w:r>
      <w:r w:rsidRPr="00D116D7">
        <w:rPr>
          <w:b w:val="0"/>
          <w:caps w:val="0"/>
          <w:szCs w:val="28"/>
        </w:rPr>
        <w:t>и</w:t>
      </w:r>
      <w:r w:rsidRPr="00D116D7">
        <w:rPr>
          <w:b w:val="0"/>
          <w:caps w:val="0"/>
          <w:szCs w:val="28"/>
        </w:rPr>
        <w:t>тектора зданий</w:t>
      </w:r>
      <w:r w:rsidRPr="00D116D7">
        <w:rPr>
          <w:b w:val="0"/>
          <w:szCs w:val="28"/>
        </w:rPr>
        <w:t>»</w:t>
      </w:r>
    </w:p>
    <w:p w:rsidR="003F29A0" w:rsidRDefault="003F29A0" w:rsidP="003F29A0">
      <w:pPr>
        <w:pStyle w:val="a3"/>
        <w:ind w:firstLine="567"/>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F29A0" w:rsidRPr="000749E4" w:rsidRDefault="003F29A0" w:rsidP="003F29A0">
      <w:pPr>
        <w:pStyle w:val="a3"/>
        <w:ind w:firstLine="567"/>
        <w:jc w:val="both"/>
        <w:rPr>
          <w:rFonts w:ascii="Times New Roman" w:hAnsi="Times New Roman" w:cs="Times New Roman"/>
          <w:sz w:val="28"/>
          <w:szCs w:val="28"/>
        </w:rPr>
      </w:pPr>
      <w:r w:rsidRPr="00D116D7">
        <w:rPr>
          <w:rFonts w:ascii="Times New Roman" w:hAnsi="Times New Roman" w:cs="Times New Roman"/>
          <w:sz w:val="28"/>
          <w:szCs w:val="28"/>
        </w:rPr>
        <w:t>Ознакомиться с методами строительства, особенностями объёмно-планировочных и конструктивны</w:t>
      </w:r>
      <w:r>
        <w:rPr>
          <w:rFonts w:ascii="Times New Roman" w:hAnsi="Times New Roman" w:cs="Times New Roman"/>
          <w:sz w:val="28"/>
          <w:szCs w:val="28"/>
        </w:rPr>
        <w:t>х решений зданий в у</w:t>
      </w:r>
      <w:r w:rsidRPr="00D116D7">
        <w:rPr>
          <w:rFonts w:ascii="Times New Roman" w:hAnsi="Times New Roman" w:cs="Times New Roman"/>
          <w:sz w:val="28"/>
          <w:szCs w:val="28"/>
        </w:rPr>
        <w:t>словиях вечной мерзлоты. В соответствии с</w:t>
      </w:r>
      <w:r>
        <w:rPr>
          <w:rFonts w:ascii="Times New Roman" w:hAnsi="Times New Roman" w:cs="Times New Roman"/>
          <w:sz w:val="28"/>
          <w:szCs w:val="28"/>
        </w:rPr>
        <w:t>з</w:t>
      </w:r>
      <w:r w:rsidRPr="000749E4">
        <w:rPr>
          <w:rFonts w:ascii="Times New Roman" w:hAnsi="Times New Roman" w:cs="Times New Roman"/>
          <w:sz w:val="28"/>
          <w:szCs w:val="28"/>
        </w:rPr>
        <w:t>ад</w:t>
      </w:r>
      <w:r>
        <w:rPr>
          <w:rFonts w:ascii="Times New Roman" w:hAnsi="Times New Roman" w:cs="Times New Roman"/>
          <w:sz w:val="28"/>
          <w:szCs w:val="28"/>
        </w:rPr>
        <w:t>анием практической работы №29 выполнить схему проветр</w:t>
      </w:r>
      <w:r>
        <w:rPr>
          <w:rFonts w:ascii="Times New Roman" w:hAnsi="Times New Roman" w:cs="Times New Roman"/>
          <w:sz w:val="28"/>
          <w:szCs w:val="28"/>
        </w:rPr>
        <w:t>и</w:t>
      </w:r>
      <w:r>
        <w:rPr>
          <w:rFonts w:ascii="Times New Roman" w:hAnsi="Times New Roman" w:cs="Times New Roman"/>
          <w:sz w:val="28"/>
          <w:szCs w:val="28"/>
        </w:rPr>
        <w:t>ваемого холодного подполья</w:t>
      </w:r>
      <w:r w:rsidRPr="000749E4">
        <w:rPr>
          <w:rFonts w:ascii="Times New Roman" w:hAnsi="Times New Roman" w:cs="Times New Roman"/>
          <w:sz w:val="28"/>
          <w:szCs w:val="28"/>
        </w:rPr>
        <w:t>.</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1. Задание 1.</w:t>
      </w:r>
      <w:r>
        <w:rPr>
          <w:rFonts w:ascii="Times New Roman" w:hAnsi="Times New Roman" w:cs="Times New Roman"/>
          <w:sz w:val="28"/>
          <w:szCs w:val="28"/>
        </w:rPr>
        <w:t xml:space="preserve"> Низкого.</w:t>
      </w:r>
    </w:p>
    <w:p w:rsidR="003F29A0" w:rsidRDefault="008E1005" w:rsidP="003F29A0">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134EC57" wp14:editId="765BAD9A">
            <wp:extent cx="2438400" cy="699911"/>
            <wp:effectExtent l="0" t="0" r="0" b="0"/>
            <wp:docPr id="129" name="Рисунок 129" descr="D:\мои документы\методички 2015\Практические работы\Арх-ра\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мои документы\методички 2015\Практические работы\Арх-ра\а1.jpg"/>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l="26583" r="34356" b="91460"/>
                    <a:stretch/>
                  </pic:blipFill>
                  <pic:spPr bwMode="auto">
                    <a:xfrm>
                      <a:off x="0" y="0"/>
                      <a:ext cx="2438463" cy="699929"/>
                    </a:xfrm>
                    <a:prstGeom prst="rect">
                      <a:avLst/>
                    </a:prstGeom>
                    <a:noFill/>
                    <a:ln>
                      <a:noFill/>
                    </a:ln>
                    <a:extLst>
                      <a:ext uri="{53640926-AAD7-44D8-BBD7-CCE9431645EC}">
                        <a14:shadowObscured xmlns:a14="http://schemas.microsoft.com/office/drawing/2010/main"/>
                      </a:ext>
                    </a:extLst>
                  </pic:spPr>
                </pic:pic>
              </a:graphicData>
            </a:graphic>
          </wp:inline>
        </w:drawing>
      </w:r>
    </w:p>
    <w:p w:rsidR="008E1005" w:rsidRDefault="008E1005" w:rsidP="003F29A0">
      <w:pPr>
        <w:pStyle w:val="a3"/>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61FF1A5" wp14:editId="028614CC">
            <wp:extent cx="2438400" cy="903111"/>
            <wp:effectExtent l="0" t="0" r="0" b="0"/>
            <wp:docPr id="132" name="Рисунок 132" descr="D:\мои документы\методички 2015\Практические работы\Арх-ра\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мои документы\методички 2015\Практические работы\Арх-ра\а1.jpg"/>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l="26583" t="17631" r="34356" b="71350"/>
                    <a:stretch/>
                  </pic:blipFill>
                  <pic:spPr bwMode="auto">
                    <a:xfrm>
                      <a:off x="0" y="0"/>
                      <a:ext cx="2438463" cy="903134"/>
                    </a:xfrm>
                    <a:prstGeom prst="rect">
                      <a:avLst/>
                    </a:prstGeom>
                    <a:noFill/>
                    <a:ln>
                      <a:noFill/>
                    </a:ln>
                    <a:extLst>
                      <a:ext uri="{53640926-AAD7-44D8-BBD7-CCE9431645EC}">
                        <a14:shadowObscured xmlns:a14="http://schemas.microsoft.com/office/drawing/2010/main"/>
                      </a:ext>
                    </a:extLst>
                  </pic:spPr>
                </pic:pic>
              </a:graphicData>
            </a:graphic>
          </wp:inline>
        </w:drawing>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2. Задание 2.</w:t>
      </w:r>
      <w:r>
        <w:rPr>
          <w:rFonts w:ascii="Times New Roman" w:hAnsi="Times New Roman" w:cs="Times New Roman"/>
          <w:sz w:val="28"/>
          <w:szCs w:val="28"/>
        </w:rPr>
        <w:t xml:space="preserve"> Высокого.</w:t>
      </w:r>
    </w:p>
    <w:p w:rsidR="003F29A0" w:rsidRDefault="008E1005" w:rsidP="003F29A0">
      <w:pPr>
        <w:pStyle w:val="a3"/>
        <w:rPr>
          <w:rFonts w:ascii="Times New Roman" w:hAnsi="Times New Roman" w:cs="Times New Roman"/>
          <w:b/>
          <w:sz w:val="28"/>
          <w:szCs w:val="28"/>
        </w:rPr>
      </w:pPr>
      <w:r>
        <w:rPr>
          <w:rFonts w:ascii="Times New Roman" w:hAnsi="Times New Roman" w:cs="Times New Roman"/>
          <w:noProof/>
          <w:sz w:val="28"/>
          <w:szCs w:val="28"/>
        </w:rPr>
        <w:drawing>
          <wp:inline distT="0" distB="0" distL="0" distR="0" wp14:anchorId="6CD87F05" wp14:editId="488DC367">
            <wp:extent cx="2438400" cy="1670756"/>
            <wp:effectExtent l="0" t="0" r="0" b="0"/>
            <wp:docPr id="130" name="Рисунок 130" descr="D:\мои документы\методички 2015\Практические работы\Арх-ра\а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D:\мои документы\методички 2015\Практические работы\Арх-ра\а1.jpg"/>
                    <pic:cNvPicPr>
                      <a:picLocks noChangeAspect="1" noChangeArrowheads="1"/>
                    </pic:cNvPicPr>
                  </pic:nvPicPr>
                  <pic:blipFill rotWithShape="1">
                    <a:blip r:embed="rId191" cstate="print">
                      <a:extLst>
                        <a:ext uri="{28A0092B-C50C-407E-A947-70E740481C1C}">
                          <a14:useLocalDpi xmlns:a14="http://schemas.microsoft.com/office/drawing/2010/main" val="0"/>
                        </a:ext>
                      </a:extLst>
                    </a:blip>
                    <a:srcRect l="26583" t="8265" r="34356" b="71350"/>
                    <a:stretch/>
                  </pic:blipFill>
                  <pic:spPr bwMode="auto">
                    <a:xfrm>
                      <a:off x="0" y="0"/>
                      <a:ext cx="2438463" cy="1670799"/>
                    </a:xfrm>
                    <a:prstGeom prst="rect">
                      <a:avLst/>
                    </a:prstGeom>
                    <a:noFill/>
                    <a:ln>
                      <a:noFill/>
                    </a:ln>
                    <a:extLst>
                      <a:ext uri="{53640926-AAD7-44D8-BBD7-CCE9431645EC}">
                        <a14:shadowObscured xmlns:a14="http://schemas.microsoft.com/office/drawing/2010/main"/>
                      </a:ext>
                    </a:extLst>
                  </pic:spPr>
                </pic:pic>
              </a:graphicData>
            </a:graphic>
          </wp:inline>
        </w:drawing>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5132B9" w:rsidRPr="00F96B20" w:rsidRDefault="005132B9" w:rsidP="005132B9">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lastRenderedPageBreak/>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5132B9" w:rsidRPr="00F96B20" w:rsidRDefault="005132B9" w:rsidP="005132B9">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5132B9" w:rsidRPr="00F96B20" w:rsidRDefault="005132B9" w:rsidP="005132B9">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5132B9" w:rsidRPr="00F96B20" w:rsidRDefault="005132B9" w:rsidP="005132B9">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1.  </w:t>
      </w:r>
      <w:r w:rsidRPr="001B4999">
        <w:rPr>
          <w:rFonts w:ascii="Times New Roman" w:hAnsi="Times New Roman" w:cs="Times New Roman"/>
          <w:color w:val="000000"/>
          <w:sz w:val="28"/>
        </w:rPr>
        <w:t>СП 56.13330.2011 Производственные здания.</w:t>
      </w:r>
    </w:p>
    <w:p w:rsidR="005132B9" w:rsidRPr="00F96B20" w:rsidRDefault="005132B9" w:rsidP="005132B9">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2</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5132B9" w:rsidRPr="0084433C" w:rsidRDefault="005132B9" w:rsidP="005132B9">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3.</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5132B9" w:rsidRDefault="005132B9" w:rsidP="005132B9">
      <w:pPr>
        <w:pStyle w:val="a3"/>
        <w:rPr>
          <w:rFonts w:ascii="Times New Roman" w:hAnsi="Times New Roman" w:cs="Times New Roman"/>
          <w:sz w:val="28"/>
          <w:szCs w:val="28"/>
        </w:rPr>
      </w:pPr>
      <w:r>
        <w:rPr>
          <w:rFonts w:ascii="Times New Roman" w:hAnsi="Times New Roman" w:cs="Times New Roman"/>
          <w:sz w:val="28"/>
          <w:szCs w:val="28"/>
        </w:rPr>
        <w:t>4.</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5132B9" w:rsidRPr="00823AA7" w:rsidRDefault="005132B9" w:rsidP="005132B9">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92B88" w:rsidRPr="00240F97" w:rsidRDefault="00F92B88" w:rsidP="00E009B8">
      <w:pPr>
        <w:pStyle w:val="af4"/>
        <w:numPr>
          <w:ilvl w:val="0"/>
          <w:numId w:val="81"/>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F92B88" w:rsidRPr="00240F97" w:rsidRDefault="00F92B88" w:rsidP="00E009B8">
      <w:pPr>
        <w:pStyle w:val="af4"/>
        <w:numPr>
          <w:ilvl w:val="0"/>
          <w:numId w:val="81"/>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92" w:history="1">
        <w:r w:rsidRPr="00240F97">
          <w:rPr>
            <w:rStyle w:val="af5"/>
            <w:color w:val="auto"/>
            <w:sz w:val="28"/>
            <w:szCs w:val="28"/>
            <w:shd w:val="clear" w:color="auto" w:fill="FFFFFF"/>
          </w:rPr>
          <w:t>http://znanium.com/catalog/product/1031255</w:t>
        </w:r>
      </w:hyperlink>
    </w:p>
    <w:p w:rsidR="005132B9" w:rsidRDefault="005132B9" w:rsidP="005132B9">
      <w:pPr>
        <w:spacing w:after="0" w:line="240" w:lineRule="auto"/>
        <w:contextualSpacing/>
        <w:jc w:val="both"/>
        <w:rPr>
          <w:rFonts w:ascii="Times New Roman" w:hAnsi="Times New Roman" w:cs="Times New Roman"/>
          <w:sz w:val="28"/>
          <w:szCs w:val="28"/>
        </w:rPr>
      </w:pPr>
    </w:p>
    <w:p w:rsidR="003F29A0" w:rsidRPr="0064457E" w:rsidRDefault="003F29A0" w:rsidP="003F29A0">
      <w:pPr>
        <w:spacing w:after="0" w:line="240" w:lineRule="auto"/>
        <w:contextualSpacing/>
        <w:jc w:val="center"/>
        <w:rPr>
          <w:rFonts w:ascii="Times New Roman" w:hAnsi="Times New Roman" w:cs="Times New Roman"/>
          <w:b/>
          <w:sz w:val="28"/>
          <w:szCs w:val="28"/>
        </w:rPr>
      </w:pPr>
      <w:r w:rsidRPr="0064457E">
        <w:rPr>
          <w:rFonts w:ascii="Times New Roman" w:hAnsi="Times New Roman" w:cs="Times New Roman"/>
          <w:b/>
          <w:sz w:val="28"/>
          <w:szCs w:val="28"/>
        </w:rPr>
        <w:t>Практическое занятие №</w:t>
      </w:r>
      <w:r w:rsidR="00A050D5">
        <w:rPr>
          <w:rFonts w:ascii="Times New Roman" w:hAnsi="Times New Roman" w:cs="Times New Roman"/>
          <w:b/>
          <w:sz w:val="28"/>
          <w:szCs w:val="28"/>
        </w:rPr>
        <w:t>35</w:t>
      </w:r>
      <w:r w:rsidRPr="0064457E">
        <w:rPr>
          <w:rFonts w:ascii="Times New Roman" w:hAnsi="Times New Roman" w:cs="Times New Roman"/>
          <w:b/>
          <w:sz w:val="28"/>
          <w:szCs w:val="28"/>
        </w:rPr>
        <w:t xml:space="preserve"> «</w:t>
      </w:r>
      <w:r w:rsidR="00A050D5" w:rsidRPr="00A050D5">
        <w:rPr>
          <w:rFonts w:ascii="Times New Roman" w:hAnsi="Times New Roman"/>
          <w:b/>
          <w:color w:val="000000"/>
          <w:sz w:val="28"/>
          <w:szCs w:val="28"/>
        </w:rPr>
        <w:t>Реконструкция зданий «первых поколений» массового жилищного строительства</w:t>
      </w:r>
      <w:r w:rsidRPr="0064457E">
        <w:rPr>
          <w:rFonts w:ascii="Times New Roman" w:hAnsi="Times New Roman" w:cs="Times New Roman"/>
          <w:b/>
          <w:sz w:val="28"/>
          <w:szCs w:val="28"/>
        </w:rPr>
        <w:t>»</w:t>
      </w:r>
    </w:p>
    <w:p w:rsidR="003F29A0" w:rsidRDefault="003F29A0" w:rsidP="00E009B8">
      <w:pPr>
        <w:pStyle w:val="a3"/>
        <w:numPr>
          <w:ilvl w:val="0"/>
          <w:numId w:val="35"/>
        </w:numPr>
        <w:rPr>
          <w:rFonts w:ascii="Times New Roman" w:hAnsi="Times New Roman" w:cs="Times New Roman"/>
          <w:b/>
          <w:sz w:val="28"/>
          <w:szCs w:val="28"/>
        </w:rPr>
      </w:pPr>
      <w:r w:rsidRPr="00823AA7">
        <w:rPr>
          <w:rFonts w:ascii="Times New Roman" w:hAnsi="Times New Roman" w:cs="Times New Roman"/>
          <w:b/>
          <w:sz w:val="28"/>
          <w:szCs w:val="28"/>
        </w:rPr>
        <w:t>Цель.</w:t>
      </w:r>
    </w:p>
    <w:p w:rsidR="003F29A0" w:rsidRPr="00667EB9" w:rsidRDefault="003F29A0" w:rsidP="003F29A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в</w:t>
      </w:r>
      <w:r w:rsidRPr="000C587C">
        <w:rPr>
          <w:rFonts w:ascii="Times New Roman" w:hAnsi="Times New Roman" w:cs="Times New Roman"/>
          <w:sz w:val="28"/>
          <w:szCs w:val="28"/>
        </w:rPr>
        <w:t>ы</w:t>
      </w:r>
      <w:r w:rsidRPr="000C587C">
        <w:rPr>
          <w:rFonts w:ascii="Times New Roman" w:hAnsi="Times New Roman" w:cs="Times New Roman"/>
          <w:sz w:val="28"/>
          <w:szCs w:val="28"/>
        </w:rPr>
        <w:t xml:space="preserve">полнению </w:t>
      </w:r>
      <w:r w:rsidRPr="00667EB9">
        <w:rPr>
          <w:rFonts w:ascii="Times New Roman" w:hAnsi="Times New Roman" w:cs="Times New Roman"/>
          <w:sz w:val="28"/>
          <w:szCs w:val="28"/>
        </w:rPr>
        <w:t>реконструкции зданий «первых поколений» массового жилищного строительства.</w:t>
      </w:r>
    </w:p>
    <w:p w:rsidR="003F29A0" w:rsidRDefault="003F29A0" w:rsidP="00E009B8">
      <w:pPr>
        <w:pStyle w:val="a3"/>
        <w:numPr>
          <w:ilvl w:val="0"/>
          <w:numId w:val="35"/>
        </w:numPr>
        <w:rPr>
          <w:rFonts w:ascii="Times New Roman" w:hAnsi="Times New Roman" w:cs="Times New Roman"/>
          <w:b/>
          <w:sz w:val="28"/>
          <w:szCs w:val="28"/>
        </w:rPr>
      </w:pPr>
      <w:r w:rsidRPr="00823AA7">
        <w:rPr>
          <w:rFonts w:ascii="Times New Roman" w:hAnsi="Times New Roman" w:cs="Times New Roman"/>
          <w:b/>
          <w:sz w:val="28"/>
          <w:szCs w:val="28"/>
        </w:rPr>
        <w:t>Информационные источники.</w:t>
      </w:r>
    </w:p>
    <w:p w:rsidR="003F29A0" w:rsidRPr="00337351" w:rsidRDefault="003F29A0" w:rsidP="003F29A0">
      <w:pPr>
        <w:pStyle w:val="af6"/>
        <w:spacing w:line="240" w:lineRule="auto"/>
        <w:ind w:firstLine="567"/>
        <w:contextualSpacing/>
        <w:jc w:val="both"/>
        <w:rPr>
          <w:b w:val="0"/>
        </w:rPr>
      </w:pPr>
      <w:r w:rsidRPr="00337351">
        <w:rPr>
          <w:b w:val="0"/>
          <w:caps w:val="0"/>
        </w:rPr>
        <w:t>Методическая разработка</w:t>
      </w:r>
      <w:r w:rsidR="00A050D5">
        <w:rPr>
          <w:b w:val="0"/>
          <w:caps w:val="0"/>
        </w:rPr>
        <w:t xml:space="preserve"> </w:t>
      </w:r>
      <w:r w:rsidRPr="00337351">
        <w:rPr>
          <w:b w:val="0"/>
          <w:caps w:val="0"/>
          <w:szCs w:val="28"/>
        </w:rPr>
        <w:t>по выполнению практических работ</w:t>
      </w:r>
      <w:r w:rsidR="00A050D5">
        <w:rPr>
          <w:b w:val="0"/>
          <w:caps w:val="0"/>
          <w:szCs w:val="28"/>
        </w:rPr>
        <w:t xml:space="preserve"> </w:t>
      </w:r>
      <w:r w:rsidRPr="00337351">
        <w:rPr>
          <w:b w:val="0"/>
          <w:caps w:val="0"/>
          <w:szCs w:val="28"/>
        </w:rPr>
        <w:t>по професси</w:t>
      </w:r>
      <w:r w:rsidRPr="00337351">
        <w:rPr>
          <w:b w:val="0"/>
          <w:caps w:val="0"/>
          <w:szCs w:val="28"/>
        </w:rPr>
        <w:t>о</w:t>
      </w:r>
      <w:r w:rsidRPr="00337351">
        <w:rPr>
          <w:b w:val="0"/>
          <w:caps w:val="0"/>
          <w:szCs w:val="28"/>
        </w:rPr>
        <w:t>нальному модулю 01«участие в проектировании зданий и сооружений»</w:t>
      </w:r>
      <w:r w:rsidR="00A050D5">
        <w:rPr>
          <w:b w:val="0"/>
          <w:caps w:val="0"/>
          <w:szCs w:val="28"/>
        </w:rPr>
        <w:t xml:space="preserve"> </w:t>
      </w:r>
      <w:r w:rsidRPr="00337351">
        <w:rPr>
          <w:b w:val="0"/>
          <w:caps w:val="0"/>
          <w:szCs w:val="28"/>
        </w:rPr>
        <w:t>межди</w:t>
      </w:r>
      <w:r w:rsidRPr="00337351">
        <w:rPr>
          <w:b w:val="0"/>
          <w:caps w:val="0"/>
          <w:szCs w:val="28"/>
        </w:rPr>
        <w:t>с</w:t>
      </w:r>
      <w:r w:rsidRPr="00337351">
        <w:rPr>
          <w:b w:val="0"/>
          <w:caps w:val="0"/>
          <w:szCs w:val="28"/>
        </w:rPr>
        <w:t>циплинарному курсу 01.01«проектирование зданий и сооружений»</w:t>
      </w:r>
      <w:r w:rsidR="00A050D5">
        <w:rPr>
          <w:b w:val="0"/>
          <w:caps w:val="0"/>
          <w:szCs w:val="28"/>
        </w:rPr>
        <w:t xml:space="preserve"> </w:t>
      </w:r>
      <w:r w:rsidRPr="00337351">
        <w:rPr>
          <w:b w:val="0"/>
          <w:caps w:val="0"/>
          <w:szCs w:val="28"/>
        </w:rPr>
        <w:t>по теме</w:t>
      </w:r>
      <w:r w:rsidRPr="00337351">
        <w:rPr>
          <w:b w:val="0"/>
          <w:szCs w:val="28"/>
        </w:rPr>
        <w:t xml:space="preserve"> «</w:t>
      </w:r>
      <w:r w:rsidRPr="00337351">
        <w:rPr>
          <w:b w:val="0"/>
          <w:caps w:val="0"/>
          <w:szCs w:val="28"/>
        </w:rPr>
        <w:t>арх</w:t>
      </w:r>
      <w:r w:rsidRPr="00337351">
        <w:rPr>
          <w:b w:val="0"/>
          <w:caps w:val="0"/>
          <w:szCs w:val="28"/>
        </w:rPr>
        <w:t>и</w:t>
      </w:r>
      <w:r w:rsidRPr="00337351">
        <w:rPr>
          <w:b w:val="0"/>
          <w:caps w:val="0"/>
          <w:szCs w:val="28"/>
        </w:rPr>
        <w:t>тектора зданий</w:t>
      </w:r>
      <w:r w:rsidRPr="00337351">
        <w:rPr>
          <w:b w:val="0"/>
          <w:szCs w:val="28"/>
        </w:rPr>
        <w:t>»</w:t>
      </w:r>
    </w:p>
    <w:p w:rsidR="003F29A0" w:rsidRDefault="003F29A0" w:rsidP="003F29A0">
      <w:pPr>
        <w:pStyle w:val="a3"/>
        <w:contextualSpacing/>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3F29A0" w:rsidRPr="000749E4" w:rsidRDefault="003F29A0" w:rsidP="003F29A0">
      <w:pPr>
        <w:pStyle w:val="a3"/>
        <w:ind w:firstLine="567"/>
        <w:jc w:val="both"/>
        <w:rPr>
          <w:rFonts w:ascii="Times New Roman" w:hAnsi="Times New Roman" w:cs="Times New Roman"/>
          <w:sz w:val="28"/>
          <w:szCs w:val="28"/>
        </w:rPr>
      </w:pPr>
      <w:r w:rsidRPr="00D116D7">
        <w:rPr>
          <w:rFonts w:ascii="Times New Roman" w:hAnsi="Times New Roman" w:cs="Times New Roman"/>
          <w:sz w:val="28"/>
          <w:szCs w:val="28"/>
        </w:rPr>
        <w:t xml:space="preserve">Ознакомиться с методами </w:t>
      </w:r>
      <w:r>
        <w:rPr>
          <w:rFonts w:ascii="Times New Roman" w:hAnsi="Times New Roman" w:cs="Times New Roman"/>
          <w:sz w:val="28"/>
          <w:szCs w:val="28"/>
        </w:rPr>
        <w:t>реконструкции зданий «первых поколений» масс</w:t>
      </w:r>
      <w:r>
        <w:rPr>
          <w:rFonts w:ascii="Times New Roman" w:hAnsi="Times New Roman" w:cs="Times New Roman"/>
          <w:sz w:val="28"/>
          <w:szCs w:val="28"/>
        </w:rPr>
        <w:t>о</w:t>
      </w:r>
      <w:r>
        <w:rPr>
          <w:rFonts w:ascii="Times New Roman" w:hAnsi="Times New Roman" w:cs="Times New Roman"/>
          <w:sz w:val="28"/>
          <w:szCs w:val="28"/>
        </w:rPr>
        <w:t>вого жилищного строительства</w:t>
      </w:r>
      <w:r w:rsidRPr="00D116D7">
        <w:rPr>
          <w:rFonts w:ascii="Times New Roman" w:hAnsi="Times New Roman" w:cs="Times New Roman"/>
          <w:sz w:val="28"/>
          <w:szCs w:val="28"/>
        </w:rPr>
        <w:t>. В соответствии с</w:t>
      </w:r>
      <w:r w:rsidR="00A050D5">
        <w:rPr>
          <w:rFonts w:ascii="Times New Roman" w:hAnsi="Times New Roman" w:cs="Times New Roman"/>
          <w:sz w:val="28"/>
          <w:szCs w:val="28"/>
        </w:rPr>
        <w:t xml:space="preserve"> </w:t>
      </w:r>
      <w:r>
        <w:rPr>
          <w:rFonts w:ascii="Times New Roman" w:hAnsi="Times New Roman" w:cs="Times New Roman"/>
          <w:sz w:val="28"/>
          <w:szCs w:val="28"/>
        </w:rPr>
        <w:t>з</w:t>
      </w:r>
      <w:r w:rsidRPr="000749E4">
        <w:rPr>
          <w:rFonts w:ascii="Times New Roman" w:hAnsi="Times New Roman" w:cs="Times New Roman"/>
          <w:sz w:val="28"/>
          <w:szCs w:val="28"/>
        </w:rPr>
        <w:t>ад</w:t>
      </w:r>
      <w:r>
        <w:rPr>
          <w:rFonts w:ascii="Times New Roman" w:hAnsi="Times New Roman" w:cs="Times New Roman"/>
          <w:sz w:val="28"/>
          <w:szCs w:val="28"/>
        </w:rPr>
        <w:t>анием практической работы №2</w:t>
      </w:r>
      <w:r w:rsidR="00A050D5">
        <w:rPr>
          <w:rFonts w:ascii="Times New Roman" w:hAnsi="Times New Roman" w:cs="Times New Roman"/>
          <w:sz w:val="28"/>
          <w:szCs w:val="28"/>
        </w:rPr>
        <w:t>5</w:t>
      </w:r>
      <w:r>
        <w:rPr>
          <w:rFonts w:ascii="Times New Roman" w:hAnsi="Times New Roman" w:cs="Times New Roman"/>
          <w:sz w:val="28"/>
          <w:szCs w:val="28"/>
        </w:rPr>
        <w:t xml:space="preserve"> выполнить схему усиления гражданского здания</w:t>
      </w:r>
      <w:r w:rsidRPr="000749E4">
        <w:rPr>
          <w:rFonts w:ascii="Times New Roman" w:hAnsi="Times New Roman" w:cs="Times New Roman"/>
          <w:sz w:val="28"/>
          <w:szCs w:val="28"/>
        </w:rPr>
        <w:t>.</w:t>
      </w:r>
      <w:r>
        <w:rPr>
          <w:rFonts w:ascii="Times New Roman" w:hAnsi="Times New Roman" w:cs="Times New Roman"/>
          <w:sz w:val="28"/>
          <w:szCs w:val="28"/>
        </w:rPr>
        <w:t xml:space="preserve"> Выполнить некоторые у</w:t>
      </w:r>
      <w:r>
        <w:rPr>
          <w:rFonts w:ascii="Times New Roman" w:hAnsi="Times New Roman" w:cs="Times New Roman"/>
          <w:sz w:val="28"/>
          <w:szCs w:val="28"/>
        </w:rPr>
        <w:t>з</w:t>
      </w:r>
      <w:r>
        <w:rPr>
          <w:rFonts w:ascii="Times New Roman" w:hAnsi="Times New Roman" w:cs="Times New Roman"/>
          <w:sz w:val="28"/>
          <w:szCs w:val="28"/>
        </w:rPr>
        <w:t>лы усилений конструктивных элементов в масштабе 1:25 на листе формата А3.</w:t>
      </w:r>
    </w:p>
    <w:p w:rsidR="003F29A0" w:rsidRPr="00823AA7"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3F29A0" w:rsidRPr="00F436C1" w:rsidRDefault="003F29A0" w:rsidP="003F29A0">
      <w:pPr>
        <w:pStyle w:val="a3"/>
        <w:rPr>
          <w:rFonts w:ascii="Times New Roman" w:hAnsi="Times New Roman" w:cs="Times New Roman"/>
          <w:sz w:val="28"/>
          <w:szCs w:val="28"/>
        </w:rPr>
      </w:pPr>
      <w:r w:rsidRPr="00F436C1">
        <w:rPr>
          <w:rFonts w:ascii="Times New Roman" w:hAnsi="Times New Roman" w:cs="Times New Roman"/>
          <w:sz w:val="28"/>
          <w:szCs w:val="28"/>
        </w:rPr>
        <w:t xml:space="preserve">1. Задание </w:t>
      </w:r>
      <w:r>
        <w:rPr>
          <w:rFonts w:ascii="Times New Roman" w:hAnsi="Times New Roman" w:cs="Times New Roman"/>
          <w:sz w:val="28"/>
          <w:szCs w:val="28"/>
        </w:rPr>
        <w:t>см. практическая работа №2</w:t>
      </w:r>
      <w:r w:rsidR="00A050D5">
        <w:rPr>
          <w:rFonts w:ascii="Times New Roman" w:hAnsi="Times New Roman" w:cs="Times New Roman"/>
          <w:sz w:val="28"/>
          <w:szCs w:val="28"/>
        </w:rPr>
        <w:t>5</w:t>
      </w:r>
      <w:r w:rsidRPr="00F436C1">
        <w:rPr>
          <w:rFonts w:ascii="Times New Roman" w:hAnsi="Times New Roman" w:cs="Times New Roman"/>
          <w:sz w:val="28"/>
          <w:szCs w:val="28"/>
        </w:rPr>
        <w:t>.</w:t>
      </w:r>
    </w:p>
    <w:p w:rsidR="003F29A0" w:rsidRDefault="003F29A0" w:rsidP="003F29A0">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765584" w:rsidRPr="00F96B20" w:rsidRDefault="00765584" w:rsidP="00765584">
      <w:pPr>
        <w:widowControl w:val="0"/>
        <w:shd w:val="clear" w:color="auto" w:fill="FFFFFF"/>
        <w:autoSpaceDE w:val="0"/>
        <w:autoSpaceDN w:val="0"/>
        <w:adjustRightInd w:val="0"/>
        <w:spacing w:after="0" w:line="240" w:lineRule="auto"/>
        <w:ind w:firstLine="284"/>
        <w:contextualSpacing/>
        <w:rPr>
          <w:rFonts w:ascii="Times New Roman" w:hAnsi="Times New Roman" w:cs="Times New Roman"/>
          <w:sz w:val="28"/>
        </w:rPr>
      </w:pPr>
      <w:r w:rsidRPr="00F96B20">
        <w:rPr>
          <w:rFonts w:ascii="Times New Roman" w:hAnsi="Times New Roman" w:cs="Times New Roman"/>
          <w:color w:val="000000"/>
          <w:sz w:val="28"/>
        </w:rPr>
        <w:t>Основная литература</w:t>
      </w:r>
    </w:p>
    <w:p w:rsidR="00765584" w:rsidRPr="00F96B20" w:rsidRDefault="00765584" w:rsidP="00765584">
      <w:pPr>
        <w:shd w:val="clear" w:color="auto" w:fill="FFFFFF"/>
        <w:spacing w:after="0" w:line="240" w:lineRule="auto"/>
        <w:ind w:firstLine="284"/>
        <w:contextualSpacing/>
        <w:jc w:val="both"/>
        <w:rPr>
          <w:rFonts w:ascii="Times New Roman" w:hAnsi="Times New Roman" w:cs="Times New Roman"/>
          <w:color w:val="000000"/>
          <w:spacing w:val="2"/>
          <w:sz w:val="28"/>
        </w:rPr>
      </w:pPr>
      <w:r w:rsidRPr="00F96B20">
        <w:rPr>
          <w:rFonts w:ascii="Times New Roman" w:hAnsi="Times New Roman" w:cs="Times New Roman"/>
          <w:color w:val="000000"/>
          <w:spacing w:val="2"/>
          <w:sz w:val="28"/>
        </w:rPr>
        <w:t>1. Буга П.Г. Гражданские, промышленные и сельскохозяйственные здания: учебник для средних специальных учебных заведений.- Четвертое издание, ст</w:t>
      </w:r>
      <w:r w:rsidRPr="00F96B20">
        <w:rPr>
          <w:rFonts w:ascii="Times New Roman" w:hAnsi="Times New Roman" w:cs="Times New Roman"/>
          <w:color w:val="000000"/>
          <w:spacing w:val="2"/>
          <w:sz w:val="28"/>
        </w:rPr>
        <w:t>е</w:t>
      </w:r>
      <w:r w:rsidRPr="00F96B20">
        <w:rPr>
          <w:rFonts w:ascii="Times New Roman" w:hAnsi="Times New Roman" w:cs="Times New Roman"/>
          <w:color w:val="000000"/>
          <w:spacing w:val="2"/>
          <w:sz w:val="28"/>
        </w:rPr>
        <w:t>реотипное. М.: ООО «ИД Альянс», 20</w:t>
      </w:r>
      <w:r>
        <w:rPr>
          <w:rFonts w:ascii="Times New Roman" w:hAnsi="Times New Roman" w:cs="Times New Roman"/>
          <w:color w:val="000000"/>
          <w:spacing w:val="2"/>
          <w:sz w:val="28"/>
        </w:rPr>
        <w:t>1</w:t>
      </w:r>
      <w:r w:rsidRPr="00F96B20">
        <w:rPr>
          <w:rFonts w:ascii="Times New Roman" w:hAnsi="Times New Roman" w:cs="Times New Roman"/>
          <w:color w:val="000000"/>
          <w:spacing w:val="2"/>
          <w:sz w:val="28"/>
        </w:rPr>
        <w:t xml:space="preserve">8. – 351с. </w:t>
      </w:r>
    </w:p>
    <w:p w:rsidR="00765584" w:rsidRPr="00F96B20" w:rsidRDefault="00765584" w:rsidP="00765584">
      <w:pPr>
        <w:widowControl w:val="0"/>
        <w:shd w:val="clear" w:color="auto" w:fill="FFFFFF"/>
        <w:autoSpaceDE w:val="0"/>
        <w:autoSpaceDN w:val="0"/>
        <w:adjustRightInd w:val="0"/>
        <w:spacing w:after="0" w:line="240" w:lineRule="auto"/>
        <w:ind w:firstLine="284"/>
        <w:contextualSpacing/>
        <w:rPr>
          <w:rFonts w:ascii="Times New Roman" w:hAnsi="Times New Roman" w:cs="Times New Roman"/>
          <w:color w:val="000000"/>
          <w:spacing w:val="2"/>
          <w:sz w:val="28"/>
        </w:rPr>
      </w:pPr>
      <w:r w:rsidRPr="00F96B20">
        <w:rPr>
          <w:rFonts w:ascii="Times New Roman" w:hAnsi="Times New Roman" w:cs="Times New Roman"/>
          <w:color w:val="000000"/>
          <w:spacing w:val="2"/>
          <w:sz w:val="28"/>
        </w:rPr>
        <w:t>Дополнительная литература</w:t>
      </w:r>
    </w:p>
    <w:p w:rsidR="00765584" w:rsidRPr="00F96B20" w:rsidRDefault="00765584" w:rsidP="00765584">
      <w:pPr>
        <w:shd w:val="clear" w:color="auto" w:fill="FFFFFF"/>
        <w:spacing w:after="0" w:line="240" w:lineRule="auto"/>
        <w:ind w:right="7" w:firstLine="284"/>
        <w:contextualSpacing/>
        <w:jc w:val="both"/>
        <w:rPr>
          <w:rFonts w:ascii="Times New Roman" w:hAnsi="Times New Roman" w:cs="Times New Roman"/>
          <w:color w:val="000000"/>
          <w:spacing w:val="-1"/>
          <w:sz w:val="28"/>
        </w:rPr>
      </w:pP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 Шерешевский И.А. Конструирование промышленных зданий и сооружений. Учеб</w:t>
      </w:r>
      <w:proofErr w:type="gramStart"/>
      <w:r w:rsidRPr="00F96B20">
        <w:rPr>
          <w:rFonts w:ascii="Times New Roman" w:hAnsi="Times New Roman" w:cs="Times New Roman"/>
          <w:color w:val="000000"/>
          <w:spacing w:val="-1"/>
          <w:sz w:val="28"/>
        </w:rPr>
        <w:t>.</w:t>
      </w:r>
      <w:proofErr w:type="gramEnd"/>
      <w:r w:rsidRPr="00F96B20">
        <w:rPr>
          <w:rFonts w:ascii="Times New Roman" w:hAnsi="Times New Roman" w:cs="Times New Roman"/>
          <w:color w:val="000000"/>
          <w:spacing w:val="-1"/>
          <w:sz w:val="28"/>
        </w:rPr>
        <w:t xml:space="preserve"> </w:t>
      </w:r>
      <w:proofErr w:type="gramStart"/>
      <w:r w:rsidRPr="00F96B20">
        <w:rPr>
          <w:rFonts w:ascii="Times New Roman" w:hAnsi="Times New Roman" w:cs="Times New Roman"/>
          <w:color w:val="000000"/>
          <w:spacing w:val="-1"/>
          <w:sz w:val="28"/>
        </w:rPr>
        <w:t>п</w:t>
      </w:r>
      <w:proofErr w:type="gramEnd"/>
      <w:r w:rsidRPr="00F96B20">
        <w:rPr>
          <w:rFonts w:ascii="Times New Roman" w:hAnsi="Times New Roman" w:cs="Times New Roman"/>
          <w:color w:val="000000"/>
          <w:spacing w:val="-1"/>
          <w:sz w:val="28"/>
        </w:rPr>
        <w:t>особие для студентов строительных специальностей.- М.: «Архитектура-С», 20</w:t>
      </w:r>
      <w:r>
        <w:rPr>
          <w:rFonts w:ascii="Times New Roman" w:hAnsi="Times New Roman" w:cs="Times New Roman"/>
          <w:color w:val="000000"/>
          <w:spacing w:val="-1"/>
          <w:sz w:val="28"/>
        </w:rPr>
        <w:t>1</w:t>
      </w:r>
      <w:r w:rsidRPr="00F96B20">
        <w:rPr>
          <w:rFonts w:ascii="Times New Roman" w:hAnsi="Times New Roman" w:cs="Times New Roman"/>
          <w:color w:val="000000"/>
          <w:spacing w:val="-1"/>
          <w:sz w:val="28"/>
        </w:rPr>
        <w:t>8. 168 с., ил.</w:t>
      </w:r>
    </w:p>
    <w:p w:rsidR="00765584" w:rsidRPr="00F96B20" w:rsidRDefault="00765584" w:rsidP="00765584">
      <w:pPr>
        <w:widowControl w:val="0"/>
        <w:shd w:val="clear" w:color="auto" w:fill="FFFFFF"/>
        <w:autoSpaceDE w:val="0"/>
        <w:autoSpaceDN w:val="0"/>
        <w:adjustRightInd w:val="0"/>
        <w:spacing w:after="0" w:line="240" w:lineRule="auto"/>
        <w:ind w:right="7" w:firstLine="284"/>
        <w:contextualSpacing/>
        <w:rPr>
          <w:rFonts w:ascii="Times New Roman" w:hAnsi="Times New Roman" w:cs="Times New Roman"/>
          <w:sz w:val="28"/>
        </w:rPr>
      </w:pPr>
      <w:r w:rsidRPr="00F96B20">
        <w:rPr>
          <w:rFonts w:ascii="Times New Roman" w:hAnsi="Times New Roman" w:cs="Times New Roman"/>
          <w:sz w:val="28"/>
        </w:rPr>
        <w:t>Стандарты</w:t>
      </w:r>
    </w:p>
    <w:p w:rsidR="00765584" w:rsidRPr="00F96B20" w:rsidRDefault="00765584" w:rsidP="0076558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1. ГОСТ 11214-2003. Блоки оконные деревянные с листовым остеклением. Те</w:t>
      </w:r>
      <w:r w:rsidRPr="00F96B20">
        <w:rPr>
          <w:rFonts w:ascii="Times New Roman" w:hAnsi="Times New Roman" w:cs="Times New Roman"/>
          <w:sz w:val="28"/>
        </w:rPr>
        <w:t>х</w:t>
      </w:r>
      <w:r w:rsidRPr="00F96B20">
        <w:rPr>
          <w:rFonts w:ascii="Times New Roman" w:hAnsi="Times New Roman" w:cs="Times New Roman"/>
          <w:sz w:val="28"/>
        </w:rPr>
        <w:t>нические условия (Текст).- Введ. 2004-03-01.- М.: Изд-во стандартов, 2003.- 30с.: ил.</w:t>
      </w:r>
    </w:p>
    <w:p w:rsidR="00765584" w:rsidRPr="00F96B20" w:rsidRDefault="00765584" w:rsidP="0076558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2. ГОСТ 24698-81. Двери деревянные для жилых и общественных зданий. Т</w:t>
      </w:r>
      <w:r w:rsidRPr="00F96B20">
        <w:rPr>
          <w:rFonts w:ascii="Times New Roman" w:hAnsi="Times New Roman" w:cs="Times New Roman"/>
          <w:sz w:val="28"/>
        </w:rPr>
        <w:t>и</w:t>
      </w:r>
      <w:r w:rsidRPr="00F96B20">
        <w:rPr>
          <w:rFonts w:ascii="Times New Roman" w:hAnsi="Times New Roman" w:cs="Times New Roman"/>
          <w:sz w:val="28"/>
        </w:rPr>
        <w:t>пы, конструкции и размеры. Технические требования (Текст).- Введ. 1984-01-01.- М.: Изд-во стандартов, 1981.- 22с.: ил.</w:t>
      </w:r>
    </w:p>
    <w:p w:rsidR="00765584" w:rsidRPr="00F96B20" w:rsidRDefault="00765584" w:rsidP="0076558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3. ГОСТ 30970-2002. Блоки дверные из поливинилхлоридных профилей. Те</w:t>
      </w:r>
      <w:r w:rsidRPr="00F96B20">
        <w:rPr>
          <w:rFonts w:ascii="Times New Roman" w:hAnsi="Times New Roman" w:cs="Times New Roman"/>
          <w:sz w:val="28"/>
        </w:rPr>
        <w:t>х</w:t>
      </w:r>
      <w:r w:rsidRPr="00F96B20">
        <w:rPr>
          <w:rFonts w:ascii="Times New Roman" w:hAnsi="Times New Roman" w:cs="Times New Roman"/>
          <w:sz w:val="28"/>
        </w:rPr>
        <w:t>нические требования (Текст).- Введ. 2003-03-01.- М.: Изд-во стандартов, 2002.- 35с.: ил.</w:t>
      </w:r>
    </w:p>
    <w:p w:rsidR="00765584" w:rsidRPr="00F96B20" w:rsidRDefault="00765584" w:rsidP="00765584">
      <w:pPr>
        <w:shd w:val="clear" w:color="auto" w:fill="FFFFFF"/>
        <w:spacing w:after="0" w:line="240" w:lineRule="auto"/>
        <w:ind w:right="7" w:firstLine="284"/>
        <w:contextualSpacing/>
        <w:jc w:val="both"/>
        <w:rPr>
          <w:rFonts w:ascii="Times New Roman" w:hAnsi="Times New Roman" w:cs="Times New Roman"/>
          <w:sz w:val="28"/>
        </w:rPr>
      </w:pPr>
      <w:r w:rsidRPr="00F96B20">
        <w:rPr>
          <w:rFonts w:ascii="Times New Roman" w:hAnsi="Times New Roman" w:cs="Times New Roman"/>
          <w:sz w:val="28"/>
        </w:rPr>
        <w:t xml:space="preserve">4. </w:t>
      </w:r>
      <w:r w:rsidRPr="001B4999">
        <w:rPr>
          <w:rFonts w:ascii="Times New Roman" w:hAnsi="Times New Roman" w:cs="Times New Roman"/>
          <w:color w:val="000000"/>
          <w:sz w:val="28"/>
        </w:rPr>
        <w:t>СП 56.13330.2011 Производственные здания.</w:t>
      </w:r>
    </w:p>
    <w:p w:rsidR="00765584" w:rsidRPr="00F96B20" w:rsidRDefault="00765584" w:rsidP="00765584">
      <w:pPr>
        <w:shd w:val="clear" w:color="auto" w:fill="FFFFFF"/>
        <w:spacing w:after="0" w:line="240" w:lineRule="auto"/>
        <w:ind w:right="11" w:firstLine="284"/>
        <w:contextualSpacing/>
        <w:jc w:val="both"/>
        <w:rPr>
          <w:rFonts w:ascii="Times New Roman" w:hAnsi="Times New Roman" w:cs="Times New Roman"/>
          <w:sz w:val="28"/>
        </w:rPr>
      </w:pPr>
      <w:r>
        <w:rPr>
          <w:rFonts w:ascii="Times New Roman" w:hAnsi="Times New Roman" w:cs="Times New Roman"/>
          <w:color w:val="000000"/>
          <w:sz w:val="28"/>
        </w:rPr>
        <w:t>5</w:t>
      </w:r>
      <w:r w:rsidRPr="00F96B20">
        <w:rPr>
          <w:rFonts w:ascii="Times New Roman" w:hAnsi="Times New Roman" w:cs="Times New Roman"/>
          <w:color w:val="000000"/>
          <w:sz w:val="28"/>
        </w:rPr>
        <w:t xml:space="preserve">. </w:t>
      </w:r>
      <w:proofErr w:type="gramStart"/>
      <w:r w:rsidRPr="00F96B20">
        <w:rPr>
          <w:rFonts w:ascii="Times New Roman" w:hAnsi="Times New Roman" w:cs="Times New Roman"/>
          <w:color w:val="000000"/>
          <w:sz w:val="28"/>
        </w:rPr>
        <w:t>СТ</w:t>
      </w:r>
      <w:proofErr w:type="gramEnd"/>
      <w:r w:rsidRPr="00F96B20">
        <w:rPr>
          <w:rFonts w:ascii="Times New Roman" w:hAnsi="Times New Roman" w:cs="Times New Roman"/>
          <w:color w:val="000000"/>
          <w:sz w:val="28"/>
        </w:rPr>
        <w:t xml:space="preserve"> </w:t>
      </w:r>
      <w:r w:rsidRPr="00F96B20">
        <w:rPr>
          <w:rFonts w:ascii="Times New Roman" w:hAnsi="Times New Roman" w:cs="Times New Roman"/>
          <w:color w:val="000000"/>
          <w:sz w:val="28"/>
          <w:lang w:val="en-US"/>
        </w:rPr>
        <w:t>C</w:t>
      </w:r>
      <w:r w:rsidRPr="00F96B20">
        <w:rPr>
          <w:rFonts w:ascii="Times New Roman" w:hAnsi="Times New Roman" w:cs="Times New Roman"/>
          <w:color w:val="000000"/>
          <w:sz w:val="28"/>
        </w:rPr>
        <w:t>Э</w:t>
      </w:r>
      <w:r w:rsidRPr="00F96B20">
        <w:rPr>
          <w:rFonts w:ascii="Times New Roman" w:hAnsi="Times New Roman" w:cs="Times New Roman"/>
          <w:color w:val="000000"/>
          <w:sz w:val="28"/>
          <w:lang w:val="en-US"/>
        </w:rPr>
        <w:t>B</w:t>
      </w:r>
      <w:r w:rsidRPr="00F96B20">
        <w:rPr>
          <w:rFonts w:ascii="Times New Roman" w:hAnsi="Times New Roman" w:cs="Times New Roman"/>
          <w:color w:val="000000"/>
          <w:sz w:val="28"/>
        </w:rPr>
        <w:t xml:space="preserve"> 3977-83. Здания производственных промышленных предприятий. Основные положения проектирования.</w:t>
      </w:r>
    </w:p>
    <w:p w:rsidR="00765584" w:rsidRPr="0084433C" w:rsidRDefault="00765584" w:rsidP="00765584">
      <w:pPr>
        <w:widowControl w:val="0"/>
        <w:autoSpaceDE w:val="0"/>
        <w:autoSpaceDN w:val="0"/>
        <w:adjustRightInd w:val="0"/>
        <w:spacing w:after="0" w:line="240" w:lineRule="auto"/>
        <w:ind w:left="360"/>
        <w:rPr>
          <w:rFonts w:ascii="Times New Roman" w:hAnsi="Times New Roman" w:cs="Times New Roman"/>
          <w:sz w:val="28"/>
          <w:szCs w:val="28"/>
        </w:rPr>
      </w:pPr>
      <w:r>
        <w:rPr>
          <w:rFonts w:ascii="Times New Roman" w:hAnsi="Times New Roman" w:cs="Times New Roman"/>
          <w:sz w:val="28"/>
          <w:szCs w:val="28"/>
        </w:rPr>
        <w:t>6.</w:t>
      </w:r>
      <w:r w:rsidRPr="0084433C">
        <w:rPr>
          <w:rFonts w:ascii="Times New Roman" w:hAnsi="Times New Roman" w:cs="Times New Roman"/>
          <w:sz w:val="28"/>
          <w:szCs w:val="28"/>
        </w:rPr>
        <w:t>ГОСТ 21.501-93. Правила выполнения архитектурно-строительных рабочих чертей. – М.: Госстрой России. 1996.</w:t>
      </w:r>
    </w:p>
    <w:p w:rsidR="00765584" w:rsidRDefault="00765584" w:rsidP="00765584">
      <w:pPr>
        <w:pStyle w:val="a3"/>
        <w:rPr>
          <w:rFonts w:ascii="Times New Roman" w:hAnsi="Times New Roman" w:cs="Times New Roman"/>
          <w:sz w:val="28"/>
          <w:szCs w:val="28"/>
        </w:rPr>
      </w:pPr>
      <w:r>
        <w:rPr>
          <w:rFonts w:ascii="Times New Roman" w:hAnsi="Times New Roman" w:cs="Times New Roman"/>
          <w:sz w:val="28"/>
          <w:szCs w:val="28"/>
        </w:rPr>
        <w:t>7.</w:t>
      </w:r>
      <w:r w:rsidRPr="00F96B20">
        <w:rPr>
          <w:rFonts w:ascii="Times New Roman" w:hAnsi="Times New Roman" w:cs="Times New Roman"/>
          <w:sz w:val="28"/>
          <w:szCs w:val="28"/>
        </w:rPr>
        <w:t>ГОСТ 21.105-89. Нанесение на чертежах размеров, надписей, технических тр</w:t>
      </w:r>
      <w:r w:rsidRPr="00F96B20">
        <w:rPr>
          <w:rFonts w:ascii="Times New Roman" w:hAnsi="Times New Roman" w:cs="Times New Roman"/>
          <w:sz w:val="28"/>
          <w:szCs w:val="28"/>
        </w:rPr>
        <w:t>е</w:t>
      </w:r>
      <w:r w:rsidRPr="00F96B20">
        <w:rPr>
          <w:rFonts w:ascii="Times New Roman" w:hAnsi="Times New Roman" w:cs="Times New Roman"/>
          <w:sz w:val="28"/>
          <w:szCs w:val="28"/>
        </w:rPr>
        <w:t xml:space="preserve">бований и таблиц. – М. Госстрой России, 1996.   </w:t>
      </w:r>
    </w:p>
    <w:p w:rsidR="00765584" w:rsidRPr="00823AA7" w:rsidRDefault="00765584" w:rsidP="00765584">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92B88" w:rsidRPr="00240F97" w:rsidRDefault="00F92B88" w:rsidP="00E009B8">
      <w:pPr>
        <w:pStyle w:val="af4"/>
        <w:numPr>
          <w:ilvl w:val="0"/>
          <w:numId w:val="82"/>
        </w:numPr>
        <w:shd w:val="clear" w:color="auto" w:fill="FFFFFF"/>
        <w:spacing w:after="0" w:line="240" w:lineRule="auto"/>
        <w:rPr>
          <w:sz w:val="28"/>
          <w:szCs w:val="28"/>
          <w:lang w:eastAsia="ru-RU"/>
        </w:rPr>
      </w:pPr>
      <w:r w:rsidRPr="00240F97">
        <w:rPr>
          <w:b/>
          <w:bCs/>
          <w:sz w:val="28"/>
          <w:szCs w:val="28"/>
          <w:lang w:eastAsia="ru-RU"/>
        </w:rPr>
        <w:t>Архитектура зданий</w:t>
      </w:r>
      <w:proofErr w:type="gramStart"/>
      <w:r w:rsidRPr="00240F97">
        <w:rPr>
          <w:sz w:val="28"/>
          <w:szCs w:val="28"/>
          <w:lang w:eastAsia="ru-RU"/>
        </w:rPr>
        <w:t> :</w:t>
      </w:r>
      <w:proofErr w:type="gramEnd"/>
      <w:r w:rsidRPr="00240F97">
        <w:rPr>
          <w:sz w:val="28"/>
          <w:szCs w:val="28"/>
          <w:lang w:eastAsia="ru-RU"/>
        </w:rPr>
        <w:t xml:space="preserve"> учебник / Н.П. Вильчик. — 2-е изд., перераб. и доп. — М. : ИНФРА-М, 2017. — 319 с. — (Среднее профессиональное образов</w:t>
      </w:r>
      <w:r w:rsidRPr="00240F97">
        <w:rPr>
          <w:sz w:val="28"/>
          <w:szCs w:val="28"/>
          <w:lang w:eastAsia="ru-RU"/>
        </w:rPr>
        <w:t>а</w:t>
      </w:r>
      <w:r w:rsidRPr="00240F97">
        <w:rPr>
          <w:sz w:val="28"/>
          <w:szCs w:val="28"/>
          <w:lang w:eastAsia="ru-RU"/>
        </w:rPr>
        <w:t>ние). — www.dx.doi.org/10.12737/1075. - Режим доступа: http://znanium.com/catalog/product/754436</w:t>
      </w:r>
    </w:p>
    <w:p w:rsidR="00F92B88" w:rsidRPr="00240F97" w:rsidRDefault="00F92B88" w:rsidP="00E009B8">
      <w:pPr>
        <w:pStyle w:val="af4"/>
        <w:numPr>
          <w:ilvl w:val="0"/>
          <w:numId w:val="82"/>
        </w:numPr>
        <w:shd w:val="clear" w:color="auto" w:fill="FFFFFF"/>
        <w:spacing w:after="0" w:line="240" w:lineRule="auto"/>
        <w:rPr>
          <w:sz w:val="28"/>
          <w:szCs w:val="28"/>
          <w:lang w:eastAsia="ru-RU"/>
        </w:rPr>
      </w:pPr>
      <w:r w:rsidRPr="00240F97">
        <w:rPr>
          <w:b/>
          <w:bCs/>
          <w:sz w:val="28"/>
          <w:szCs w:val="28"/>
          <w:shd w:val="clear" w:color="auto" w:fill="FFFFFF"/>
        </w:rPr>
        <w:t>Основы архитектуры зданий и сооружений</w:t>
      </w:r>
      <w:proofErr w:type="gramStart"/>
      <w:r w:rsidRPr="00240F97">
        <w:rPr>
          <w:sz w:val="28"/>
          <w:szCs w:val="28"/>
          <w:shd w:val="clear" w:color="auto" w:fill="FFFFFF"/>
        </w:rPr>
        <w:t> :</w:t>
      </w:r>
      <w:proofErr w:type="gramEnd"/>
      <w:r w:rsidRPr="00240F97">
        <w:rPr>
          <w:sz w:val="28"/>
          <w:szCs w:val="28"/>
          <w:shd w:val="clear" w:color="auto" w:fill="FFFFFF"/>
        </w:rPr>
        <w:t xml:space="preserve"> учебник / А.3. Абуханов, Е.Н. Белоконев</w:t>
      </w:r>
      <w:proofErr w:type="gramStart"/>
      <w:r w:rsidRPr="00240F97">
        <w:rPr>
          <w:sz w:val="28"/>
          <w:szCs w:val="28"/>
          <w:shd w:val="clear" w:color="auto" w:fill="FFFFFF"/>
        </w:rPr>
        <w:t>,Т</w:t>
      </w:r>
      <w:proofErr w:type="gramEnd"/>
      <w:r w:rsidRPr="00240F97">
        <w:rPr>
          <w:sz w:val="28"/>
          <w:szCs w:val="28"/>
          <w:shd w:val="clear" w:color="auto" w:fill="FFFFFF"/>
        </w:rPr>
        <w:t xml:space="preserve">.М. Белоконева, С.А. Алиев.— 5-е изд., перераб. и доп. — М.: РИОР : ИНФРА-М, 2019. — 296 с. — (Высшее образование). — DOI: https:// doi.org/10.29039/01817-0 - Режим доступа: </w:t>
      </w:r>
      <w:hyperlink r:id="rId193" w:history="1">
        <w:r w:rsidRPr="00240F97">
          <w:rPr>
            <w:rStyle w:val="af5"/>
            <w:color w:val="auto"/>
            <w:sz w:val="28"/>
            <w:szCs w:val="28"/>
            <w:shd w:val="clear" w:color="auto" w:fill="FFFFFF"/>
          </w:rPr>
          <w:t>http://znanium.com/catalog/product/1031255</w:t>
        </w:r>
      </w:hyperlink>
    </w:p>
    <w:p w:rsidR="00765584" w:rsidRDefault="00765584" w:rsidP="00765584">
      <w:pPr>
        <w:spacing w:after="0" w:line="240" w:lineRule="auto"/>
        <w:contextualSpacing/>
        <w:jc w:val="both"/>
        <w:rPr>
          <w:rFonts w:ascii="Times New Roman" w:hAnsi="Times New Roman" w:cs="Times New Roman"/>
          <w:sz w:val="28"/>
          <w:szCs w:val="28"/>
        </w:rPr>
      </w:pPr>
    </w:p>
    <w:p w:rsidR="00711824" w:rsidRPr="00DF2BF0" w:rsidRDefault="00711824" w:rsidP="00711824">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36</w:t>
      </w:r>
      <w:r w:rsidRPr="00DF2BF0">
        <w:rPr>
          <w:rFonts w:ascii="Times New Roman" w:hAnsi="Times New Roman" w:cs="Times New Roman"/>
          <w:b/>
          <w:sz w:val="28"/>
          <w:szCs w:val="28"/>
        </w:rPr>
        <w:t xml:space="preserve"> «</w:t>
      </w:r>
      <w:r>
        <w:rPr>
          <w:rFonts w:ascii="Times New Roman" w:hAnsi="Times New Roman" w:cs="Times New Roman"/>
          <w:b/>
          <w:sz w:val="28"/>
          <w:szCs w:val="28"/>
        </w:rPr>
        <w:t>Технические характеристики строительных м</w:t>
      </w:r>
      <w:r>
        <w:rPr>
          <w:rFonts w:ascii="Times New Roman" w:hAnsi="Times New Roman" w:cs="Times New Roman"/>
          <w:b/>
          <w:sz w:val="28"/>
          <w:szCs w:val="28"/>
        </w:rPr>
        <w:t>а</w:t>
      </w:r>
      <w:r>
        <w:rPr>
          <w:rFonts w:ascii="Times New Roman" w:hAnsi="Times New Roman" w:cs="Times New Roman"/>
          <w:b/>
          <w:sz w:val="28"/>
          <w:szCs w:val="28"/>
        </w:rPr>
        <w:t>териалов конструкций: нормативные и расчетные</w:t>
      </w:r>
      <w:r w:rsidRPr="00DF2BF0">
        <w:rPr>
          <w:rFonts w:ascii="Times New Roman" w:hAnsi="Times New Roman" w:cs="Times New Roman"/>
          <w:b/>
          <w:sz w:val="28"/>
          <w:szCs w:val="28"/>
        </w:rPr>
        <w:t>»</w:t>
      </w:r>
    </w:p>
    <w:p w:rsidR="00711824" w:rsidRPr="00823AA7" w:rsidRDefault="00711824" w:rsidP="00711824">
      <w:pPr>
        <w:pStyle w:val="a3"/>
        <w:rPr>
          <w:rFonts w:ascii="Times New Roman" w:hAnsi="Times New Roman" w:cs="Times New Roman"/>
          <w:b/>
          <w:sz w:val="28"/>
          <w:szCs w:val="28"/>
        </w:rPr>
      </w:pPr>
      <w:r w:rsidRPr="00C70469">
        <w:rPr>
          <w:rFonts w:ascii="Times New Roman" w:hAnsi="Times New Roman" w:cs="Times New Roman"/>
          <w:b/>
          <w:sz w:val="28"/>
          <w:szCs w:val="28"/>
        </w:rPr>
        <w:t>1.</w:t>
      </w:r>
      <w:r w:rsidRPr="00823AA7">
        <w:rPr>
          <w:rFonts w:ascii="Times New Roman" w:hAnsi="Times New Roman" w:cs="Times New Roman"/>
          <w:b/>
          <w:sz w:val="28"/>
          <w:szCs w:val="28"/>
        </w:rPr>
        <w:t xml:space="preserve"> Цель.</w:t>
      </w:r>
    </w:p>
    <w:p w:rsidR="00711824" w:rsidRDefault="00711824" w:rsidP="00711824">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для п</w:t>
      </w:r>
      <w:r w:rsidRPr="00C70469">
        <w:rPr>
          <w:rFonts w:ascii="Times New Roman" w:hAnsi="Times New Roman" w:cs="Times New Roman"/>
          <w:sz w:val="28"/>
          <w:szCs w:val="28"/>
        </w:rPr>
        <w:t>о</w:t>
      </w:r>
      <w:r w:rsidRPr="00C70469">
        <w:rPr>
          <w:rFonts w:ascii="Times New Roman" w:hAnsi="Times New Roman" w:cs="Times New Roman"/>
          <w:sz w:val="28"/>
          <w:szCs w:val="28"/>
        </w:rPr>
        <w:t>строения расчетных схем простей</w:t>
      </w:r>
      <w:r>
        <w:rPr>
          <w:rFonts w:ascii="Times New Roman" w:hAnsi="Times New Roman" w:cs="Times New Roman"/>
          <w:sz w:val="28"/>
          <w:szCs w:val="28"/>
        </w:rPr>
        <w:t>ших конструкций балок и колонн, определения</w:t>
      </w:r>
      <w:r w:rsidRPr="00C70469">
        <w:rPr>
          <w:rFonts w:ascii="Times New Roman" w:hAnsi="Times New Roman" w:cs="Times New Roman"/>
          <w:sz w:val="28"/>
          <w:szCs w:val="28"/>
        </w:rPr>
        <w:t xml:space="preserve"> нормативных, расчетных сопротивлений и модулей упругости материалов</w:t>
      </w:r>
      <w:r>
        <w:rPr>
          <w:rFonts w:ascii="Times New Roman" w:hAnsi="Times New Roman" w:cs="Times New Roman"/>
          <w:sz w:val="28"/>
          <w:szCs w:val="28"/>
        </w:rPr>
        <w:t>.</w:t>
      </w:r>
    </w:p>
    <w:p w:rsidR="00711824" w:rsidRPr="00C70469" w:rsidRDefault="00711824" w:rsidP="00711824">
      <w:pPr>
        <w:pStyle w:val="a3"/>
        <w:jc w:val="both"/>
        <w:rPr>
          <w:rFonts w:ascii="Times New Roman" w:hAnsi="Times New Roman" w:cs="Times New Roman"/>
          <w:b/>
          <w:sz w:val="28"/>
          <w:szCs w:val="28"/>
        </w:rPr>
      </w:pPr>
      <w:r w:rsidRPr="00C70469">
        <w:rPr>
          <w:rFonts w:ascii="Times New Roman" w:hAnsi="Times New Roman" w:cs="Times New Roman"/>
          <w:b/>
          <w:sz w:val="28"/>
          <w:szCs w:val="28"/>
        </w:rPr>
        <w:t>2. Информационные источники.</w:t>
      </w:r>
    </w:p>
    <w:p w:rsidR="00711824" w:rsidRPr="00487047" w:rsidRDefault="00711824" w:rsidP="00711824">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lastRenderedPageBreak/>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711824" w:rsidRDefault="00711824" w:rsidP="00711824">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711824" w:rsidRPr="002C7604" w:rsidRDefault="00711824" w:rsidP="00711824">
      <w:pPr>
        <w:spacing w:after="0" w:line="240" w:lineRule="auto"/>
        <w:ind w:firstLine="567"/>
        <w:contextualSpacing/>
        <w:jc w:val="both"/>
        <w:rPr>
          <w:rFonts w:ascii="Times New Roman" w:eastAsia="Batang" w:hAnsi="Times New Roman" w:cs="Times New Roman"/>
          <w:sz w:val="28"/>
          <w:szCs w:val="28"/>
        </w:rPr>
      </w:pPr>
      <w:r w:rsidRPr="002C7604">
        <w:rPr>
          <w:rFonts w:ascii="Times New Roman" w:eastAsia="Batang" w:hAnsi="Times New Roman" w:cs="Times New Roman"/>
          <w:sz w:val="28"/>
          <w:szCs w:val="28"/>
        </w:rPr>
        <w:t>Расчет конструкции можно производить только в том случае, если собраны нагрузки и определен</w:t>
      </w:r>
      <w:r>
        <w:rPr>
          <w:rFonts w:ascii="Times New Roman" w:eastAsia="Batang" w:hAnsi="Times New Roman" w:cs="Times New Roman"/>
          <w:sz w:val="28"/>
          <w:szCs w:val="28"/>
        </w:rPr>
        <w:t>ы</w:t>
      </w:r>
      <w:r w:rsidRPr="002C7604">
        <w:rPr>
          <w:rFonts w:ascii="Times New Roman" w:eastAsia="Batang" w:hAnsi="Times New Roman" w:cs="Times New Roman"/>
          <w:sz w:val="28"/>
          <w:szCs w:val="28"/>
        </w:rPr>
        <w:t xml:space="preserve"> </w:t>
      </w:r>
      <w:r>
        <w:rPr>
          <w:rFonts w:ascii="Times New Roman" w:eastAsia="Batang" w:hAnsi="Times New Roman" w:cs="Times New Roman"/>
          <w:sz w:val="28"/>
          <w:szCs w:val="28"/>
        </w:rPr>
        <w:t>нормативные и расчетные сопротивления материалов, из которых они выполнены</w:t>
      </w:r>
      <w:r w:rsidRPr="002C7604">
        <w:rPr>
          <w:rFonts w:ascii="Times New Roman" w:eastAsia="Batang" w:hAnsi="Times New Roman" w:cs="Times New Roman"/>
          <w:sz w:val="28"/>
          <w:szCs w:val="28"/>
        </w:rPr>
        <w:t xml:space="preserve">. Для определения </w:t>
      </w:r>
      <w:r>
        <w:rPr>
          <w:rFonts w:ascii="Times New Roman" w:eastAsia="Batang" w:hAnsi="Times New Roman" w:cs="Times New Roman"/>
          <w:sz w:val="28"/>
          <w:szCs w:val="28"/>
        </w:rPr>
        <w:t>нормативных и расчетных сопроти</w:t>
      </w:r>
      <w:r>
        <w:rPr>
          <w:rFonts w:ascii="Times New Roman" w:eastAsia="Batang" w:hAnsi="Times New Roman" w:cs="Times New Roman"/>
          <w:sz w:val="28"/>
          <w:szCs w:val="28"/>
        </w:rPr>
        <w:t>в</w:t>
      </w:r>
      <w:r>
        <w:rPr>
          <w:rFonts w:ascii="Times New Roman" w:eastAsia="Batang" w:hAnsi="Times New Roman" w:cs="Times New Roman"/>
          <w:sz w:val="28"/>
          <w:szCs w:val="28"/>
        </w:rPr>
        <w:t>лений требуется использование нормативной литературы</w:t>
      </w:r>
      <w:r w:rsidRPr="002C7604">
        <w:rPr>
          <w:rFonts w:ascii="Times New Roman" w:eastAsia="Batang" w:hAnsi="Times New Roman" w:cs="Times New Roman"/>
          <w:sz w:val="28"/>
          <w:szCs w:val="28"/>
        </w:rPr>
        <w:t>. В механике рассматр</w:t>
      </w:r>
      <w:r w:rsidRPr="002C7604">
        <w:rPr>
          <w:rFonts w:ascii="Times New Roman" w:eastAsia="Batang" w:hAnsi="Times New Roman" w:cs="Times New Roman"/>
          <w:sz w:val="28"/>
          <w:szCs w:val="28"/>
        </w:rPr>
        <w:t>и</w:t>
      </w:r>
      <w:r w:rsidRPr="002C7604">
        <w:rPr>
          <w:rFonts w:ascii="Times New Roman" w:eastAsia="Batang" w:hAnsi="Times New Roman" w:cs="Times New Roman"/>
          <w:sz w:val="28"/>
          <w:szCs w:val="28"/>
        </w:rPr>
        <w:t xml:space="preserve">вают </w:t>
      </w:r>
      <w:r>
        <w:rPr>
          <w:rFonts w:ascii="Times New Roman" w:eastAsia="Batang" w:hAnsi="Times New Roman" w:cs="Times New Roman"/>
          <w:sz w:val="28"/>
          <w:szCs w:val="28"/>
        </w:rPr>
        <w:t>виды материалов: бетоны, каменные, стальные, стальная арматура, деревя</w:t>
      </w:r>
      <w:r>
        <w:rPr>
          <w:rFonts w:ascii="Times New Roman" w:eastAsia="Batang" w:hAnsi="Times New Roman" w:cs="Times New Roman"/>
          <w:sz w:val="28"/>
          <w:szCs w:val="28"/>
        </w:rPr>
        <w:t>н</w:t>
      </w:r>
      <w:r>
        <w:rPr>
          <w:rFonts w:ascii="Times New Roman" w:eastAsia="Batang" w:hAnsi="Times New Roman" w:cs="Times New Roman"/>
          <w:sz w:val="28"/>
          <w:szCs w:val="28"/>
        </w:rPr>
        <w:t>ные</w:t>
      </w:r>
      <w:r w:rsidRPr="002C7604">
        <w:rPr>
          <w:rFonts w:ascii="Times New Roman" w:eastAsia="Batang" w:hAnsi="Times New Roman" w:cs="Times New Roman"/>
          <w:sz w:val="28"/>
          <w:szCs w:val="28"/>
        </w:rPr>
        <w:t xml:space="preserve">. </w:t>
      </w:r>
    </w:p>
    <w:p w:rsidR="00711824" w:rsidRDefault="00711824" w:rsidP="00711824">
      <w:pPr>
        <w:spacing w:after="0" w:line="240" w:lineRule="auto"/>
        <w:ind w:firstLine="567"/>
        <w:contextualSpacing/>
        <w:jc w:val="both"/>
        <w:rPr>
          <w:rFonts w:ascii="Times New Roman" w:eastAsia="Batang" w:hAnsi="Times New Roman" w:cs="Times New Roman"/>
          <w:sz w:val="28"/>
          <w:szCs w:val="28"/>
        </w:rPr>
      </w:pPr>
      <w:r>
        <w:rPr>
          <w:rFonts w:ascii="Times New Roman" w:eastAsia="Batang" w:hAnsi="Times New Roman" w:cs="Times New Roman"/>
          <w:sz w:val="28"/>
          <w:szCs w:val="28"/>
        </w:rPr>
        <w:t>Требуется определить нормативные и расчетные сопротивления материалов для бетонов класса В20,25,30,35,40; определить нормативные расчетные сопр</w:t>
      </w:r>
      <w:r>
        <w:rPr>
          <w:rFonts w:ascii="Times New Roman" w:eastAsia="Batang" w:hAnsi="Times New Roman" w:cs="Times New Roman"/>
          <w:sz w:val="28"/>
          <w:szCs w:val="28"/>
        </w:rPr>
        <w:t>о</w:t>
      </w:r>
      <w:r>
        <w:rPr>
          <w:rFonts w:ascii="Times New Roman" w:eastAsia="Batang" w:hAnsi="Times New Roman" w:cs="Times New Roman"/>
          <w:sz w:val="28"/>
          <w:szCs w:val="28"/>
        </w:rPr>
        <w:t>тивления арматуры, а так же сопротивление для стали марок Ст3кп2,Ст3пс6, Ст3сп5, сопротивление каменных конструкций и кирпича М150 на растворе ц</w:t>
      </w:r>
      <w:r>
        <w:rPr>
          <w:rFonts w:ascii="Times New Roman" w:eastAsia="Batang" w:hAnsi="Times New Roman" w:cs="Times New Roman"/>
          <w:sz w:val="28"/>
          <w:szCs w:val="28"/>
        </w:rPr>
        <w:t>е</w:t>
      </w:r>
      <w:r>
        <w:rPr>
          <w:rFonts w:ascii="Times New Roman" w:eastAsia="Batang" w:hAnsi="Times New Roman" w:cs="Times New Roman"/>
          <w:sz w:val="28"/>
          <w:szCs w:val="28"/>
        </w:rPr>
        <w:t xml:space="preserve">ментно-песчаном М75. </w:t>
      </w:r>
    </w:p>
    <w:p w:rsidR="00711824" w:rsidRPr="00976BED" w:rsidRDefault="00711824" w:rsidP="00711824">
      <w:pPr>
        <w:pStyle w:val="ConsPlusNormal"/>
        <w:widowControl/>
        <w:ind w:firstLine="540"/>
        <w:jc w:val="both"/>
        <w:rPr>
          <w:rFonts w:ascii="Times New Roman" w:hAnsi="Times New Roman" w:cs="Times New Roman"/>
          <w:sz w:val="28"/>
          <w:szCs w:val="28"/>
        </w:rPr>
      </w:pPr>
      <w:r w:rsidRPr="00976BED">
        <w:rPr>
          <w:rFonts w:ascii="Times New Roman" w:hAnsi="Times New Roman" w:cs="Times New Roman"/>
          <w:sz w:val="28"/>
          <w:szCs w:val="28"/>
        </w:rPr>
        <w:t>Нормативные значения сопротивления бетона осевому сжатию (призменная прочность) и осевому растяжению (при назначении класса бетона по прочности на сжатие) принимают в зависимости от класса бетона по прочности на сжатие</w:t>
      </w:r>
      <w:proofErr w:type="gramStart"/>
      <w:r w:rsidRPr="00976BED">
        <w:rPr>
          <w:rFonts w:ascii="Times New Roman" w:hAnsi="Times New Roman" w:cs="Times New Roman"/>
          <w:sz w:val="28"/>
          <w:szCs w:val="28"/>
        </w:rPr>
        <w:t xml:space="preserve"> В</w:t>
      </w:r>
      <w:proofErr w:type="gramEnd"/>
      <w:r w:rsidRPr="00976BED">
        <w:rPr>
          <w:rFonts w:ascii="Times New Roman" w:hAnsi="Times New Roman" w:cs="Times New Roman"/>
          <w:sz w:val="28"/>
          <w:szCs w:val="28"/>
        </w:rPr>
        <w:t xml:space="preserve"> согласно таблице 5.1.</w:t>
      </w:r>
    </w:p>
    <w:p w:rsidR="00711824" w:rsidRPr="00976BED" w:rsidRDefault="00711824" w:rsidP="00711824">
      <w:pPr>
        <w:pStyle w:val="ConsPlusNormal"/>
        <w:widowControl/>
        <w:ind w:firstLine="540"/>
        <w:jc w:val="both"/>
        <w:rPr>
          <w:rFonts w:ascii="Times New Roman" w:hAnsi="Times New Roman" w:cs="Times New Roman"/>
          <w:sz w:val="28"/>
          <w:szCs w:val="28"/>
        </w:rPr>
      </w:pPr>
    </w:p>
    <w:p w:rsidR="00711824" w:rsidRDefault="00711824" w:rsidP="00711824">
      <w:pPr>
        <w:pStyle w:val="ConsPlusNormal"/>
        <w:widowControl/>
        <w:jc w:val="right"/>
        <w:rPr>
          <w:rFonts w:ascii="Times New Roman" w:hAnsi="Times New Roman" w:cs="Times New Roman"/>
          <w:sz w:val="28"/>
          <w:szCs w:val="28"/>
        </w:rPr>
      </w:pPr>
      <w:r w:rsidRPr="00976BED">
        <w:rPr>
          <w:rFonts w:ascii="Times New Roman" w:hAnsi="Times New Roman" w:cs="Times New Roman"/>
          <w:sz w:val="28"/>
          <w:szCs w:val="28"/>
        </w:rPr>
        <w:t>Таблица 5.1</w:t>
      </w:r>
    </w:p>
    <w:p w:rsidR="00711824" w:rsidRPr="00976BED" w:rsidRDefault="00711824" w:rsidP="00711824">
      <w:pPr>
        <w:pStyle w:val="ConsPlusNormal"/>
        <w:widowControl/>
        <w:jc w:val="right"/>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EC4E8C1" wp14:editId="03220138">
            <wp:extent cx="6299835" cy="2169376"/>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6299835" cy="2169376"/>
                    </a:xfrm>
                    <a:prstGeom prst="rect">
                      <a:avLst/>
                    </a:prstGeom>
                    <a:noFill/>
                    <a:ln>
                      <a:noFill/>
                    </a:ln>
                  </pic:spPr>
                </pic:pic>
              </a:graphicData>
            </a:graphic>
          </wp:inline>
        </w:drawing>
      </w:r>
    </w:p>
    <w:p w:rsidR="00711824" w:rsidRPr="00711824" w:rsidRDefault="00711824" w:rsidP="00711824">
      <w:pPr>
        <w:pStyle w:val="ConsPlusNormal"/>
        <w:widowControl/>
        <w:ind w:firstLine="540"/>
        <w:jc w:val="both"/>
        <w:rPr>
          <w:rFonts w:ascii="Times New Roman" w:hAnsi="Times New Roman" w:cs="Times New Roman"/>
          <w:sz w:val="28"/>
          <w:szCs w:val="28"/>
        </w:rPr>
      </w:pPr>
      <w:r w:rsidRPr="00976BED">
        <w:rPr>
          <w:rFonts w:ascii="Times New Roman" w:hAnsi="Times New Roman" w:cs="Times New Roman"/>
          <w:sz w:val="28"/>
          <w:szCs w:val="28"/>
        </w:rPr>
        <w:t>При назначении класса бетона по прочности на осевое растяжение</w:t>
      </w:r>
      <w:proofErr w:type="gramStart"/>
      <w:r w:rsidRPr="00976BED">
        <w:rPr>
          <w:rFonts w:ascii="Times New Roman" w:hAnsi="Times New Roman" w:cs="Times New Roman"/>
          <w:sz w:val="28"/>
          <w:szCs w:val="28"/>
        </w:rPr>
        <w:t xml:space="preserve"> В</w:t>
      </w:r>
      <w:proofErr w:type="gramEnd"/>
      <w:r w:rsidRPr="00976BED">
        <w:rPr>
          <w:rFonts w:ascii="Times New Roman" w:hAnsi="Times New Roman" w:cs="Times New Roman"/>
          <w:sz w:val="28"/>
          <w:szCs w:val="28"/>
        </w:rPr>
        <w:t>, норм</w:t>
      </w:r>
      <w:r w:rsidRPr="00976BED">
        <w:rPr>
          <w:rFonts w:ascii="Times New Roman" w:hAnsi="Times New Roman" w:cs="Times New Roman"/>
          <w:sz w:val="28"/>
          <w:szCs w:val="28"/>
        </w:rPr>
        <w:t>а</w:t>
      </w:r>
      <w:r w:rsidRPr="00976BED">
        <w:rPr>
          <w:rFonts w:ascii="Times New Roman" w:hAnsi="Times New Roman" w:cs="Times New Roman"/>
          <w:sz w:val="28"/>
          <w:szCs w:val="28"/>
        </w:rPr>
        <w:t xml:space="preserve">тивные значения сопротивления бетона осевому растяжению </w:t>
      </w:r>
      <w:r w:rsidRPr="00976BED">
        <w:rPr>
          <w:rFonts w:ascii="Times New Roman" w:hAnsi="Times New Roman" w:cs="Times New Roman"/>
          <w:noProof/>
          <w:position w:val="-14"/>
          <w:sz w:val="28"/>
          <w:szCs w:val="28"/>
        </w:rPr>
        <w:drawing>
          <wp:inline distT="0" distB="0" distL="0" distR="0" wp14:anchorId="60829E3B" wp14:editId="0DFD3912">
            <wp:extent cx="289560" cy="2444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89560" cy="244475"/>
                    </a:xfrm>
                    <a:prstGeom prst="rect">
                      <a:avLst/>
                    </a:prstGeom>
                    <a:noFill/>
                    <a:ln>
                      <a:noFill/>
                    </a:ln>
                  </pic:spPr>
                </pic:pic>
              </a:graphicData>
            </a:graphic>
          </wp:inline>
        </w:drawing>
      </w:r>
      <w:r w:rsidRPr="00976BED">
        <w:rPr>
          <w:rFonts w:ascii="Times New Roman" w:hAnsi="Times New Roman" w:cs="Times New Roman"/>
          <w:sz w:val="28"/>
          <w:szCs w:val="28"/>
        </w:rPr>
        <w:t xml:space="preserve"> принимают ра</w:t>
      </w:r>
      <w:r w:rsidRPr="00976BED">
        <w:rPr>
          <w:rFonts w:ascii="Times New Roman" w:hAnsi="Times New Roman" w:cs="Times New Roman"/>
          <w:sz w:val="28"/>
          <w:szCs w:val="28"/>
        </w:rPr>
        <w:t>в</w:t>
      </w:r>
      <w:r w:rsidRPr="00976BED">
        <w:rPr>
          <w:rFonts w:ascii="Times New Roman" w:hAnsi="Times New Roman" w:cs="Times New Roman"/>
          <w:sz w:val="28"/>
          <w:szCs w:val="28"/>
        </w:rPr>
        <w:t>ными числовой характеристике клас</w:t>
      </w:r>
      <w:r>
        <w:rPr>
          <w:rFonts w:ascii="Times New Roman" w:hAnsi="Times New Roman" w:cs="Times New Roman"/>
          <w:sz w:val="28"/>
          <w:szCs w:val="28"/>
        </w:rPr>
        <w:t>са бетона на осевое растяжение.</w:t>
      </w:r>
    </w:p>
    <w:p w:rsidR="00711824" w:rsidRDefault="00711824" w:rsidP="00711824">
      <w:pPr>
        <w:spacing w:after="0" w:line="240" w:lineRule="auto"/>
        <w:contextualSpacing/>
        <w:jc w:val="both"/>
        <w:rPr>
          <w:rFonts w:ascii="Times New Roman" w:eastAsia="Batang" w:hAnsi="Times New Roman" w:cs="Times New Roman"/>
          <w:sz w:val="28"/>
          <w:szCs w:val="28"/>
        </w:rPr>
      </w:pPr>
      <w:r>
        <w:rPr>
          <w:rFonts w:ascii="Times New Roman" w:eastAsia="Batang" w:hAnsi="Times New Roman" w:cs="Times New Roman"/>
          <w:noProof/>
          <w:sz w:val="28"/>
          <w:szCs w:val="28"/>
        </w:rPr>
        <w:drawing>
          <wp:inline distT="0" distB="0" distL="0" distR="0" wp14:anchorId="20D6CA8B" wp14:editId="6B24FF2D">
            <wp:extent cx="6299835" cy="153130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6299835" cy="1531305"/>
                    </a:xfrm>
                    <a:prstGeom prst="rect">
                      <a:avLst/>
                    </a:prstGeom>
                    <a:noFill/>
                    <a:ln>
                      <a:noFill/>
                    </a:ln>
                  </pic:spPr>
                </pic:pic>
              </a:graphicData>
            </a:graphic>
          </wp:inline>
        </w:drawing>
      </w:r>
    </w:p>
    <w:p w:rsidR="00711824" w:rsidRDefault="00711824" w:rsidP="00711824">
      <w:pPr>
        <w:spacing w:after="0" w:line="240" w:lineRule="auto"/>
        <w:contextualSpacing/>
        <w:jc w:val="both"/>
        <w:rPr>
          <w:rFonts w:ascii="Times New Roman" w:eastAsia="Batang" w:hAnsi="Times New Roman" w:cs="Times New Roman"/>
          <w:sz w:val="28"/>
          <w:szCs w:val="28"/>
        </w:rPr>
      </w:pPr>
      <w:r>
        <w:rPr>
          <w:rFonts w:ascii="Times New Roman" w:eastAsia="Batang" w:hAnsi="Times New Roman" w:cs="Times New Roman"/>
          <w:sz w:val="28"/>
          <w:szCs w:val="28"/>
        </w:rPr>
        <w:t xml:space="preserve">    Расчетные и нормативные сопротивления арматуры приведены в таблице 6.13: </w:t>
      </w:r>
    </w:p>
    <w:p w:rsidR="00711824" w:rsidRDefault="00711824" w:rsidP="00711824">
      <w:pPr>
        <w:spacing w:after="0" w:line="240" w:lineRule="auto"/>
        <w:contextualSpacing/>
        <w:jc w:val="both"/>
        <w:rPr>
          <w:rFonts w:ascii="Times New Roman" w:eastAsia="Batang" w:hAnsi="Times New Roman" w:cs="Times New Roman"/>
          <w:sz w:val="28"/>
          <w:szCs w:val="28"/>
        </w:rPr>
      </w:pPr>
    </w:p>
    <w:p w:rsidR="00711824" w:rsidRDefault="00711824" w:rsidP="00711824">
      <w:pPr>
        <w:spacing w:after="0" w:line="240" w:lineRule="auto"/>
        <w:contextualSpacing/>
        <w:jc w:val="both"/>
        <w:rPr>
          <w:rFonts w:ascii="Times New Roman" w:eastAsia="Batang" w:hAnsi="Times New Roman" w:cs="Times New Roman"/>
          <w:sz w:val="28"/>
          <w:szCs w:val="28"/>
        </w:rPr>
      </w:pPr>
      <w:r>
        <w:rPr>
          <w:rFonts w:ascii="Times New Roman" w:eastAsia="Batang" w:hAnsi="Times New Roman" w:cs="Times New Roman"/>
          <w:noProof/>
          <w:sz w:val="28"/>
          <w:szCs w:val="28"/>
        </w:rPr>
        <w:drawing>
          <wp:inline distT="0" distB="0" distL="0" distR="0" wp14:anchorId="055E4289" wp14:editId="0C2B2584">
            <wp:extent cx="5733398" cy="3931602"/>
            <wp:effectExtent l="0" t="0" r="127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735924" cy="3933334"/>
                    </a:xfrm>
                    <a:prstGeom prst="rect">
                      <a:avLst/>
                    </a:prstGeom>
                    <a:noFill/>
                    <a:ln>
                      <a:noFill/>
                    </a:ln>
                  </pic:spPr>
                </pic:pic>
              </a:graphicData>
            </a:graphic>
          </wp:inline>
        </w:drawing>
      </w:r>
    </w:p>
    <w:p w:rsidR="00711824" w:rsidRPr="002C7604" w:rsidRDefault="00711824" w:rsidP="00711824">
      <w:pPr>
        <w:spacing w:after="0" w:line="240" w:lineRule="auto"/>
        <w:contextualSpacing/>
        <w:jc w:val="both"/>
        <w:rPr>
          <w:rFonts w:ascii="Times New Roman" w:eastAsia="Batang" w:hAnsi="Times New Roman" w:cs="Times New Roman"/>
          <w:sz w:val="28"/>
          <w:szCs w:val="28"/>
        </w:rPr>
      </w:pPr>
      <w:r>
        <w:rPr>
          <w:rFonts w:ascii="Times New Roman" w:eastAsia="Batang" w:hAnsi="Times New Roman" w:cs="Times New Roman"/>
          <w:noProof/>
          <w:sz w:val="28"/>
          <w:szCs w:val="28"/>
        </w:rPr>
        <w:drawing>
          <wp:inline distT="0" distB="0" distL="0" distR="0" wp14:anchorId="6E4ADEB7" wp14:editId="494F014D">
            <wp:extent cx="5889054" cy="440871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892455" cy="4411260"/>
                    </a:xfrm>
                    <a:prstGeom prst="rect">
                      <a:avLst/>
                    </a:prstGeom>
                    <a:noFill/>
                    <a:ln>
                      <a:noFill/>
                    </a:ln>
                  </pic:spPr>
                </pic:pic>
              </a:graphicData>
            </a:graphic>
          </wp:inline>
        </w:drawing>
      </w:r>
    </w:p>
    <w:p w:rsidR="00F62273" w:rsidRDefault="00F62273" w:rsidP="00711824">
      <w:pPr>
        <w:pStyle w:val="a3"/>
        <w:rPr>
          <w:rFonts w:ascii="Times New Roman" w:hAnsi="Times New Roman" w:cs="Times New Roman"/>
          <w:b/>
          <w:sz w:val="28"/>
          <w:szCs w:val="28"/>
        </w:rPr>
      </w:pPr>
    </w:p>
    <w:p w:rsidR="00F62273" w:rsidRDefault="00F62273" w:rsidP="00711824">
      <w:pPr>
        <w:pStyle w:val="a3"/>
        <w:rPr>
          <w:rFonts w:ascii="Times New Roman" w:hAnsi="Times New Roman" w:cs="Times New Roman"/>
          <w:b/>
          <w:sz w:val="28"/>
          <w:szCs w:val="28"/>
        </w:rPr>
      </w:pPr>
    </w:p>
    <w:p w:rsidR="00F62273" w:rsidRDefault="00F62273" w:rsidP="00711824">
      <w:pPr>
        <w:pStyle w:val="a3"/>
        <w:rPr>
          <w:rFonts w:ascii="Times New Roman" w:hAnsi="Times New Roman" w:cs="Times New Roman"/>
          <w:b/>
          <w:sz w:val="28"/>
          <w:szCs w:val="28"/>
        </w:rPr>
      </w:pPr>
    </w:p>
    <w:p w:rsidR="00711824" w:rsidRPr="00823AA7" w:rsidRDefault="00711824" w:rsidP="00711824">
      <w:pPr>
        <w:pStyle w:val="a3"/>
        <w:rPr>
          <w:rFonts w:ascii="Times New Roman" w:hAnsi="Times New Roman" w:cs="Times New Roman"/>
          <w:b/>
          <w:sz w:val="28"/>
          <w:szCs w:val="28"/>
        </w:rPr>
      </w:pPr>
      <w:bookmarkStart w:id="15" w:name="_GoBack"/>
      <w:bookmarkEnd w:id="15"/>
      <w:r w:rsidRPr="00823AA7">
        <w:rPr>
          <w:rFonts w:ascii="Times New Roman" w:hAnsi="Times New Roman" w:cs="Times New Roman"/>
          <w:b/>
          <w:sz w:val="28"/>
          <w:szCs w:val="28"/>
        </w:rPr>
        <w:lastRenderedPageBreak/>
        <w:t>4. Теоретическая поддержка:</w:t>
      </w:r>
    </w:p>
    <w:p w:rsidR="00711824" w:rsidRDefault="00711824" w:rsidP="00711824">
      <w:pPr>
        <w:pStyle w:val="a3"/>
        <w:rPr>
          <w:rFonts w:ascii="Times New Roman" w:hAnsi="Times New Roman" w:cs="Times New Roman"/>
          <w:sz w:val="28"/>
          <w:szCs w:val="28"/>
        </w:rPr>
      </w:pPr>
    </w:p>
    <w:tbl>
      <w:tblPr>
        <w:tblStyle w:val="a4"/>
        <w:tblW w:w="0" w:type="auto"/>
        <w:tblLook w:val="04A0" w:firstRow="1" w:lastRow="0" w:firstColumn="1" w:lastColumn="0" w:noHBand="0" w:noVBand="1"/>
      </w:tblPr>
      <w:tblGrid>
        <w:gridCol w:w="817"/>
        <w:gridCol w:w="2027"/>
        <w:gridCol w:w="2934"/>
        <w:gridCol w:w="2028"/>
        <w:gridCol w:w="2028"/>
      </w:tblGrid>
      <w:tr w:rsidR="00711824" w:rsidTr="00711824">
        <w:tc>
          <w:tcPr>
            <w:tcW w:w="817" w:type="dxa"/>
          </w:tcPr>
          <w:p w:rsidR="00711824" w:rsidRPr="00752D14" w:rsidRDefault="00711824" w:rsidP="00711824">
            <w:pPr>
              <w:pStyle w:val="a3"/>
              <w:jc w:val="center"/>
              <w:rPr>
                <w:rFonts w:ascii="Times New Roman" w:hAnsi="Times New Roman" w:cs="Times New Roman"/>
                <w:b/>
                <w:sz w:val="28"/>
                <w:szCs w:val="28"/>
              </w:rPr>
            </w:pPr>
            <w:r w:rsidRPr="00752D14">
              <w:rPr>
                <w:rFonts w:ascii="Times New Roman" w:hAnsi="Times New Roman" w:cs="Times New Roman"/>
                <w:b/>
                <w:sz w:val="28"/>
                <w:szCs w:val="28"/>
              </w:rPr>
              <w:t>№ вар.</w:t>
            </w:r>
          </w:p>
        </w:tc>
        <w:tc>
          <w:tcPr>
            <w:tcW w:w="9017" w:type="dxa"/>
            <w:gridSpan w:val="4"/>
          </w:tcPr>
          <w:p w:rsidR="00711824" w:rsidRPr="00752D14" w:rsidRDefault="00711824" w:rsidP="00711824">
            <w:pPr>
              <w:pStyle w:val="a3"/>
              <w:jc w:val="center"/>
              <w:rPr>
                <w:rFonts w:ascii="Times New Roman" w:hAnsi="Times New Roman" w:cs="Times New Roman"/>
                <w:b/>
                <w:sz w:val="28"/>
                <w:szCs w:val="28"/>
              </w:rPr>
            </w:pPr>
            <w:r w:rsidRPr="00752D14">
              <w:rPr>
                <w:rFonts w:ascii="Times New Roman" w:hAnsi="Times New Roman" w:cs="Times New Roman"/>
                <w:b/>
                <w:sz w:val="28"/>
                <w:szCs w:val="28"/>
              </w:rPr>
              <w:t>Определить нормативные и расчетные значения сопротивлений м</w:t>
            </w:r>
            <w:r w:rsidRPr="00752D14">
              <w:rPr>
                <w:rFonts w:ascii="Times New Roman" w:hAnsi="Times New Roman" w:cs="Times New Roman"/>
                <w:b/>
                <w:sz w:val="28"/>
                <w:szCs w:val="28"/>
              </w:rPr>
              <w:t>а</w:t>
            </w:r>
            <w:r w:rsidRPr="00752D14">
              <w:rPr>
                <w:rFonts w:ascii="Times New Roman" w:hAnsi="Times New Roman" w:cs="Times New Roman"/>
                <w:b/>
                <w:sz w:val="28"/>
                <w:szCs w:val="28"/>
              </w:rPr>
              <w:t>териалов:</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1</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В20,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=1,1</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М150на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М75</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ВСт3кп2</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сосны 2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2</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В25,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=1,0</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М125на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М50</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ВСт3сп5</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сосны 3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3</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В30,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=0,9</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М200на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М75</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ВСт3пс6</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б</w:t>
            </w:r>
            <w:r>
              <w:rPr>
                <w:rFonts w:ascii="Times New Roman" w:hAnsi="Times New Roman" w:cs="Times New Roman"/>
                <w:sz w:val="28"/>
                <w:szCs w:val="28"/>
              </w:rPr>
              <w:t>е</w:t>
            </w:r>
            <w:r>
              <w:rPr>
                <w:rFonts w:ascii="Times New Roman" w:hAnsi="Times New Roman" w:cs="Times New Roman"/>
                <w:sz w:val="28"/>
                <w:szCs w:val="28"/>
              </w:rPr>
              <w:t>резы 2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4</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В35,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=1,1</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М150на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М50</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ВСт3кп2-1</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пихты 1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5</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В40,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=0,9</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М125на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М75</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09Г2С</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ольхи 2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6</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В25,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=1,0</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М75на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М25</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14Г2</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дуба 1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7</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В20,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=0,9</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М100на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М50</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ВСт3сп5-2</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ели 2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8</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В15,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=1,0</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М150на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М50</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18кп</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лиственницы 3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9</w:t>
            </w:r>
          </w:p>
        </w:tc>
        <w:tc>
          <w:tcPr>
            <w:tcW w:w="2027" w:type="dxa"/>
          </w:tcPr>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Бетона класса  В10, 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=1,1</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М125на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М75</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18пс</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б</w:t>
            </w:r>
            <w:r>
              <w:rPr>
                <w:rFonts w:ascii="Times New Roman" w:hAnsi="Times New Roman" w:cs="Times New Roman"/>
                <w:sz w:val="28"/>
                <w:szCs w:val="28"/>
              </w:rPr>
              <w:t>е</w:t>
            </w:r>
            <w:r>
              <w:rPr>
                <w:rFonts w:ascii="Times New Roman" w:hAnsi="Times New Roman" w:cs="Times New Roman"/>
                <w:sz w:val="28"/>
                <w:szCs w:val="28"/>
              </w:rPr>
              <w:t>резы 1 сорта</w:t>
            </w:r>
          </w:p>
        </w:tc>
      </w:tr>
      <w:tr w:rsidR="00711824" w:rsidTr="00711824">
        <w:tc>
          <w:tcPr>
            <w:tcW w:w="81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10</w:t>
            </w:r>
          </w:p>
        </w:tc>
        <w:tc>
          <w:tcPr>
            <w:tcW w:w="2027"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Бетона класса  В35, </w:t>
            </w:r>
          </w:p>
          <w:p w:rsidR="00711824" w:rsidRPr="00CC26C6"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 коэф. γ</w:t>
            </w:r>
            <w:r>
              <w:rPr>
                <w:rFonts w:ascii="Times New Roman" w:hAnsi="Times New Roman" w:cs="Times New Roman"/>
                <w:sz w:val="28"/>
                <w:szCs w:val="28"/>
                <w:vertAlign w:val="subscript"/>
              </w:rPr>
              <w:t xml:space="preserve"> </w:t>
            </w:r>
            <w:r>
              <w:rPr>
                <w:rFonts w:ascii="Times New Roman" w:hAnsi="Times New Roman" w:cs="Times New Roman"/>
                <w:sz w:val="28"/>
                <w:szCs w:val="28"/>
                <w:vertAlign w:val="subscript"/>
                <w:lang w:val="en-US"/>
              </w:rPr>
              <w:t>b</w:t>
            </w:r>
            <w:r w:rsidRPr="00E774E7">
              <w:rPr>
                <w:rFonts w:ascii="Times New Roman" w:hAnsi="Times New Roman" w:cs="Times New Roman"/>
                <w:sz w:val="28"/>
                <w:szCs w:val="28"/>
                <w:vertAlign w:val="subscript"/>
              </w:rPr>
              <w:t>2</w:t>
            </w:r>
            <w:r>
              <w:rPr>
                <w:rFonts w:ascii="Times New Roman" w:hAnsi="Times New Roman" w:cs="Times New Roman"/>
                <w:sz w:val="28"/>
                <w:szCs w:val="28"/>
              </w:rPr>
              <w:t>=0,9</w:t>
            </w:r>
          </w:p>
        </w:tc>
        <w:tc>
          <w:tcPr>
            <w:tcW w:w="2934"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 xml:space="preserve">Каменной кладки из кирпича М200на </w:t>
            </w:r>
            <w:proofErr w:type="gramStart"/>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творе</w:t>
            </w:r>
            <w:proofErr w:type="gramEnd"/>
            <w:r>
              <w:rPr>
                <w:rFonts w:ascii="Times New Roman" w:hAnsi="Times New Roman" w:cs="Times New Roman"/>
                <w:sz w:val="28"/>
                <w:szCs w:val="28"/>
              </w:rPr>
              <w:t xml:space="preserve"> М100</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Стали марки 18Гпс</w:t>
            </w:r>
          </w:p>
        </w:tc>
        <w:tc>
          <w:tcPr>
            <w:tcW w:w="2028" w:type="dxa"/>
          </w:tcPr>
          <w:p w:rsidR="00711824" w:rsidRDefault="00711824" w:rsidP="00711824">
            <w:pPr>
              <w:pStyle w:val="a3"/>
              <w:jc w:val="center"/>
              <w:rPr>
                <w:rFonts w:ascii="Times New Roman" w:hAnsi="Times New Roman" w:cs="Times New Roman"/>
                <w:sz w:val="28"/>
                <w:szCs w:val="28"/>
              </w:rPr>
            </w:pPr>
            <w:r>
              <w:rPr>
                <w:rFonts w:ascii="Times New Roman" w:hAnsi="Times New Roman" w:cs="Times New Roman"/>
                <w:sz w:val="28"/>
                <w:szCs w:val="28"/>
              </w:rPr>
              <w:t>Древесины липы 2 сорта</w:t>
            </w:r>
          </w:p>
        </w:tc>
      </w:tr>
    </w:tbl>
    <w:p w:rsidR="00711824" w:rsidRDefault="00711824" w:rsidP="00711824">
      <w:pPr>
        <w:pStyle w:val="a3"/>
        <w:rPr>
          <w:rFonts w:ascii="Times New Roman" w:hAnsi="Times New Roman" w:cs="Times New Roman"/>
          <w:sz w:val="28"/>
          <w:szCs w:val="28"/>
        </w:rPr>
      </w:pPr>
    </w:p>
    <w:p w:rsidR="00711824" w:rsidRPr="004D3AAB" w:rsidRDefault="00711824" w:rsidP="00711824">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t>Список литературы.</w:t>
      </w:r>
    </w:p>
    <w:p w:rsidR="00711824" w:rsidRPr="004D3AAB" w:rsidRDefault="00711824"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711824" w:rsidRPr="00711824" w:rsidRDefault="00711824" w:rsidP="00711824">
      <w:pPr>
        <w:pStyle w:val="af4"/>
        <w:shd w:val="clear" w:color="auto" w:fill="FFFFFF"/>
        <w:spacing w:after="0" w:line="240" w:lineRule="auto"/>
        <w:ind w:left="567" w:hanging="425"/>
        <w:jc w:val="both"/>
        <w:rPr>
          <w:b/>
          <w:sz w:val="28"/>
        </w:rPr>
      </w:pPr>
      <w:r w:rsidRPr="00711824">
        <w:rPr>
          <w:b/>
          <w:spacing w:val="2"/>
          <w:sz w:val="28"/>
        </w:rPr>
        <w:t>Нормативная литература</w:t>
      </w:r>
    </w:p>
    <w:p w:rsidR="00711824" w:rsidRPr="00E37801" w:rsidRDefault="00711824"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711824" w:rsidRPr="00E37801" w:rsidRDefault="00711824"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711824" w:rsidRPr="004D3AAB" w:rsidRDefault="00711824"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711824" w:rsidRPr="004D3AAB" w:rsidRDefault="00711824"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711824" w:rsidRPr="004D3AAB" w:rsidRDefault="00711824"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711824" w:rsidRPr="0038745D" w:rsidRDefault="00711824"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lastRenderedPageBreak/>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711824" w:rsidRPr="004D3AAB" w:rsidRDefault="00711824"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711824" w:rsidRPr="00823AA7" w:rsidRDefault="00711824" w:rsidP="00711824">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711824" w:rsidRPr="004D3AAB" w:rsidRDefault="00711824"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199" w:history="1">
        <w:r w:rsidRPr="004D3AAB">
          <w:rPr>
            <w:rStyle w:val="af5"/>
            <w:color w:val="auto"/>
            <w:sz w:val="28"/>
            <w:szCs w:val="28"/>
            <w:shd w:val="clear" w:color="auto" w:fill="FFFFFF"/>
          </w:rPr>
          <w:t>http://znanium.com/catalog/product/792182</w:t>
        </w:r>
      </w:hyperlink>
    </w:p>
    <w:p w:rsidR="00711824" w:rsidRPr="004D3AAB" w:rsidRDefault="00711824"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200" w:history="1">
        <w:r w:rsidRPr="004D3AAB">
          <w:rPr>
            <w:rStyle w:val="af5"/>
            <w:color w:val="auto"/>
            <w:sz w:val="28"/>
            <w:szCs w:val="28"/>
            <w:shd w:val="clear" w:color="auto" w:fill="FFFFFF"/>
          </w:rPr>
          <w:t>http://znanium.com/catalog/product/908659</w:t>
        </w:r>
      </w:hyperlink>
    </w:p>
    <w:p w:rsidR="00711824" w:rsidRPr="004D3AAB" w:rsidRDefault="00711824"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201" w:history="1">
        <w:r w:rsidRPr="004D3AAB">
          <w:rPr>
            <w:rStyle w:val="af5"/>
            <w:color w:val="auto"/>
            <w:sz w:val="28"/>
            <w:szCs w:val="28"/>
            <w:shd w:val="clear" w:color="auto" w:fill="FFFFFF"/>
          </w:rPr>
          <w:t>http://znanium.com/catalog/product/970138</w:t>
        </w:r>
      </w:hyperlink>
    </w:p>
    <w:p w:rsidR="00711824" w:rsidRPr="004D3AAB" w:rsidRDefault="00711824"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202" w:history="1">
        <w:r w:rsidRPr="004D3AAB">
          <w:rPr>
            <w:rStyle w:val="af5"/>
            <w:color w:val="auto"/>
            <w:sz w:val="28"/>
            <w:szCs w:val="28"/>
            <w:shd w:val="clear" w:color="auto" w:fill="FFFFFF"/>
          </w:rPr>
          <w:t>http://znanium.com/catalog/product/483102</w:t>
        </w:r>
      </w:hyperlink>
      <w:proofErr w:type="gramEnd"/>
    </w:p>
    <w:p w:rsidR="00711824" w:rsidRPr="004D3AAB" w:rsidRDefault="00711824"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203" w:history="1">
        <w:r w:rsidRPr="004D3AAB">
          <w:rPr>
            <w:rStyle w:val="af5"/>
            <w:color w:val="auto"/>
            <w:sz w:val="28"/>
            <w:szCs w:val="28"/>
            <w:shd w:val="clear" w:color="auto" w:fill="FFFFFF"/>
          </w:rPr>
          <w:t>http://znanium.com/catalog/product/952266</w:t>
        </w:r>
      </w:hyperlink>
    </w:p>
    <w:p w:rsidR="00711824" w:rsidRPr="004D3AAB" w:rsidRDefault="00711824"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204" w:history="1">
        <w:r w:rsidRPr="004D3AAB">
          <w:rPr>
            <w:rStyle w:val="af5"/>
            <w:color w:val="auto"/>
            <w:sz w:val="28"/>
            <w:szCs w:val="28"/>
            <w:shd w:val="clear" w:color="auto" w:fill="FFFFFF"/>
          </w:rPr>
          <w:t>http://znanium.com/catalog/product/968776</w:t>
        </w:r>
      </w:hyperlink>
    </w:p>
    <w:p w:rsidR="00711824" w:rsidRPr="00A050D5" w:rsidRDefault="00711824" w:rsidP="00AD0EFF">
      <w:pPr>
        <w:spacing w:after="0" w:line="240" w:lineRule="auto"/>
        <w:contextualSpacing/>
        <w:jc w:val="both"/>
        <w:rPr>
          <w:rFonts w:ascii="Times New Roman" w:hAnsi="Times New Roman" w:cs="Times New Roman"/>
          <w:b/>
          <w:color w:val="FF0000"/>
          <w:sz w:val="28"/>
          <w:szCs w:val="28"/>
        </w:rPr>
      </w:pPr>
    </w:p>
    <w:p w:rsidR="00684133" w:rsidRPr="00711824" w:rsidRDefault="00684133" w:rsidP="00684133">
      <w:pPr>
        <w:pStyle w:val="a3"/>
        <w:jc w:val="center"/>
        <w:rPr>
          <w:rFonts w:ascii="Times New Roman" w:hAnsi="Times New Roman" w:cs="Times New Roman"/>
          <w:b/>
          <w:sz w:val="28"/>
          <w:szCs w:val="28"/>
        </w:rPr>
      </w:pPr>
      <w:r w:rsidRPr="00711824">
        <w:rPr>
          <w:rFonts w:ascii="Times New Roman" w:hAnsi="Times New Roman" w:cs="Times New Roman"/>
          <w:b/>
          <w:sz w:val="28"/>
          <w:szCs w:val="28"/>
        </w:rPr>
        <w:t>Практическое занятие №</w:t>
      </w:r>
      <w:r w:rsidR="00A050D5" w:rsidRPr="00711824">
        <w:rPr>
          <w:rFonts w:ascii="Times New Roman" w:hAnsi="Times New Roman" w:cs="Times New Roman"/>
          <w:b/>
          <w:sz w:val="28"/>
          <w:szCs w:val="28"/>
        </w:rPr>
        <w:t>3</w:t>
      </w:r>
      <w:r w:rsidR="00BC3D81">
        <w:rPr>
          <w:rFonts w:ascii="Times New Roman" w:hAnsi="Times New Roman" w:cs="Times New Roman"/>
          <w:b/>
          <w:sz w:val="28"/>
          <w:szCs w:val="28"/>
        </w:rPr>
        <w:t>7</w:t>
      </w:r>
      <w:r w:rsidRPr="00711824">
        <w:rPr>
          <w:rFonts w:ascii="Times New Roman" w:hAnsi="Times New Roman" w:cs="Times New Roman"/>
          <w:b/>
          <w:sz w:val="28"/>
          <w:szCs w:val="28"/>
        </w:rPr>
        <w:t xml:space="preserve"> «</w:t>
      </w:r>
      <w:r w:rsidR="00711824" w:rsidRPr="00711824">
        <w:rPr>
          <w:rFonts w:ascii="Times New Roman" w:hAnsi="Times New Roman" w:cs="Times New Roman"/>
          <w:b/>
          <w:sz w:val="28"/>
          <w:szCs w:val="28"/>
        </w:rPr>
        <w:t>Сбор нагрузок на конструкции зданий: плит п</w:t>
      </w:r>
      <w:r w:rsidR="00711824" w:rsidRPr="00711824">
        <w:rPr>
          <w:rFonts w:ascii="Times New Roman" w:hAnsi="Times New Roman" w:cs="Times New Roman"/>
          <w:b/>
          <w:sz w:val="28"/>
          <w:szCs w:val="28"/>
        </w:rPr>
        <w:t>о</w:t>
      </w:r>
      <w:r w:rsidR="00711824" w:rsidRPr="00711824">
        <w:rPr>
          <w:rFonts w:ascii="Times New Roman" w:hAnsi="Times New Roman" w:cs="Times New Roman"/>
          <w:b/>
          <w:sz w:val="28"/>
          <w:szCs w:val="28"/>
        </w:rPr>
        <w:t>крытия, перекрытия, фундамент</w:t>
      </w:r>
      <w:r w:rsidRPr="00711824">
        <w:rPr>
          <w:rFonts w:ascii="Times New Roman" w:hAnsi="Times New Roman" w:cs="Times New Roman"/>
          <w:b/>
          <w:sz w:val="28"/>
          <w:szCs w:val="28"/>
        </w:rPr>
        <w:t>»</w:t>
      </w:r>
    </w:p>
    <w:p w:rsidR="00684133" w:rsidRPr="00711824" w:rsidRDefault="00684133" w:rsidP="00684133">
      <w:pPr>
        <w:pStyle w:val="a3"/>
        <w:rPr>
          <w:rFonts w:ascii="Times New Roman" w:hAnsi="Times New Roman" w:cs="Times New Roman"/>
          <w:b/>
          <w:sz w:val="28"/>
          <w:szCs w:val="28"/>
        </w:rPr>
      </w:pPr>
      <w:r w:rsidRPr="00711824">
        <w:rPr>
          <w:rFonts w:ascii="Times New Roman" w:hAnsi="Times New Roman" w:cs="Times New Roman"/>
          <w:sz w:val="28"/>
          <w:szCs w:val="28"/>
        </w:rPr>
        <w:t>1</w:t>
      </w:r>
      <w:r w:rsidRPr="00711824">
        <w:rPr>
          <w:rFonts w:ascii="Times New Roman" w:hAnsi="Times New Roman" w:cs="Times New Roman"/>
          <w:b/>
          <w:sz w:val="28"/>
          <w:szCs w:val="28"/>
        </w:rPr>
        <w:t>. Цель.</w:t>
      </w:r>
    </w:p>
    <w:p w:rsidR="00684133" w:rsidRPr="00711824" w:rsidRDefault="00684133" w:rsidP="00684133">
      <w:pPr>
        <w:pStyle w:val="a3"/>
        <w:ind w:firstLine="567"/>
        <w:jc w:val="both"/>
        <w:rPr>
          <w:rFonts w:ascii="Times New Roman" w:hAnsi="Times New Roman" w:cs="Times New Roman"/>
          <w:sz w:val="28"/>
          <w:szCs w:val="28"/>
        </w:rPr>
      </w:pPr>
      <w:r w:rsidRPr="00711824">
        <w:rPr>
          <w:rFonts w:ascii="Times New Roman" w:hAnsi="Times New Roman" w:cs="Times New Roman"/>
          <w:sz w:val="28"/>
          <w:szCs w:val="28"/>
        </w:rPr>
        <w:t>Создать содержательные и организационные условия для самостоятельного применения обучающимися комплекса знаний и способов деятельности по опр</w:t>
      </w:r>
      <w:r w:rsidRPr="00711824">
        <w:rPr>
          <w:rFonts w:ascii="Times New Roman" w:hAnsi="Times New Roman" w:cs="Times New Roman"/>
          <w:sz w:val="28"/>
          <w:szCs w:val="28"/>
        </w:rPr>
        <w:t>е</w:t>
      </w:r>
      <w:r w:rsidRPr="00711824">
        <w:rPr>
          <w:rFonts w:ascii="Times New Roman" w:hAnsi="Times New Roman" w:cs="Times New Roman"/>
          <w:sz w:val="28"/>
          <w:szCs w:val="28"/>
        </w:rPr>
        <w:t>делению нормативных и расчетных значений нагрузок.</w:t>
      </w:r>
    </w:p>
    <w:p w:rsidR="00684133" w:rsidRPr="00711824" w:rsidRDefault="00684133" w:rsidP="00684133">
      <w:pPr>
        <w:pStyle w:val="a3"/>
        <w:rPr>
          <w:rFonts w:ascii="Times New Roman" w:hAnsi="Times New Roman" w:cs="Times New Roman"/>
          <w:b/>
          <w:sz w:val="28"/>
          <w:szCs w:val="28"/>
        </w:rPr>
      </w:pPr>
      <w:r w:rsidRPr="00711824">
        <w:rPr>
          <w:rFonts w:ascii="Times New Roman" w:hAnsi="Times New Roman" w:cs="Times New Roman"/>
          <w:b/>
          <w:sz w:val="28"/>
          <w:szCs w:val="28"/>
        </w:rPr>
        <w:t>2. Информационные источники.</w:t>
      </w:r>
    </w:p>
    <w:p w:rsidR="00684133" w:rsidRPr="00711824" w:rsidRDefault="00684133" w:rsidP="00684133">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711824">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711824">
        <w:rPr>
          <w:rFonts w:ascii="Times New Roman" w:hAnsi="Times New Roman" w:cs="Times New Roman"/>
          <w:bCs/>
          <w:sz w:val="28"/>
          <w:szCs w:val="28"/>
        </w:rPr>
        <w:t>а</w:t>
      </w:r>
      <w:r w:rsidRPr="00711824">
        <w:rPr>
          <w:rFonts w:ascii="Times New Roman" w:hAnsi="Times New Roman" w:cs="Times New Roman"/>
          <w:bCs/>
          <w:sz w:val="28"/>
          <w:szCs w:val="28"/>
        </w:rPr>
        <w:t xml:space="preserve">ние зданий и сооружений» </w:t>
      </w:r>
      <w:r w:rsidRPr="00711824">
        <w:rPr>
          <w:rFonts w:ascii="Times New Roman" w:eastAsia="Calibri" w:hAnsi="Times New Roman" w:cs="Times New Roman"/>
          <w:sz w:val="28"/>
          <w:szCs w:val="28"/>
          <w:lang w:eastAsia="en-US"/>
        </w:rPr>
        <w:t xml:space="preserve">тема 6: </w:t>
      </w:r>
      <w:r w:rsidRPr="00711824">
        <w:rPr>
          <w:rFonts w:ascii="Times New Roman" w:eastAsia="Batang" w:hAnsi="Times New Roman" w:cs="Times New Roman"/>
          <w:sz w:val="28"/>
          <w:szCs w:val="28"/>
        </w:rPr>
        <w:t>“Основы проектирования строительных ко</w:t>
      </w:r>
      <w:r w:rsidRPr="00711824">
        <w:rPr>
          <w:rFonts w:ascii="Times New Roman" w:eastAsia="Batang" w:hAnsi="Times New Roman" w:cs="Times New Roman"/>
          <w:sz w:val="28"/>
          <w:szCs w:val="28"/>
        </w:rPr>
        <w:t>н</w:t>
      </w:r>
      <w:r w:rsidRPr="00711824">
        <w:rPr>
          <w:rFonts w:ascii="Times New Roman" w:eastAsia="Batang" w:hAnsi="Times New Roman" w:cs="Times New Roman"/>
          <w:sz w:val="28"/>
          <w:szCs w:val="28"/>
        </w:rPr>
        <w:t>струкций”</w:t>
      </w:r>
    </w:p>
    <w:p w:rsidR="00684133" w:rsidRPr="00711824" w:rsidRDefault="00684133" w:rsidP="00684133">
      <w:pPr>
        <w:pStyle w:val="Default"/>
        <w:contextualSpacing/>
        <w:jc w:val="both"/>
        <w:rPr>
          <w:b/>
          <w:color w:val="auto"/>
          <w:sz w:val="28"/>
          <w:szCs w:val="28"/>
        </w:rPr>
      </w:pPr>
      <w:r w:rsidRPr="00711824">
        <w:rPr>
          <w:b/>
          <w:color w:val="auto"/>
          <w:sz w:val="28"/>
          <w:szCs w:val="28"/>
        </w:rPr>
        <w:t>3. Алгоритм работы.</w:t>
      </w:r>
    </w:p>
    <w:p w:rsidR="00684133" w:rsidRPr="00711824" w:rsidRDefault="00684133" w:rsidP="00684133">
      <w:pPr>
        <w:tabs>
          <w:tab w:val="left" w:pos="1200"/>
          <w:tab w:val="left" w:pos="1320"/>
        </w:tabs>
        <w:spacing w:after="0" w:line="240" w:lineRule="auto"/>
        <w:ind w:right="-5" w:firstLine="567"/>
        <w:contextualSpacing/>
        <w:jc w:val="both"/>
        <w:rPr>
          <w:rFonts w:ascii="Times New Roman" w:eastAsia="Batang" w:hAnsi="Times New Roman" w:cs="Times New Roman"/>
          <w:sz w:val="28"/>
          <w:szCs w:val="28"/>
        </w:rPr>
      </w:pPr>
      <w:r w:rsidRPr="00711824">
        <w:rPr>
          <w:rFonts w:ascii="Times New Roman" w:eastAsia="Batang" w:hAnsi="Times New Roman" w:cs="Times New Roman"/>
          <w:sz w:val="28"/>
          <w:szCs w:val="28"/>
        </w:rPr>
        <w:t xml:space="preserve">При сборе нагрузок необходимо учитывать грузовую площадь элемента, а так же, что нагрузки бывают сосредоточенные и распределенные (рисунок 2).                  </w:t>
      </w:r>
    </w:p>
    <w:p w:rsidR="00684133" w:rsidRPr="00711824" w:rsidRDefault="00684133" w:rsidP="00684133">
      <w:pPr>
        <w:tabs>
          <w:tab w:val="left" w:pos="1200"/>
          <w:tab w:val="left" w:pos="1320"/>
        </w:tabs>
        <w:spacing w:after="0" w:line="240" w:lineRule="auto"/>
        <w:ind w:right="-5" w:firstLine="567"/>
        <w:contextualSpacing/>
        <w:jc w:val="center"/>
        <w:rPr>
          <w:rFonts w:ascii="Times New Roman" w:hAnsi="Times New Roman" w:cs="Times New Roman"/>
          <w:noProof/>
          <w:sz w:val="28"/>
          <w:szCs w:val="28"/>
        </w:rPr>
      </w:pPr>
      <w:r w:rsidRPr="00711824">
        <w:rPr>
          <w:rFonts w:ascii="Times New Roman" w:hAnsi="Times New Roman" w:cs="Times New Roman"/>
          <w:noProof/>
          <w:sz w:val="28"/>
          <w:szCs w:val="28"/>
        </w:rPr>
        <w:lastRenderedPageBreak/>
        <w:drawing>
          <wp:inline distT="0" distB="0" distL="0" distR="0" wp14:anchorId="6F06F42A" wp14:editId="78D1E14C">
            <wp:extent cx="2312483" cy="1142652"/>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205" cstate="print">
                      <a:extLst>
                        <a:ext uri="{28A0092B-C50C-407E-A947-70E740481C1C}">
                          <a14:useLocalDpi xmlns:a14="http://schemas.microsoft.com/office/drawing/2010/main" val="0"/>
                        </a:ext>
                      </a:extLst>
                    </a:blip>
                    <a:srcRect l="1941" t="3371" b="3934"/>
                    <a:stretch>
                      <a:fillRect/>
                    </a:stretch>
                  </pic:blipFill>
                  <pic:spPr bwMode="auto">
                    <a:xfrm>
                      <a:off x="0" y="0"/>
                      <a:ext cx="2320289" cy="1146509"/>
                    </a:xfrm>
                    <a:prstGeom prst="rect">
                      <a:avLst/>
                    </a:prstGeom>
                    <a:noFill/>
                    <a:ln>
                      <a:noFill/>
                    </a:ln>
                  </pic:spPr>
                </pic:pic>
              </a:graphicData>
            </a:graphic>
          </wp:inline>
        </w:drawing>
      </w:r>
    </w:p>
    <w:p w:rsidR="00684133" w:rsidRPr="00711824" w:rsidRDefault="00684133" w:rsidP="00684133">
      <w:pPr>
        <w:pStyle w:val="a9"/>
        <w:ind w:right="-97" w:firstLine="567"/>
        <w:contextualSpacing/>
        <w:rPr>
          <w:sz w:val="28"/>
          <w:szCs w:val="28"/>
        </w:rPr>
      </w:pPr>
      <w:r w:rsidRPr="00711824">
        <w:rPr>
          <w:sz w:val="28"/>
          <w:szCs w:val="28"/>
        </w:rPr>
        <w:t>Рисунок. 2 Распределение нагрузок:</w:t>
      </w:r>
    </w:p>
    <w:p w:rsidR="00684133" w:rsidRPr="00711824" w:rsidRDefault="00684133" w:rsidP="00684133">
      <w:pPr>
        <w:pStyle w:val="a9"/>
        <w:ind w:right="-97" w:firstLine="567"/>
        <w:contextualSpacing/>
        <w:rPr>
          <w:sz w:val="28"/>
          <w:szCs w:val="28"/>
        </w:rPr>
      </w:pPr>
      <w:r w:rsidRPr="00711824">
        <w:rPr>
          <w:sz w:val="28"/>
          <w:szCs w:val="28"/>
        </w:rPr>
        <w:t>а) распределенная</w:t>
      </w:r>
    </w:p>
    <w:p w:rsidR="00684133" w:rsidRPr="00711824" w:rsidRDefault="00684133" w:rsidP="00684133">
      <w:pPr>
        <w:tabs>
          <w:tab w:val="left" w:pos="1200"/>
          <w:tab w:val="left" w:pos="1320"/>
        </w:tabs>
        <w:spacing w:after="0" w:line="240" w:lineRule="auto"/>
        <w:ind w:right="-5" w:firstLine="567"/>
        <w:contextualSpacing/>
        <w:rPr>
          <w:rFonts w:ascii="Times New Roman" w:hAnsi="Times New Roman" w:cs="Times New Roman"/>
          <w:sz w:val="28"/>
          <w:szCs w:val="28"/>
        </w:rPr>
      </w:pPr>
      <w:r w:rsidRPr="00711824">
        <w:rPr>
          <w:rFonts w:ascii="Times New Roman" w:hAnsi="Times New Roman" w:cs="Times New Roman"/>
          <w:sz w:val="28"/>
          <w:szCs w:val="28"/>
        </w:rPr>
        <w:t>б) сосредоточенная.</w:t>
      </w:r>
    </w:p>
    <w:p w:rsidR="00684133" w:rsidRPr="00711824" w:rsidRDefault="00684133" w:rsidP="00684133">
      <w:pPr>
        <w:pStyle w:val="a9"/>
        <w:ind w:right="-97" w:firstLine="567"/>
        <w:contextualSpacing/>
        <w:jc w:val="both"/>
        <w:rPr>
          <w:sz w:val="28"/>
          <w:szCs w:val="28"/>
        </w:rPr>
      </w:pPr>
      <w:r w:rsidRPr="00711824">
        <w:rPr>
          <w:sz w:val="28"/>
          <w:szCs w:val="28"/>
        </w:rPr>
        <w:t>Расчетные нагрузки определяются умножением нормативной нагрузки на к</w:t>
      </w:r>
      <w:r w:rsidRPr="00711824">
        <w:rPr>
          <w:sz w:val="28"/>
          <w:szCs w:val="28"/>
        </w:rPr>
        <w:t>о</w:t>
      </w:r>
      <w:r w:rsidRPr="00711824">
        <w:rPr>
          <w:sz w:val="28"/>
          <w:szCs w:val="28"/>
        </w:rPr>
        <w:t xml:space="preserve">эффициент надежности по нагрузке </w:t>
      </w:r>
      <w:r w:rsidRPr="00711824">
        <w:rPr>
          <w:i/>
          <w:sz w:val="28"/>
          <w:szCs w:val="28"/>
        </w:rPr>
        <w:t>γ</w:t>
      </w:r>
      <w:r w:rsidRPr="00711824">
        <w:rPr>
          <w:i/>
          <w:sz w:val="28"/>
          <w:szCs w:val="28"/>
          <w:vertAlign w:val="subscript"/>
        </w:rPr>
        <w:t>f</w:t>
      </w:r>
      <w:r w:rsidRPr="00711824">
        <w:rPr>
          <w:sz w:val="28"/>
          <w:szCs w:val="28"/>
        </w:rPr>
        <w:t xml:space="preserve">. Коэффициент можно определить </w:t>
      </w:r>
      <w:proofErr w:type="gramStart"/>
      <w:r w:rsidRPr="00711824">
        <w:rPr>
          <w:sz w:val="28"/>
          <w:szCs w:val="28"/>
        </w:rPr>
        <w:t>по</w:t>
      </w:r>
      <w:proofErr w:type="gramEnd"/>
      <w:r w:rsidRPr="00711824">
        <w:rPr>
          <w:sz w:val="28"/>
          <w:szCs w:val="28"/>
        </w:rPr>
        <w:t xml:space="preserve"> таблица 7.1 выемка из СП 20.13330.2011.</w:t>
      </w:r>
    </w:p>
    <w:p w:rsidR="00684133" w:rsidRPr="00711824" w:rsidRDefault="00684133" w:rsidP="00684133">
      <w:pPr>
        <w:pStyle w:val="a9"/>
        <w:ind w:right="-96" w:firstLine="357"/>
        <w:contextualSpacing/>
        <w:jc w:val="both"/>
        <w:rPr>
          <w:sz w:val="28"/>
          <w:szCs w:val="28"/>
        </w:rPr>
      </w:pPr>
      <w:r w:rsidRPr="00711824">
        <w:rPr>
          <w:sz w:val="28"/>
          <w:szCs w:val="28"/>
        </w:rPr>
        <w:t>Для получения нормативного значения постоянных нагрузок необходимо то</w:t>
      </w:r>
      <w:r w:rsidRPr="00711824">
        <w:rPr>
          <w:sz w:val="28"/>
          <w:szCs w:val="28"/>
        </w:rPr>
        <w:t>л</w:t>
      </w:r>
      <w:r w:rsidRPr="00711824">
        <w:rPr>
          <w:sz w:val="28"/>
          <w:szCs w:val="28"/>
        </w:rPr>
        <w:t>щину слоя оказывающего нагрузку умножить на плотность материала, из которого данный слой изготовлен. Результат составит нормативное значение нагрузки. Каждый материал имеет индивидуальную плотность.</w:t>
      </w:r>
    </w:p>
    <w:p w:rsidR="00684133" w:rsidRPr="00711824" w:rsidRDefault="00684133" w:rsidP="00684133">
      <w:pPr>
        <w:pStyle w:val="a9"/>
        <w:ind w:right="-97" w:firstLine="567"/>
        <w:contextualSpacing/>
        <w:jc w:val="both"/>
        <w:rPr>
          <w:sz w:val="28"/>
          <w:szCs w:val="28"/>
        </w:rPr>
      </w:pPr>
      <w:r w:rsidRPr="00711824">
        <w:rPr>
          <w:sz w:val="28"/>
          <w:szCs w:val="28"/>
        </w:rPr>
        <w:t>Нормативные значения временных нагрузок определяют по строительным стандартам. Нагрузка зависит от размещения конструкции в здании. Для элеме</w:t>
      </w:r>
      <w:r w:rsidRPr="00711824">
        <w:rPr>
          <w:sz w:val="28"/>
          <w:szCs w:val="28"/>
        </w:rPr>
        <w:t>н</w:t>
      </w:r>
      <w:r w:rsidRPr="00711824">
        <w:rPr>
          <w:sz w:val="28"/>
          <w:szCs w:val="28"/>
        </w:rPr>
        <w:t>тов перекрытий нагрузку определяют по таблице 5.</w:t>
      </w:r>
    </w:p>
    <w:p w:rsidR="00684133" w:rsidRPr="00711824" w:rsidRDefault="00684133" w:rsidP="00684133">
      <w:pPr>
        <w:pStyle w:val="a9"/>
        <w:ind w:right="-97" w:firstLine="567"/>
        <w:contextualSpacing/>
        <w:jc w:val="both"/>
        <w:rPr>
          <w:sz w:val="28"/>
          <w:szCs w:val="28"/>
        </w:rPr>
      </w:pPr>
      <w:r w:rsidRPr="00711824">
        <w:rPr>
          <w:sz w:val="28"/>
          <w:szCs w:val="28"/>
        </w:rPr>
        <w:t xml:space="preserve">Коэффициенты надежности по нагрузке </w:t>
      </w:r>
      <w:r w:rsidRPr="00711824">
        <w:rPr>
          <w:i/>
          <w:sz w:val="28"/>
          <w:szCs w:val="28"/>
        </w:rPr>
        <w:t>γ</w:t>
      </w:r>
      <w:proofErr w:type="gramStart"/>
      <w:r w:rsidRPr="00711824">
        <w:rPr>
          <w:i/>
          <w:sz w:val="28"/>
          <w:szCs w:val="28"/>
          <w:vertAlign w:val="subscript"/>
        </w:rPr>
        <w:t>f</w:t>
      </w:r>
      <w:proofErr w:type="gramEnd"/>
      <w:r w:rsidRPr="00711824">
        <w:rPr>
          <w:sz w:val="28"/>
          <w:szCs w:val="28"/>
        </w:rPr>
        <w:t xml:space="preserve">для равномерно распределенных нагрузок следует принимать: </w:t>
      </w:r>
    </w:p>
    <w:p w:rsidR="00684133" w:rsidRPr="00711824" w:rsidRDefault="00684133" w:rsidP="00684133">
      <w:pPr>
        <w:pStyle w:val="a9"/>
        <w:ind w:right="-97" w:firstLine="567"/>
        <w:contextualSpacing/>
        <w:jc w:val="both"/>
        <w:rPr>
          <w:sz w:val="28"/>
          <w:szCs w:val="28"/>
        </w:rPr>
      </w:pPr>
      <w:r w:rsidRPr="00711824">
        <w:rPr>
          <w:sz w:val="28"/>
          <w:szCs w:val="28"/>
        </w:rPr>
        <w:t xml:space="preserve">1,3 – при полном нормативном значении менее 2,0 кПа; </w:t>
      </w:r>
    </w:p>
    <w:p w:rsidR="00684133" w:rsidRPr="00711824" w:rsidRDefault="00684133" w:rsidP="00684133">
      <w:pPr>
        <w:pStyle w:val="a9"/>
        <w:ind w:right="-97" w:firstLine="567"/>
        <w:contextualSpacing/>
        <w:jc w:val="both"/>
        <w:rPr>
          <w:sz w:val="28"/>
          <w:szCs w:val="28"/>
        </w:rPr>
      </w:pPr>
      <w:r w:rsidRPr="00711824">
        <w:rPr>
          <w:sz w:val="28"/>
          <w:szCs w:val="28"/>
        </w:rPr>
        <w:t>1,2 – при полном нормативном значении 2,0 кПа и более.</w:t>
      </w:r>
    </w:p>
    <w:p w:rsidR="00684133" w:rsidRPr="00711824" w:rsidRDefault="00684133" w:rsidP="00684133">
      <w:pPr>
        <w:pStyle w:val="a9"/>
        <w:ind w:right="-97" w:firstLine="567"/>
        <w:contextualSpacing/>
        <w:jc w:val="both"/>
        <w:rPr>
          <w:sz w:val="28"/>
          <w:szCs w:val="28"/>
        </w:rPr>
      </w:pPr>
      <w:r w:rsidRPr="00711824">
        <w:rPr>
          <w:sz w:val="28"/>
          <w:szCs w:val="28"/>
        </w:rPr>
        <w:t xml:space="preserve">При сборе нагрузок следует учитывать слои: толщину и плотность </w:t>
      </w:r>
      <w:proofErr w:type="gramStart"/>
      <w:r w:rsidRPr="00711824">
        <w:rPr>
          <w:sz w:val="28"/>
          <w:szCs w:val="28"/>
        </w:rPr>
        <w:t>материала</w:t>
      </w:r>
      <w:proofErr w:type="gramEnd"/>
      <w:r w:rsidRPr="00711824">
        <w:rPr>
          <w:sz w:val="28"/>
          <w:szCs w:val="28"/>
        </w:rPr>
        <w:t xml:space="preserve"> из которого она сделаны. Например: паркет, 8мм – значит необходимо толщину паркета перевести в метры это 0,008, затем умножить на плотность материала из которого он сделан, вероятней всего это дуб, плотность дуба 8кН/м</w:t>
      </w:r>
      <w:r w:rsidRPr="00711824">
        <w:rPr>
          <w:sz w:val="28"/>
          <w:szCs w:val="28"/>
          <w:vertAlign w:val="superscript"/>
        </w:rPr>
        <w:t>3</w:t>
      </w:r>
      <w:r w:rsidRPr="00711824">
        <w:rPr>
          <w:sz w:val="28"/>
          <w:szCs w:val="28"/>
        </w:rPr>
        <w:t>: тогда получ</w:t>
      </w:r>
      <w:r w:rsidRPr="00711824">
        <w:rPr>
          <w:sz w:val="28"/>
          <w:szCs w:val="28"/>
        </w:rPr>
        <w:t>а</w:t>
      </w:r>
      <w:r w:rsidRPr="00711824">
        <w:rPr>
          <w:sz w:val="28"/>
          <w:szCs w:val="28"/>
        </w:rPr>
        <w:t>ем: 0,008×8=0,064кН/м</w:t>
      </w:r>
      <w:proofErr w:type="gramStart"/>
      <w:r w:rsidRPr="00711824">
        <w:rPr>
          <w:sz w:val="28"/>
          <w:szCs w:val="28"/>
          <w:vertAlign w:val="superscript"/>
        </w:rPr>
        <w:t>2</w:t>
      </w:r>
      <w:proofErr w:type="gramEnd"/>
      <w:r w:rsidRPr="00711824">
        <w:rPr>
          <w:sz w:val="28"/>
          <w:szCs w:val="28"/>
        </w:rPr>
        <w:t xml:space="preserve"> полученое значение является нормативным. Теперь для получения расчетного значения следует воспользоваться таблицей 3 и найти пр</w:t>
      </w:r>
      <w:r w:rsidRPr="00711824">
        <w:rPr>
          <w:sz w:val="28"/>
          <w:szCs w:val="28"/>
        </w:rPr>
        <w:t>о</w:t>
      </w:r>
      <w:r w:rsidRPr="00711824">
        <w:rPr>
          <w:sz w:val="28"/>
          <w:szCs w:val="28"/>
        </w:rPr>
        <w:t>изведение нормативного значения на коэффициент перегрузки, поскольку это слой, выполненный в заводских условиях, то коэффициент составит 1,2. Перемн</w:t>
      </w:r>
      <w:r w:rsidRPr="00711824">
        <w:rPr>
          <w:sz w:val="28"/>
          <w:szCs w:val="28"/>
        </w:rPr>
        <w:t>о</w:t>
      </w:r>
      <w:r w:rsidRPr="00711824">
        <w:rPr>
          <w:sz w:val="28"/>
          <w:szCs w:val="28"/>
        </w:rPr>
        <w:t>жаем: 0,064×1,2=0,0768кН/м</w:t>
      </w:r>
      <w:proofErr w:type="gramStart"/>
      <w:r w:rsidRPr="00711824">
        <w:rPr>
          <w:sz w:val="28"/>
          <w:szCs w:val="28"/>
          <w:vertAlign w:val="superscript"/>
        </w:rPr>
        <w:t>2</w:t>
      </w:r>
      <w:proofErr w:type="gramEnd"/>
      <w:r w:rsidRPr="00711824">
        <w:rPr>
          <w:sz w:val="28"/>
          <w:szCs w:val="28"/>
        </w:rPr>
        <w:t xml:space="preserve"> – полученное значение является расчетным. Так ра</w:t>
      </w:r>
      <w:r w:rsidRPr="00711824">
        <w:rPr>
          <w:sz w:val="28"/>
          <w:szCs w:val="28"/>
        </w:rPr>
        <w:t>с</w:t>
      </w:r>
      <w:r w:rsidRPr="00711824">
        <w:rPr>
          <w:sz w:val="28"/>
          <w:szCs w:val="28"/>
        </w:rPr>
        <w:t xml:space="preserve">считываются все слои. </w:t>
      </w:r>
    </w:p>
    <w:p w:rsidR="00684133" w:rsidRPr="00711824" w:rsidRDefault="00684133" w:rsidP="00684133">
      <w:pPr>
        <w:pStyle w:val="a9"/>
        <w:ind w:right="-97" w:firstLine="567"/>
        <w:jc w:val="both"/>
        <w:rPr>
          <w:sz w:val="28"/>
          <w:szCs w:val="28"/>
        </w:rPr>
      </w:pPr>
      <w:r w:rsidRPr="00711824">
        <w:rPr>
          <w:sz w:val="28"/>
          <w:szCs w:val="28"/>
        </w:rPr>
        <w:t>Расчет конструкции, на которой находят слои, не производят, нормативное значение нагрузки это вес конструкции в тоннах. Коэффициент для конструкции, по таблице 3, будет составлять для железобетона 1,1.для расчета «Всего постоя</w:t>
      </w:r>
      <w:r w:rsidRPr="00711824">
        <w:rPr>
          <w:sz w:val="28"/>
          <w:szCs w:val="28"/>
        </w:rPr>
        <w:t>н</w:t>
      </w:r>
      <w:r w:rsidRPr="00711824">
        <w:rPr>
          <w:sz w:val="28"/>
          <w:szCs w:val="28"/>
        </w:rPr>
        <w:t>ных» нагрузок, необходимо суммировать данный в столбце «Нормативное знач</w:t>
      </w:r>
      <w:r w:rsidRPr="00711824">
        <w:rPr>
          <w:sz w:val="28"/>
          <w:szCs w:val="28"/>
        </w:rPr>
        <w:t>е</w:t>
      </w:r>
      <w:r w:rsidRPr="00711824">
        <w:rPr>
          <w:sz w:val="28"/>
          <w:szCs w:val="28"/>
        </w:rPr>
        <w:t xml:space="preserve">ние» и в столбце «Расчетное значение». </w:t>
      </w:r>
    </w:p>
    <w:p w:rsidR="00684133" w:rsidRPr="00711824" w:rsidRDefault="00684133" w:rsidP="00684133">
      <w:pPr>
        <w:pStyle w:val="a9"/>
        <w:ind w:right="-97" w:firstLine="567"/>
        <w:contextualSpacing/>
        <w:jc w:val="both"/>
        <w:rPr>
          <w:sz w:val="28"/>
          <w:szCs w:val="28"/>
        </w:rPr>
      </w:pPr>
      <w:r w:rsidRPr="00711824">
        <w:rPr>
          <w:sz w:val="28"/>
          <w:szCs w:val="28"/>
        </w:rPr>
        <w:t>Оформляют расчет таблицей:</w:t>
      </w:r>
    </w:p>
    <w:p w:rsidR="00684133" w:rsidRPr="00BC3D81" w:rsidRDefault="00684133" w:rsidP="00BC3D81">
      <w:pPr>
        <w:spacing w:after="0" w:line="240" w:lineRule="auto"/>
        <w:ind w:firstLine="540"/>
        <w:contextualSpacing/>
        <w:rPr>
          <w:rFonts w:ascii="Times New Roman" w:hAnsi="Times New Roman" w:cs="Times New Roman"/>
          <w:b/>
          <w:sz w:val="28"/>
          <w:szCs w:val="28"/>
        </w:rPr>
      </w:pPr>
      <w:r w:rsidRPr="00711824">
        <w:rPr>
          <w:rFonts w:ascii="Times New Roman" w:hAnsi="Times New Roman" w:cs="Times New Roman"/>
          <w:sz w:val="28"/>
          <w:szCs w:val="28"/>
        </w:rPr>
        <w:t>Таблица 1.</w:t>
      </w:r>
      <w:r w:rsidR="00BC3D81" w:rsidRPr="00BC3D81">
        <w:rPr>
          <w:rFonts w:ascii="Times New Roman" w:hAnsi="Times New Roman" w:cs="Times New Roman"/>
          <w:b/>
          <w:sz w:val="28"/>
          <w:szCs w:val="28"/>
        </w:rPr>
        <w:t xml:space="preserve"> </w:t>
      </w:r>
      <w:r w:rsidR="00BC3D81">
        <w:rPr>
          <w:rFonts w:ascii="Times New Roman" w:hAnsi="Times New Roman" w:cs="Times New Roman"/>
          <w:b/>
          <w:sz w:val="28"/>
          <w:szCs w:val="28"/>
        </w:rPr>
        <w:t xml:space="preserve">- </w:t>
      </w:r>
      <w:r w:rsidR="00BC3D81" w:rsidRPr="00711824">
        <w:rPr>
          <w:rFonts w:ascii="Times New Roman" w:hAnsi="Times New Roman" w:cs="Times New Roman"/>
          <w:b/>
          <w:sz w:val="28"/>
          <w:szCs w:val="28"/>
        </w:rPr>
        <w:t>Сбор нагрузок на 1м</w:t>
      </w:r>
      <w:r w:rsidR="00BC3D81" w:rsidRPr="00711824">
        <w:rPr>
          <w:rFonts w:ascii="Times New Roman" w:hAnsi="Times New Roman" w:cs="Times New Roman"/>
          <w:b/>
          <w:sz w:val="28"/>
          <w:szCs w:val="28"/>
          <w:vertAlign w:val="superscript"/>
        </w:rPr>
        <w:t>2</w:t>
      </w:r>
      <w:r w:rsidR="00BC3D81" w:rsidRPr="00711824">
        <w:rPr>
          <w:rFonts w:ascii="Times New Roman" w:hAnsi="Times New Roman" w:cs="Times New Roman"/>
          <w:b/>
          <w:sz w:val="28"/>
          <w:szCs w:val="28"/>
        </w:rPr>
        <w:t xml:space="preserve"> перекрытия</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2"/>
        <w:gridCol w:w="1969"/>
        <w:gridCol w:w="1445"/>
        <w:gridCol w:w="1283"/>
        <w:gridCol w:w="1313"/>
      </w:tblGrid>
      <w:tr w:rsidR="00684133" w:rsidRPr="00711824" w:rsidTr="00867052">
        <w:trPr>
          <w:jc w:val="center"/>
        </w:trPr>
        <w:tc>
          <w:tcPr>
            <w:tcW w:w="3062"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 xml:space="preserve">Нагрузка </w:t>
            </w:r>
          </w:p>
        </w:tc>
        <w:tc>
          <w:tcPr>
            <w:tcW w:w="1969"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 xml:space="preserve">Расчет, </w:t>
            </w:r>
            <w:proofErr w:type="gramStart"/>
            <w:r w:rsidRPr="00711824">
              <w:rPr>
                <w:rFonts w:ascii="Times New Roman" w:hAnsi="Times New Roman" w:cs="Times New Roman"/>
                <w:b/>
                <w:sz w:val="24"/>
                <w:szCs w:val="24"/>
              </w:rPr>
              <w:t>м</w:t>
            </w:r>
            <w:proofErr w:type="gramEnd"/>
          </w:p>
        </w:tc>
        <w:tc>
          <w:tcPr>
            <w:tcW w:w="1445"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Норматив.</w:t>
            </w:r>
          </w:p>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значение,</w:t>
            </w:r>
          </w:p>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кН/м</w:t>
            </w:r>
            <w:proofErr w:type="gramStart"/>
            <w:r w:rsidRPr="00711824">
              <w:rPr>
                <w:rFonts w:ascii="Times New Roman" w:hAnsi="Times New Roman" w:cs="Times New Roman"/>
                <w:b/>
                <w:sz w:val="24"/>
                <w:szCs w:val="24"/>
                <w:vertAlign w:val="superscript"/>
              </w:rPr>
              <w:t>2</w:t>
            </w:r>
            <w:proofErr w:type="gramEnd"/>
          </w:p>
        </w:tc>
        <w:tc>
          <w:tcPr>
            <w:tcW w:w="1283"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 xml:space="preserve">Коэффиц. </w:t>
            </w:r>
          </w:p>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надежн.</w:t>
            </w:r>
          </w:p>
          <w:p w:rsidR="00684133" w:rsidRPr="00711824" w:rsidRDefault="00684133" w:rsidP="00867052">
            <w:pPr>
              <w:spacing w:after="0" w:line="240" w:lineRule="auto"/>
              <w:contextualSpacing/>
              <w:jc w:val="center"/>
              <w:rPr>
                <w:rFonts w:ascii="Times New Roman" w:hAnsi="Times New Roman" w:cs="Times New Roman"/>
                <w:b/>
                <w:i/>
                <w:sz w:val="24"/>
                <w:szCs w:val="24"/>
              </w:rPr>
            </w:pPr>
            <w:r w:rsidRPr="00711824">
              <w:rPr>
                <w:rFonts w:ascii="Times New Roman" w:hAnsi="Times New Roman" w:cs="Times New Roman"/>
                <w:b/>
                <w:i/>
                <w:sz w:val="24"/>
                <w:szCs w:val="24"/>
              </w:rPr>
              <w:t>γ</w:t>
            </w:r>
            <w:r w:rsidRPr="00711824">
              <w:rPr>
                <w:rFonts w:ascii="Times New Roman" w:hAnsi="Times New Roman" w:cs="Times New Roman"/>
                <w:b/>
                <w:i/>
                <w:sz w:val="24"/>
                <w:szCs w:val="24"/>
                <w:vertAlign w:val="subscript"/>
                <w:lang w:val="en-US"/>
              </w:rPr>
              <w:t>f</w:t>
            </w:r>
          </w:p>
        </w:tc>
        <w:tc>
          <w:tcPr>
            <w:tcW w:w="1313"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Расчетн.</w:t>
            </w:r>
          </w:p>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значение,</w:t>
            </w:r>
          </w:p>
          <w:p w:rsidR="00684133" w:rsidRPr="00711824" w:rsidRDefault="00684133" w:rsidP="00867052">
            <w:pPr>
              <w:spacing w:after="0" w:line="240" w:lineRule="auto"/>
              <w:contextualSpacing/>
              <w:jc w:val="center"/>
              <w:rPr>
                <w:rFonts w:ascii="Times New Roman" w:hAnsi="Times New Roman" w:cs="Times New Roman"/>
                <w:b/>
                <w:sz w:val="24"/>
                <w:szCs w:val="24"/>
              </w:rPr>
            </w:pPr>
            <w:r w:rsidRPr="00711824">
              <w:rPr>
                <w:rFonts w:ascii="Times New Roman" w:hAnsi="Times New Roman" w:cs="Times New Roman"/>
                <w:b/>
                <w:sz w:val="24"/>
                <w:szCs w:val="24"/>
              </w:rPr>
              <w:t>кН/м</w:t>
            </w:r>
            <w:proofErr w:type="gramStart"/>
            <w:r w:rsidRPr="00711824">
              <w:rPr>
                <w:rFonts w:ascii="Times New Roman" w:hAnsi="Times New Roman" w:cs="Times New Roman"/>
                <w:b/>
                <w:sz w:val="24"/>
                <w:szCs w:val="24"/>
                <w:vertAlign w:val="superscript"/>
              </w:rPr>
              <w:t>2</w:t>
            </w:r>
            <w:proofErr w:type="gramEnd"/>
          </w:p>
        </w:tc>
      </w:tr>
      <w:tr w:rsidR="00684133" w:rsidRPr="00711824" w:rsidTr="00867052">
        <w:trPr>
          <w:trHeight w:val="240"/>
          <w:jc w:val="center"/>
        </w:trPr>
        <w:tc>
          <w:tcPr>
            <w:tcW w:w="3062"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tabs>
                <w:tab w:val="left" w:pos="177"/>
                <w:tab w:val="left" w:pos="318"/>
              </w:tabs>
              <w:spacing w:after="0" w:line="240" w:lineRule="auto"/>
              <w:ind w:left="360"/>
              <w:contextualSpacing/>
              <w:rPr>
                <w:sz w:val="28"/>
                <w:szCs w:val="28"/>
              </w:rPr>
            </w:pPr>
          </w:p>
        </w:tc>
        <w:tc>
          <w:tcPr>
            <w:tcW w:w="1969"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sz w:val="28"/>
                <w:szCs w:val="28"/>
              </w:rPr>
            </w:pPr>
          </w:p>
        </w:tc>
        <w:tc>
          <w:tcPr>
            <w:tcW w:w="1445"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sz w:val="28"/>
                <w:szCs w:val="28"/>
              </w:rPr>
            </w:pPr>
          </w:p>
        </w:tc>
        <w:tc>
          <w:tcPr>
            <w:tcW w:w="1283"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sz w:val="28"/>
                <w:szCs w:val="28"/>
              </w:rPr>
            </w:pPr>
          </w:p>
        </w:tc>
        <w:tc>
          <w:tcPr>
            <w:tcW w:w="1313" w:type="dxa"/>
            <w:tcBorders>
              <w:top w:val="single" w:sz="4" w:space="0" w:color="auto"/>
              <w:left w:val="single" w:sz="4" w:space="0" w:color="auto"/>
              <w:bottom w:val="single" w:sz="4" w:space="0" w:color="auto"/>
              <w:right w:val="single" w:sz="4" w:space="0" w:color="auto"/>
            </w:tcBorders>
            <w:shd w:val="clear" w:color="auto" w:fill="auto"/>
          </w:tcPr>
          <w:p w:rsidR="00684133" w:rsidRPr="00711824" w:rsidRDefault="00684133" w:rsidP="00867052">
            <w:pPr>
              <w:spacing w:after="0" w:line="240" w:lineRule="auto"/>
              <w:contextualSpacing/>
              <w:jc w:val="center"/>
              <w:rPr>
                <w:rFonts w:ascii="Times New Roman" w:hAnsi="Times New Roman" w:cs="Times New Roman"/>
                <w:sz w:val="28"/>
                <w:szCs w:val="28"/>
              </w:rPr>
            </w:pPr>
          </w:p>
        </w:tc>
      </w:tr>
    </w:tbl>
    <w:p w:rsidR="00684133" w:rsidRPr="00711824" w:rsidRDefault="00684133" w:rsidP="00BC3D81">
      <w:pPr>
        <w:pStyle w:val="a9"/>
        <w:spacing w:after="0"/>
        <w:ind w:right="-96" w:firstLine="567"/>
        <w:contextualSpacing/>
        <w:jc w:val="both"/>
        <w:rPr>
          <w:sz w:val="28"/>
          <w:szCs w:val="28"/>
        </w:rPr>
      </w:pPr>
      <w:r w:rsidRPr="00711824">
        <w:rPr>
          <w:sz w:val="28"/>
          <w:szCs w:val="28"/>
        </w:rPr>
        <w:lastRenderedPageBreak/>
        <w:t>Теперь необходимо определить временные нагрузки. Для этого в расчете п</w:t>
      </w:r>
      <w:r w:rsidRPr="00711824">
        <w:rPr>
          <w:sz w:val="28"/>
          <w:szCs w:val="28"/>
        </w:rPr>
        <w:t>е</w:t>
      </w:r>
      <w:r w:rsidRPr="00711824">
        <w:rPr>
          <w:sz w:val="28"/>
          <w:szCs w:val="28"/>
        </w:rPr>
        <w:t>рекрытий требуется знать назначение помещения или здания (в таблице 5): школа, больница, чердак и т.д. в расчете покрытий необходимо знать район строительства, по которому можно определить мощность снежного покрова. В таблице по району строительства определяют расчетное значение снега, а для определения нормати</w:t>
      </w:r>
      <w:r w:rsidRPr="00711824">
        <w:rPr>
          <w:sz w:val="28"/>
          <w:szCs w:val="28"/>
        </w:rPr>
        <w:t>в</w:t>
      </w:r>
      <w:r w:rsidRPr="00711824">
        <w:rPr>
          <w:sz w:val="28"/>
          <w:szCs w:val="28"/>
        </w:rPr>
        <w:t>ного значения требуется воспользоваться коэффициентом перегрузки для снега 1,4.</w:t>
      </w:r>
    </w:p>
    <w:p w:rsidR="00684133" w:rsidRPr="00711824" w:rsidRDefault="00684133" w:rsidP="00BC3D81">
      <w:pPr>
        <w:pStyle w:val="a9"/>
        <w:spacing w:after="0"/>
        <w:ind w:right="-96" w:firstLine="567"/>
        <w:contextualSpacing/>
        <w:jc w:val="both"/>
        <w:rPr>
          <w:sz w:val="28"/>
          <w:szCs w:val="28"/>
        </w:rPr>
      </w:pPr>
      <w:r w:rsidRPr="00711824">
        <w:rPr>
          <w:sz w:val="28"/>
          <w:szCs w:val="28"/>
        </w:rPr>
        <w:t>При сборе нагрузок на такой элемент как стена или фундамент или колонна необходимо собрать нагрузку с кровли, чердачного перекрытия и с межэтажного перекрытия с учетом количества этажей, затем посчитать вес конструкции.</w:t>
      </w:r>
    </w:p>
    <w:p w:rsidR="00684133" w:rsidRPr="00711824" w:rsidRDefault="00684133" w:rsidP="00684133">
      <w:pPr>
        <w:tabs>
          <w:tab w:val="num" w:pos="947"/>
        </w:tabs>
        <w:spacing w:after="0" w:line="240" w:lineRule="auto"/>
        <w:ind w:firstLine="567"/>
        <w:contextualSpacing/>
        <w:jc w:val="both"/>
        <w:rPr>
          <w:rFonts w:ascii="Times New Roman" w:hAnsi="Times New Roman" w:cs="Times New Roman"/>
          <w:sz w:val="28"/>
          <w:szCs w:val="28"/>
        </w:rPr>
      </w:pPr>
      <w:r w:rsidRPr="00711824">
        <w:rPr>
          <w:rFonts w:ascii="Times New Roman" w:hAnsi="Times New Roman" w:cs="Times New Roman"/>
          <w:sz w:val="28"/>
          <w:szCs w:val="28"/>
        </w:rPr>
        <w:t>Обязательно учитывать грузовую площадь колонны. Грузовая площадь к</w:t>
      </w:r>
      <w:r w:rsidRPr="00711824">
        <w:rPr>
          <w:rFonts w:ascii="Times New Roman" w:hAnsi="Times New Roman" w:cs="Times New Roman"/>
          <w:sz w:val="28"/>
          <w:szCs w:val="28"/>
        </w:rPr>
        <w:t>о</w:t>
      </w:r>
      <w:r w:rsidRPr="00711824">
        <w:rPr>
          <w:rFonts w:ascii="Times New Roman" w:hAnsi="Times New Roman" w:cs="Times New Roman"/>
          <w:sz w:val="28"/>
          <w:szCs w:val="28"/>
        </w:rPr>
        <w:t>лонны составляет:  ГП=3,3×3,8=12,54м</w:t>
      </w:r>
      <w:r w:rsidRPr="00711824">
        <w:rPr>
          <w:rFonts w:ascii="Times New Roman" w:hAnsi="Times New Roman" w:cs="Times New Roman"/>
          <w:sz w:val="28"/>
          <w:szCs w:val="28"/>
          <w:vertAlign w:val="superscript"/>
        </w:rPr>
        <w:t>2</w:t>
      </w:r>
      <w:r w:rsidRPr="00711824">
        <w:rPr>
          <w:rFonts w:ascii="Times New Roman" w:hAnsi="Times New Roman" w:cs="Times New Roman"/>
          <w:sz w:val="28"/>
          <w:szCs w:val="28"/>
        </w:rPr>
        <w:t xml:space="preserve"> и при расчете нагрузки от перекрытия учтено количество перекрытий</w:t>
      </w:r>
      <w:proofErr w:type="gramStart"/>
      <w:r w:rsidRPr="00711824">
        <w:rPr>
          <w:rFonts w:ascii="Times New Roman" w:hAnsi="Times New Roman" w:cs="Times New Roman"/>
          <w:sz w:val="28"/>
          <w:szCs w:val="28"/>
        </w:rPr>
        <w:t>.Н</w:t>
      </w:r>
      <w:proofErr w:type="gramEnd"/>
      <w:r w:rsidRPr="00711824">
        <w:rPr>
          <w:rFonts w:ascii="Times New Roman" w:hAnsi="Times New Roman" w:cs="Times New Roman"/>
          <w:sz w:val="28"/>
          <w:szCs w:val="28"/>
        </w:rPr>
        <w:t>ормативные значения равномерно распределе</w:t>
      </w:r>
      <w:r w:rsidRPr="00711824">
        <w:rPr>
          <w:rFonts w:ascii="Times New Roman" w:hAnsi="Times New Roman" w:cs="Times New Roman"/>
          <w:sz w:val="28"/>
          <w:szCs w:val="28"/>
        </w:rPr>
        <w:t>н</w:t>
      </w:r>
      <w:r w:rsidRPr="00711824">
        <w:rPr>
          <w:rFonts w:ascii="Times New Roman" w:hAnsi="Times New Roman" w:cs="Times New Roman"/>
          <w:sz w:val="28"/>
          <w:szCs w:val="28"/>
        </w:rPr>
        <w:t xml:space="preserve">ных временных нагрузок </w:t>
      </w:r>
      <w:r w:rsidRPr="00711824">
        <w:rPr>
          <w:rFonts w:ascii="Times New Roman" w:hAnsi="Times New Roman" w:cs="Times New Roman"/>
          <w:iCs/>
          <w:sz w:val="28"/>
          <w:szCs w:val="28"/>
        </w:rPr>
        <w:t>(</w:t>
      </w:r>
      <w:r w:rsidRPr="00711824">
        <w:rPr>
          <w:rFonts w:ascii="Times New Roman" w:hAnsi="Times New Roman" w:cs="Times New Roman"/>
          <w:sz w:val="28"/>
          <w:szCs w:val="28"/>
        </w:rPr>
        <w:t>таблица 8.3 выемка из СП 20.13330.2011).</w:t>
      </w:r>
    </w:p>
    <w:p w:rsidR="00684133" w:rsidRPr="00711824" w:rsidRDefault="00684133" w:rsidP="00684133">
      <w:pPr>
        <w:pStyle w:val="a3"/>
        <w:rPr>
          <w:rFonts w:ascii="Times New Roman" w:hAnsi="Times New Roman" w:cs="Times New Roman"/>
          <w:b/>
          <w:sz w:val="28"/>
          <w:szCs w:val="28"/>
        </w:rPr>
      </w:pPr>
      <w:r w:rsidRPr="00711824">
        <w:rPr>
          <w:rFonts w:ascii="Times New Roman" w:hAnsi="Times New Roman" w:cs="Times New Roman"/>
          <w:b/>
          <w:sz w:val="28"/>
          <w:szCs w:val="28"/>
        </w:rPr>
        <w:t>4. Теоретическая поддержка:</w:t>
      </w:r>
    </w:p>
    <w:tbl>
      <w:tblPr>
        <w:tblW w:w="10800" w:type="dxa"/>
        <w:tblInd w:w="108" w:type="dxa"/>
        <w:tblBorders>
          <w:insideH w:val="single" w:sz="18" w:space="0" w:color="FFFFFF"/>
          <w:insideV w:val="single" w:sz="4" w:space="0" w:color="auto"/>
        </w:tblBorders>
        <w:tblLook w:val="01E0" w:firstRow="1" w:lastRow="1" w:firstColumn="1" w:lastColumn="1" w:noHBand="0" w:noVBand="0"/>
      </w:tblPr>
      <w:tblGrid>
        <w:gridCol w:w="5580"/>
        <w:gridCol w:w="5220"/>
      </w:tblGrid>
      <w:tr w:rsidR="00684133" w:rsidRPr="00711824" w:rsidTr="00867052">
        <w:trPr>
          <w:trHeight w:val="15629"/>
        </w:trPr>
        <w:tc>
          <w:tcPr>
            <w:tcW w:w="5580" w:type="dxa"/>
            <w:tcBorders>
              <w:top w:val="nil"/>
              <w:left w:val="nil"/>
              <w:bottom w:val="nil"/>
              <w:right w:val="nil"/>
            </w:tcBorders>
          </w:tcPr>
          <w:p w:rsidR="00684133" w:rsidRPr="00711824" w:rsidRDefault="00684133" w:rsidP="00867052">
            <w:pPr>
              <w:spacing w:after="0" w:line="240" w:lineRule="auto"/>
              <w:contextualSpacing/>
              <w:rPr>
                <w:rFonts w:ascii="Times New Roman" w:hAnsi="Times New Roman" w:cs="Times New Roman"/>
                <w:b/>
                <w:i/>
                <w:sz w:val="24"/>
                <w:szCs w:val="24"/>
              </w:rPr>
            </w:pPr>
          </w:p>
          <w:p w:rsidR="00684133" w:rsidRPr="00711824" w:rsidRDefault="00684133" w:rsidP="00867052">
            <w:pPr>
              <w:spacing w:after="0" w:line="240" w:lineRule="auto"/>
              <w:contextualSpacing/>
              <w:jc w:val="center"/>
              <w:rPr>
                <w:rFonts w:ascii="Times New Roman" w:hAnsi="Times New Roman" w:cs="Times New Roman"/>
                <w:b/>
                <w:i/>
                <w:sz w:val="24"/>
                <w:szCs w:val="24"/>
              </w:rPr>
            </w:pPr>
            <w:r w:rsidRPr="00711824">
              <w:rPr>
                <w:rFonts w:ascii="Times New Roman" w:hAnsi="Times New Roman" w:cs="Times New Roman"/>
                <w:b/>
                <w:i/>
                <w:sz w:val="24"/>
                <w:szCs w:val="24"/>
              </w:rPr>
              <w:t>Вариант№1</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1</w:t>
            </w:r>
            <w:r w:rsidRPr="00711824">
              <w:rPr>
                <w:rFonts w:ascii="Times New Roman" w:hAnsi="Times New Roman" w:cs="Times New Roman"/>
                <w:i/>
                <w:sz w:val="24"/>
                <w:szCs w:val="24"/>
              </w:rPr>
              <w:t>×</w:t>
            </w: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2</w:t>
            </w:r>
            <w:r w:rsidRPr="00711824">
              <w:rPr>
                <w:rFonts w:ascii="Times New Roman" w:hAnsi="Times New Roman" w:cs="Times New Roman"/>
                <w:i/>
                <w:sz w:val="24"/>
                <w:szCs w:val="24"/>
              </w:rPr>
              <w:t>=</w:t>
            </w:r>
            <w:r w:rsidRPr="00711824">
              <w:rPr>
                <w:rFonts w:ascii="Times New Roman" w:hAnsi="Times New Roman" w:cs="Times New Roman"/>
                <w:b/>
                <w:i/>
                <w:sz w:val="24"/>
                <w:szCs w:val="24"/>
              </w:rPr>
              <w:t>3×6м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ригель уложен по </w:t>
            </w:r>
            <w:r w:rsidRPr="00711824">
              <w:rPr>
                <w:rFonts w:ascii="Times New Roman" w:hAnsi="Times New Roman" w:cs="Times New Roman"/>
                <w:b/>
                <w:i/>
                <w:sz w:val="24"/>
                <w:szCs w:val="24"/>
                <w:lang w:val="en-US"/>
              </w:rPr>
              <w:t>l</w:t>
            </w:r>
            <w:r w:rsidRPr="00711824">
              <w:rPr>
                <w:rFonts w:ascii="Times New Roman" w:hAnsi="Times New Roman" w:cs="Times New Roman"/>
                <w:b/>
                <w:i/>
                <w:sz w:val="24"/>
                <w:szCs w:val="24"/>
                <w:vertAlign w:val="subscript"/>
              </w:rPr>
              <w:t>2</w:t>
            </w:r>
            <w:r w:rsidRPr="00711824">
              <w:rPr>
                <w:rFonts w:ascii="Times New Roman" w:hAnsi="Times New Roman" w:cs="Times New Roman"/>
                <w:i/>
                <w:sz w:val="24"/>
                <w:szCs w:val="24"/>
              </w:rPr>
              <w:t xml:space="preserve">,сечение </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ригеля </w:t>
            </w:r>
            <w:r w:rsidRPr="00711824">
              <w:rPr>
                <w:rFonts w:ascii="Times New Roman" w:hAnsi="Times New Roman" w:cs="Times New Roman"/>
                <w:b/>
                <w:i/>
                <w:sz w:val="24"/>
                <w:szCs w:val="24"/>
              </w:rPr>
              <w:t>30×70см</w:t>
            </w:r>
            <w:r w:rsidRPr="00711824">
              <w:rPr>
                <w:rFonts w:ascii="Times New Roman" w:hAnsi="Times New Roman" w:cs="Times New Roman"/>
                <w:i/>
                <w:sz w:val="24"/>
                <w:szCs w:val="24"/>
              </w:rPr>
              <w:t>;</w:t>
            </w:r>
          </w:p>
          <w:p w:rsidR="00684133" w:rsidRPr="00711824" w:rsidRDefault="00684133" w:rsidP="00867052">
            <w:pPr>
              <w:tabs>
                <w:tab w:val="left" w:pos="3480"/>
              </w:tabs>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колонна сечением </w:t>
            </w:r>
            <w:r w:rsidRPr="00711824">
              <w:rPr>
                <w:rFonts w:ascii="Times New Roman" w:hAnsi="Times New Roman" w:cs="Times New Roman"/>
                <w:b/>
                <w:i/>
                <w:sz w:val="24"/>
                <w:szCs w:val="24"/>
              </w:rPr>
              <w:t>30×30см</w:t>
            </w:r>
            <w:r w:rsidRPr="00711824">
              <w:rPr>
                <w:rFonts w:ascii="Times New Roman" w:hAnsi="Times New Roman" w:cs="Times New Roman"/>
                <w:i/>
                <w:sz w:val="24"/>
                <w:szCs w:val="24"/>
              </w:rPr>
              <w:t>;</w:t>
            </w:r>
            <w:r w:rsidRPr="00711824">
              <w:rPr>
                <w:rFonts w:ascii="Times New Roman" w:hAnsi="Times New Roman" w:cs="Times New Roman"/>
                <w:i/>
                <w:sz w:val="24"/>
                <w:szCs w:val="24"/>
              </w:rPr>
              <w:tab/>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высота этажа </w:t>
            </w:r>
            <w:r w:rsidRPr="00711824">
              <w:rPr>
                <w:rFonts w:ascii="Times New Roman" w:hAnsi="Times New Roman" w:cs="Times New Roman"/>
                <w:b/>
                <w:i/>
                <w:sz w:val="24"/>
                <w:szCs w:val="24"/>
              </w:rPr>
              <w:t>3,3м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количество этажей </w:t>
            </w:r>
            <w:r w:rsidRPr="00711824">
              <w:rPr>
                <w:rFonts w:ascii="Times New Roman" w:hAnsi="Times New Roman" w:cs="Times New Roman"/>
                <w:b/>
                <w:i/>
                <w:sz w:val="24"/>
                <w:szCs w:val="24"/>
                <w:lang w:val="en-US"/>
              </w:rPr>
              <w:t>n</w:t>
            </w:r>
            <w:r w:rsidRPr="00711824">
              <w:rPr>
                <w:rFonts w:ascii="Times New Roman" w:hAnsi="Times New Roman" w:cs="Times New Roman"/>
                <w:b/>
                <w:i/>
                <w:sz w:val="24"/>
                <w:szCs w:val="24"/>
              </w:rPr>
              <w:t>=4</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снеговой район – </w:t>
            </w:r>
            <w:r w:rsidRPr="00711824">
              <w:rPr>
                <w:rFonts w:ascii="Times New Roman" w:hAnsi="Times New Roman" w:cs="Times New Roman"/>
                <w:b/>
                <w:i/>
                <w:sz w:val="24"/>
                <w:szCs w:val="24"/>
                <w:lang w:val="en-US"/>
              </w:rPr>
              <w:t>III</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назначение здания – </w:t>
            </w:r>
            <w:r w:rsidRPr="00711824">
              <w:rPr>
                <w:rFonts w:ascii="Times New Roman" w:hAnsi="Times New Roman" w:cs="Times New Roman"/>
                <w:b/>
                <w:i/>
                <w:sz w:val="24"/>
                <w:szCs w:val="24"/>
              </w:rPr>
              <w:t>школа</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покрытия</w:t>
            </w:r>
          </w:p>
          <w:p w:rsidR="00684133" w:rsidRPr="00711824" w:rsidRDefault="00684133" w:rsidP="00E009B8">
            <w:pPr>
              <w:numPr>
                <w:ilvl w:val="0"/>
                <w:numId w:val="22"/>
              </w:numPr>
              <w:tabs>
                <w:tab w:val="clear" w:pos="720"/>
                <w:tab w:val="num" w:pos="43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4сл. рулонный ковер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=20Н/м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E009B8">
            <w:pPr>
              <w:numPr>
                <w:ilvl w:val="0"/>
                <w:numId w:val="22"/>
              </w:numPr>
              <w:tabs>
                <w:tab w:val="clear" w:pos="720"/>
                <w:tab w:val="num" w:pos="43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Цем</w:t>
            </w:r>
            <w:proofErr w:type="gramStart"/>
            <w:r w:rsidRPr="00711824">
              <w:rPr>
                <w:rFonts w:ascii="Times New Roman" w:hAnsi="Times New Roman" w:cs="Times New Roman"/>
                <w:i/>
                <w:sz w:val="24"/>
                <w:szCs w:val="24"/>
              </w:rPr>
              <w:t>.-</w:t>
            </w:r>
            <w:proofErr w:type="gramEnd"/>
            <w:r w:rsidRPr="00711824">
              <w:rPr>
                <w:rFonts w:ascii="Times New Roman" w:hAnsi="Times New Roman" w:cs="Times New Roman"/>
                <w:i/>
                <w:sz w:val="24"/>
                <w:szCs w:val="24"/>
              </w:rPr>
              <w:t>песчаная стяжка – 30мм;</w:t>
            </w:r>
          </w:p>
          <w:p w:rsidR="00684133" w:rsidRPr="00711824" w:rsidRDefault="00684133" w:rsidP="00E009B8">
            <w:pPr>
              <w:numPr>
                <w:ilvl w:val="0"/>
                <w:numId w:val="22"/>
              </w:numPr>
              <w:tabs>
                <w:tab w:val="clear" w:pos="720"/>
                <w:tab w:val="num" w:pos="43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Пенобетон – 120мм;</w:t>
            </w:r>
          </w:p>
          <w:p w:rsidR="00684133" w:rsidRPr="00711824" w:rsidRDefault="00684133" w:rsidP="00E009B8">
            <w:pPr>
              <w:numPr>
                <w:ilvl w:val="0"/>
                <w:numId w:val="22"/>
              </w:numPr>
              <w:tabs>
                <w:tab w:val="clear" w:pos="720"/>
                <w:tab w:val="num" w:pos="43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1 слой рубероида;</w:t>
            </w:r>
          </w:p>
          <w:p w:rsidR="00684133" w:rsidRPr="00711824" w:rsidRDefault="00684133" w:rsidP="00E009B8">
            <w:pPr>
              <w:numPr>
                <w:ilvl w:val="0"/>
                <w:numId w:val="22"/>
              </w:numPr>
              <w:tabs>
                <w:tab w:val="clear" w:pos="720"/>
                <w:tab w:val="num" w:pos="432"/>
              </w:tabs>
              <w:spacing w:after="0" w:line="240" w:lineRule="auto"/>
              <w:ind w:left="432"/>
              <w:contextualSpacing/>
              <w:rPr>
                <w:rFonts w:ascii="Times New Roman" w:hAnsi="Times New Roman" w:cs="Times New Roman"/>
                <w:i/>
                <w:sz w:val="24"/>
                <w:szCs w:val="24"/>
              </w:rPr>
            </w:pP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ребристая плита – 1,5×3м.</w:t>
            </w:r>
          </w:p>
          <w:p w:rsidR="00684133" w:rsidRPr="00711824" w:rsidRDefault="00684133" w:rsidP="00867052">
            <w:pPr>
              <w:spacing w:after="0" w:line="240" w:lineRule="auto"/>
              <w:ind w:left="360"/>
              <w:contextualSpacing/>
              <w:rPr>
                <w:rFonts w:ascii="Times New Roman" w:hAnsi="Times New Roman" w:cs="Times New Roman"/>
                <w:i/>
                <w:sz w:val="24"/>
                <w:szCs w:val="24"/>
              </w:rPr>
            </w:pPr>
          </w:p>
          <w:p w:rsidR="00684133" w:rsidRPr="00711824" w:rsidRDefault="00684133" w:rsidP="00867052">
            <w:pPr>
              <w:spacing w:after="0" w:line="240" w:lineRule="auto"/>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перекрытия</w:t>
            </w:r>
          </w:p>
          <w:p w:rsidR="00684133" w:rsidRPr="00711824" w:rsidRDefault="00684133" w:rsidP="00E009B8">
            <w:pPr>
              <w:numPr>
                <w:ilvl w:val="0"/>
                <w:numId w:val="23"/>
              </w:numPr>
              <w:tabs>
                <w:tab w:val="clear" w:pos="720"/>
                <w:tab w:val="num" w:pos="25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Линолеум – 5мм;</w:t>
            </w:r>
          </w:p>
          <w:p w:rsidR="00684133" w:rsidRPr="00711824" w:rsidRDefault="00684133" w:rsidP="00E009B8">
            <w:pPr>
              <w:numPr>
                <w:ilvl w:val="0"/>
                <w:numId w:val="23"/>
              </w:numPr>
              <w:tabs>
                <w:tab w:val="clear" w:pos="720"/>
                <w:tab w:val="num" w:pos="43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Бетонная стяжка – 30мм;</w:t>
            </w:r>
          </w:p>
          <w:p w:rsidR="00684133" w:rsidRPr="00711824" w:rsidRDefault="00684133" w:rsidP="00E009B8">
            <w:pPr>
              <w:numPr>
                <w:ilvl w:val="0"/>
                <w:numId w:val="23"/>
              </w:numPr>
              <w:tabs>
                <w:tab w:val="clear" w:pos="720"/>
                <w:tab w:val="num" w:pos="432"/>
              </w:tabs>
              <w:spacing w:after="0" w:line="240" w:lineRule="auto"/>
              <w:ind w:left="43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Гидроизоляция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=30Н/м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E009B8">
            <w:pPr>
              <w:numPr>
                <w:ilvl w:val="0"/>
                <w:numId w:val="23"/>
              </w:numPr>
              <w:tabs>
                <w:tab w:val="clear" w:pos="720"/>
                <w:tab w:val="num" w:pos="432"/>
              </w:tabs>
              <w:spacing w:after="0" w:line="240" w:lineRule="auto"/>
              <w:ind w:left="432"/>
              <w:contextualSpacing/>
              <w:rPr>
                <w:rFonts w:ascii="Times New Roman" w:hAnsi="Times New Roman" w:cs="Times New Roman"/>
                <w:i/>
                <w:sz w:val="24"/>
                <w:szCs w:val="24"/>
              </w:rPr>
            </w:pP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многопустотная плита – 220мм.</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jc w:val="center"/>
              <w:rPr>
                <w:rFonts w:ascii="Times New Roman" w:hAnsi="Times New Roman" w:cs="Times New Roman"/>
                <w:b/>
                <w:i/>
                <w:sz w:val="24"/>
                <w:szCs w:val="24"/>
              </w:rPr>
            </w:pPr>
            <w:r w:rsidRPr="00711824">
              <w:rPr>
                <w:rFonts w:ascii="Times New Roman" w:hAnsi="Times New Roman" w:cs="Times New Roman"/>
                <w:b/>
                <w:i/>
                <w:sz w:val="24"/>
                <w:szCs w:val="24"/>
              </w:rPr>
              <w:t>Вариант№3</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1</w:t>
            </w:r>
            <w:r w:rsidRPr="00711824">
              <w:rPr>
                <w:rFonts w:ascii="Times New Roman" w:hAnsi="Times New Roman" w:cs="Times New Roman"/>
                <w:i/>
                <w:sz w:val="24"/>
                <w:szCs w:val="24"/>
              </w:rPr>
              <w:t>×</w:t>
            </w: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2</w:t>
            </w:r>
            <w:r w:rsidRPr="00711824">
              <w:rPr>
                <w:rFonts w:ascii="Times New Roman" w:hAnsi="Times New Roman" w:cs="Times New Roman"/>
                <w:i/>
                <w:sz w:val="24"/>
                <w:szCs w:val="24"/>
              </w:rPr>
              <w:t>=</w:t>
            </w:r>
            <w:r w:rsidRPr="00711824">
              <w:rPr>
                <w:rFonts w:ascii="Times New Roman" w:hAnsi="Times New Roman" w:cs="Times New Roman"/>
                <w:b/>
                <w:i/>
                <w:sz w:val="24"/>
                <w:szCs w:val="24"/>
              </w:rPr>
              <w:t>6×6м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ригель уложен по </w:t>
            </w:r>
            <w:r w:rsidRPr="00711824">
              <w:rPr>
                <w:rFonts w:ascii="Times New Roman" w:hAnsi="Times New Roman" w:cs="Times New Roman"/>
                <w:b/>
                <w:i/>
                <w:sz w:val="24"/>
                <w:szCs w:val="24"/>
                <w:lang w:val="en-US"/>
              </w:rPr>
              <w:t>l</w:t>
            </w:r>
            <w:r w:rsidRPr="00711824">
              <w:rPr>
                <w:rFonts w:ascii="Times New Roman" w:hAnsi="Times New Roman" w:cs="Times New Roman"/>
                <w:b/>
                <w:i/>
                <w:sz w:val="24"/>
                <w:szCs w:val="24"/>
                <w:vertAlign w:val="subscript"/>
              </w:rPr>
              <w:t>1</w:t>
            </w:r>
            <w:r w:rsidRPr="00711824">
              <w:rPr>
                <w:rFonts w:ascii="Times New Roman" w:hAnsi="Times New Roman" w:cs="Times New Roman"/>
                <w:i/>
                <w:sz w:val="24"/>
                <w:szCs w:val="24"/>
              </w:rPr>
              <w:t xml:space="preserve">,сечение </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ригеля </w:t>
            </w:r>
            <w:r w:rsidRPr="00711824">
              <w:rPr>
                <w:rFonts w:ascii="Times New Roman" w:hAnsi="Times New Roman" w:cs="Times New Roman"/>
                <w:b/>
                <w:i/>
                <w:sz w:val="24"/>
                <w:szCs w:val="24"/>
              </w:rPr>
              <w:t>25×45см</w:t>
            </w:r>
            <w:r w:rsidRPr="00711824">
              <w:rPr>
                <w:rFonts w:ascii="Times New Roman" w:hAnsi="Times New Roman" w:cs="Times New Roman"/>
                <w:i/>
                <w:sz w:val="24"/>
                <w:szCs w:val="24"/>
              </w:rPr>
              <w:t>;</w:t>
            </w:r>
          </w:p>
          <w:p w:rsidR="00684133" w:rsidRPr="00711824" w:rsidRDefault="00684133" w:rsidP="00867052">
            <w:pPr>
              <w:tabs>
                <w:tab w:val="left" w:pos="3480"/>
              </w:tabs>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колонна сечением </w:t>
            </w:r>
            <w:r w:rsidRPr="00711824">
              <w:rPr>
                <w:rFonts w:ascii="Times New Roman" w:hAnsi="Times New Roman" w:cs="Times New Roman"/>
                <w:b/>
                <w:i/>
                <w:sz w:val="24"/>
                <w:szCs w:val="24"/>
              </w:rPr>
              <w:t>30×30см</w:t>
            </w:r>
            <w:r w:rsidRPr="00711824">
              <w:rPr>
                <w:rFonts w:ascii="Times New Roman" w:hAnsi="Times New Roman" w:cs="Times New Roman"/>
                <w:i/>
                <w:sz w:val="24"/>
                <w:szCs w:val="24"/>
              </w:rPr>
              <w:t>;</w:t>
            </w:r>
            <w:r w:rsidRPr="00711824">
              <w:rPr>
                <w:rFonts w:ascii="Times New Roman" w:hAnsi="Times New Roman" w:cs="Times New Roman"/>
                <w:i/>
                <w:sz w:val="24"/>
                <w:szCs w:val="24"/>
              </w:rPr>
              <w:tab/>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высота этажа </w:t>
            </w:r>
            <w:r w:rsidRPr="00711824">
              <w:rPr>
                <w:rFonts w:ascii="Times New Roman" w:hAnsi="Times New Roman" w:cs="Times New Roman"/>
                <w:b/>
                <w:i/>
                <w:sz w:val="24"/>
                <w:szCs w:val="24"/>
              </w:rPr>
              <w:t>3,8м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количество этажей </w:t>
            </w:r>
            <w:r w:rsidRPr="00711824">
              <w:rPr>
                <w:rFonts w:ascii="Times New Roman" w:hAnsi="Times New Roman" w:cs="Times New Roman"/>
                <w:b/>
                <w:i/>
                <w:sz w:val="24"/>
                <w:szCs w:val="24"/>
                <w:lang w:val="en-US"/>
              </w:rPr>
              <w:t>n</w:t>
            </w:r>
            <w:r w:rsidRPr="00711824">
              <w:rPr>
                <w:rFonts w:ascii="Times New Roman" w:hAnsi="Times New Roman" w:cs="Times New Roman"/>
                <w:b/>
                <w:i/>
                <w:sz w:val="24"/>
                <w:szCs w:val="24"/>
              </w:rPr>
              <w:t>=4;</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снеговой район – </w:t>
            </w:r>
            <w:r w:rsidRPr="00711824">
              <w:rPr>
                <w:rFonts w:ascii="Times New Roman" w:hAnsi="Times New Roman" w:cs="Times New Roman"/>
                <w:b/>
                <w:i/>
                <w:sz w:val="24"/>
                <w:szCs w:val="24"/>
                <w:lang w:val="en-US"/>
              </w:rPr>
              <w:t>I</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назначение здания – </w:t>
            </w:r>
            <w:r w:rsidRPr="00711824">
              <w:rPr>
                <w:rFonts w:ascii="Times New Roman" w:hAnsi="Times New Roman" w:cs="Times New Roman"/>
                <w:b/>
                <w:i/>
                <w:sz w:val="24"/>
                <w:szCs w:val="24"/>
              </w:rPr>
              <w:t>библиотека</w:t>
            </w:r>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p>
          <w:p w:rsidR="00684133" w:rsidRPr="00711824" w:rsidRDefault="00684133" w:rsidP="00867052">
            <w:pPr>
              <w:spacing w:after="0" w:line="240" w:lineRule="auto"/>
              <w:ind w:left="72"/>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покрытия</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1)  4сл. рулонный ковер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=25Н/м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2 ) Цем</w:t>
            </w:r>
            <w:proofErr w:type="gramStart"/>
            <w:r w:rsidRPr="00711824">
              <w:rPr>
                <w:rFonts w:ascii="Times New Roman" w:hAnsi="Times New Roman" w:cs="Times New Roman"/>
                <w:i/>
                <w:sz w:val="24"/>
                <w:szCs w:val="24"/>
              </w:rPr>
              <w:t>.-</w:t>
            </w:r>
            <w:proofErr w:type="gramEnd"/>
            <w:r w:rsidRPr="00711824">
              <w:rPr>
                <w:rFonts w:ascii="Times New Roman" w:hAnsi="Times New Roman" w:cs="Times New Roman"/>
                <w:i/>
                <w:sz w:val="24"/>
                <w:szCs w:val="24"/>
              </w:rPr>
              <w:t>песчаная стяжка – 40мм;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3)  Пенобетон – 110мм;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4)  1 слой рубероида;</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5)  </w:t>
            </w: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ребристая плита – 1,5×3м.</w:t>
            </w:r>
          </w:p>
          <w:p w:rsidR="00684133" w:rsidRPr="00711824" w:rsidRDefault="00684133" w:rsidP="00867052">
            <w:pPr>
              <w:spacing w:after="0" w:line="240" w:lineRule="auto"/>
              <w:ind w:left="72"/>
              <w:contextualSpacing/>
              <w:rPr>
                <w:rFonts w:ascii="Times New Roman" w:hAnsi="Times New Roman" w:cs="Times New Roman"/>
                <w:i/>
                <w:sz w:val="24"/>
                <w:szCs w:val="24"/>
              </w:rPr>
            </w:pPr>
          </w:p>
          <w:p w:rsidR="00684133" w:rsidRPr="00711824" w:rsidRDefault="00684133" w:rsidP="00867052">
            <w:pPr>
              <w:spacing w:after="0" w:line="240" w:lineRule="auto"/>
              <w:ind w:left="72"/>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перекрытия</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1)  Линолеум – 5мм;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2)  Мастика – 2мм;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3)  Бетонная стяжка – 25мм;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4)  Гидроизоляция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=20Н/м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5)  </w:t>
            </w: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многопустотная плита – 220мм</w:t>
            </w:r>
          </w:p>
          <w:p w:rsidR="00684133" w:rsidRPr="00711824" w:rsidRDefault="00684133" w:rsidP="00867052">
            <w:pPr>
              <w:spacing w:after="0" w:line="240" w:lineRule="auto"/>
              <w:ind w:left="72"/>
              <w:contextualSpacing/>
              <w:rPr>
                <w:rFonts w:ascii="Times New Roman" w:hAnsi="Times New Roman" w:cs="Times New Roman"/>
                <w:i/>
                <w:sz w:val="24"/>
                <w:szCs w:val="24"/>
              </w:rPr>
            </w:pPr>
          </w:p>
        </w:tc>
        <w:tc>
          <w:tcPr>
            <w:tcW w:w="5220" w:type="dxa"/>
            <w:tcBorders>
              <w:top w:val="nil"/>
              <w:left w:val="nil"/>
              <w:bottom w:val="nil"/>
              <w:right w:val="nil"/>
            </w:tcBorders>
          </w:tcPr>
          <w:p w:rsidR="00684133" w:rsidRPr="00711824" w:rsidRDefault="00684133" w:rsidP="00867052">
            <w:pPr>
              <w:spacing w:after="0" w:line="240" w:lineRule="auto"/>
              <w:contextualSpacing/>
              <w:rPr>
                <w:rFonts w:ascii="Times New Roman" w:hAnsi="Times New Roman" w:cs="Times New Roman"/>
                <w:b/>
                <w:bCs/>
                <w:sz w:val="24"/>
                <w:szCs w:val="24"/>
              </w:rPr>
            </w:pPr>
          </w:p>
          <w:p w:rsidR="00684133" w:rsidRPr="00711824" w:rsidRDefault="00684133" w:rsidP="00867052">
            <w:pPr>
              <w:spacing w:after="0" w:line="240" w:lineRule="auto"/>
              <w:contextualSpacing/>
              <w:jc w:val="center"/>
              <w:rPr>
                <w:rFonts w:ascii="Times New Roman" w:hAnsi="Times New Roman" w:cs="Times New Roman"/>
                <w:b/>
                <w:i/>
                <w:sz w:val="24"/>
                <w:szCs w:val="24"/>
              </w:rPr>
            </w:pPr>
            <w:r w:rsidRPr="00711824">
              <w:rPr>
                <w:rFonts w:ascii="Times New Roman" w:hAnsi="Times New Roman" w:cs="Times New Roman"/>
                <w:b/>
                <w:i/>
                <w:sz w:val="24"/>
                <w:szCs w:val="24"/>
              </w:rPr>
              <w:t>Вариант№2</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1</w:t>
            </w:r>
            <w:r w:rsidRPr="00711824">
              <w:rPr>
                <w:rFonts w:ascii="Times New Roman" w:hAnsi="Times New Roman" w:cs="Times New Roman"/>
                <w:i/>
                <w:sz w:val="24"/>
                <w:szCs w:val="24"/>
              </w:rPr>
              <w:t>×</w:t>
            </w: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2</w:t>
            </w:r>
            <w:r w:rsidRPr="00711824">
              <w:rPr>
                <w:rFonts w:ascii="Times New Roman" w:hAnsi="Times New Roman" w:cs="Times New Roman"/>
                <w:i/>
                <w:sz w:val="24"/>
                <w:szCs w:val="24"/>
              </w:rPr>
              <w:t>=</w:t>
            </w:r>
            <w:r w:rsidRPr="00711824">
              <w:rPr>
                <w:rFonts w:ascii="Times New Roman" w:hAnsi="Times New Roman" w:cs="Times New Roman"/>
                <w:b/>
                <w:i/>
                <w:sz w:val="24"/>
                <w:szCs w:val="24"/>
              </w:rPr>
              <w:t>6×12м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ригель уложен по </w:t>
            </w:r>
            <w:r w:rsidRPr="00711824">
              <w:rPr>
                <w:rFonts w:ascii="Times New Roman" w:hAnsi="Times New Roman" w:cs="Times New Roman"/>
                <w:b/>
                <w:i/>
                <w:sz w:val="24"/>
                <w:szCs w:val="24"/>
                <w:lang w:val="en-US"/>
              </w:rPr>
              <w:t>l</w:t>
            </w:r>
            <w:r w:rsidRPr="00711824">
              <w:rPr>
                <w:rFonts w:ascii="Times New Roman" w:hAnsi="Times New Roman" w:cs="Times New Roman"/>
                <w:b/>
                <w:i/>
                <w:sz w:val="24"/>
                <w:szCs w:val="24"/>
                <w:vertAlign w:val="subscript"/>
              </w:rPr>
              <w:t>1</w:t>
            </w:r>
            <w:r w:rsidRPr="00711824">
              <w:rPr>
                <w:rFonts w:ascii="Times New Roman" w:hAnsi="Times New Roman" w:cs="Times New Roman"/>
                <w:i/>
                <w:sz w:val="24"/>
                <w:szCs w:val="24"/>
              </w:rPr>
              <w:t xml:space="preserve">,сечение </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ригеля </w:t>
            </w:r>
            <w:r w:rsidRPr="00711824">
              <w:rPr>
                <w:rFonts w:ascii="Times New Roman" w:hAnsi="Times New Roman" w:cs="Times New Roman"/>
                <w:b/>
                <w:i/>
                <w:sz w:val="24"/>
                <w:szCs w:val="24"/>
              </w:rPr>
              <w:t>30×60см</w:t>
            </w:r>
            <w:r w:rsidRPr="00711824">
              <w:rPr>
                <w:rFonts w:ascii="Times New Roman" w:hAnsi="Times New Roman" w:cs="Times New Roman"/>
                <w:i/>
                <w:sz w:val="24"/>
                <w:szCs w:val="24"/>
              </w:rPr>
              <w:t>;</w:t>
            </w:r>
          </w:p>
          <w:p w:rsidR="00684133" w:rsidRPr="00711824" w:rsidRDefault="00684133" w:rsidP="00867052">
            <w:pPr>
              <w:tabs>
                <w:tab w:val="left" w:pos="3480"/>
              </w:tabs>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колонна сечением </w:t>
            </w:r>
            <w:r w:rsidRPr="00711824">
              <w:rPr>
                <w:rFonts w:ascii="Times New Roman" w:hAnsi="Times New Roman" w:cs="Times New Roman"/>
                <w:b/>
                <w:i/>
                <w:sz w:val="24"/>
                <w:szCs w:val="24"/>
              </w:rPr>
              <w:t>30×30см</w:t>
            </w:r>
            <w:r w:rsidRPr="00711824">
              <w:rPr>
                <w:rFonts w:ascii="Times New Roman" w:hAnsi="Times New Roman" w:cs="Times New Roman"/>
                <w:i/>
                <w:sz w:val="24"/>
                <w:szCs w:val="24"/>
              </w:rPr>
              <w:t>;</w:t>
            </w:r>
            <w:r w:rsidRPr="00711824">
              <w:rPr>
                <w:rFonts w:ascii="Times New Roman" w:hAnsi="Times New Roman" w:cs="Times New Roman"/>
                <w:i/>
                <w:sz w:val="24"/>
                <w:szCs w:val="24"/>
              </w:rPr>
              <w:tab/>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высота этажа </w:t>
            </w:r>
            <w:r w:rsidRPr="00711824">
              <w:rPr>
                <w:rFonts w:ascii="Times New Roman" w:hAnsi="Times New Roman" w:cs="Times New Roman"/>
                <w:b/>
                <w:i/>
                <w:sz w:val="24"/>
                <w:szCs w:val="24"/>
              </w:rPr>
              <w:t>2,8м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количество этажей </w:t>
            </w:r>
            <w:r w:rsidRPr="00711824">
              <w:rPr>
                <w:rFonts w:ascii="Times New Roman" w:hAnsi="Times New Roman" w:cs="Times New Roman"/>
                <w:b/>
                <w:i/>
                <w:sz w:val="24"/>
                <w:szCs w:val="24"/>
                <w:lang w:val="en-US"/>
              </w:rPr>
              <w:t>n</w:t>
            </w:r>
            <w:r w:rsidRPr="00711824">
              <w:rPr>
                <w:rFonts w:ascii="Times New Roman" w:hAnsi="Times New Roman" w:cs="Times New Roman"/>
                <w:b/>
                <w:i/>
                <w:sz w:val="24"/>
                <w:szCs w:val="24"/>
              </w:rPr>
              <w:t>=3;</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снеговой район –</w:t>
            </w:r>
            <w:r w:rsidRPr="00711824">
              <w:rPr>
                <w:rFonts w:ascii="Times New Roman" w:hAnsi="Times New Roman" w:cs="Times New Roman"/>
                <w:b/>
                <w:i/>
                <w:sz w:val="24"/>
                <w:szCs w:val="24"/>
                <w:lang w:val="en-US"/>
              </w:rPr>
              <w:t>I</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назначение здания – </w:t>
            </w:r>
            <w:r w:rsidRPr="00711824">
              <w:rPr>
                <w:rFonts w:ascii="Times New Roman" w:hAnsi="Times New Roman" w:cs="Times New Roman"/>
                <w:b/>
                <w:i/>
                <w:sz w:val="24"/>
                <w:szCs w:val="24"/>
              </w:rPr>
              <w:t>административный ко</w:t>
            </w:r>
            <w:r w:rsidRPr="00711824">
              <w:rPr>
                <w:rFonts w:ascii="Times New Roman" w:hAnsi="Times New Roman" w:cs="Times New Roman"/>
                <w:b/>
                <w:i/>
                <w:sz w:val="24"/>
                <w:szCs w:val="24"/>
              </w:rPr>
              <w:t>р</w:t>
            </w:r>
            <w:r w:rsidRPr="00711824">
              <w:rPr>
                <w:rFonts w:ascii="Times New Roman" w:hAnsi="Times New Roman" w:cs="Times New Roman"/>
                <w:b/>
                <w:i/>
                <w:sz w:val="24"/>
                <w:szCs w:val="24"/>
              </w:rPr>
              <w:t>пус</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покрытия</w:t>
            </w:r>
          </w:p>
          <w:p w:rsidR="00684133" w:rsidRPr="00711824" w:rsidRDefault="00684133" w:rsidP="00E009B8">
            <w:pPr>
              <w:numPr>
                <w:ilvl w:val="0"/>
                <w:numId w:val="24"/>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Рулонный ковер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=16Н/м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E009B8">
            <w:pPr>
              <w:numPr>
                <w:ilvl w:val="0"/>
                <w:numId w:val="24"/>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Цементная  стяжка – 30мм;</w:t>
            </w:r>
          </w:p>
          <w:p w:rsidR="00684133" w:rsidRPr="00711824" w:rsidRDefault="00684133" w:rsidP="00E009B8">
            <w:pPr>
              <w:numPr>
                <w:ilvl w:val="0"/>
                <w:numId w:val="24"/>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Керамзит – 120мм;</w:t>
            </w:r>
          </w:p>
          <w:p w:rsidR="00684133" w:rsidRPr="00711824" w:rsidRDefault="00684133" w:rsidP="00E009B8">
            <w:pPr>
              <w:numPr>
                <w:ilvl w:val="0"/>
                <w:numId w:val="24"/>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1 слой рубероида;</w:t>
            </w:r>
          </w:p>
          <w:p w:rsidR="00684133" w:rsidRPr="00711824" w:rsidRDefault="00684133" w:rsidP="00E009B8">
            <w:pPr>
              <w:numPr>
                <w:ilvl w:val="0"/>
                <w:numId w:val="24"/>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 </w:t>
            </w: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многопустотная плита – 220мм.</w:t>
            </w:r>
          </w:p>
          <w:p w:rsidR="00684133" w:rsidRPr="00711824" w:rsidRDefault="00684133" w:rsidP="00867052">
            <w:pPr>
              <w:spacing w:after="0" w:line="240" w:lineRule="auto"/>
              <w:ind w:left="72"/>
              <w:contextualSpacing/>
              <w:rPr>
                <w:rFonts w:ascii="Times New Roman" w:hAnsi="Times New Roman" w:cs="Times New Roman"/>
                <w:i/>
                <w:sz w:val="24"/>
                <w:szCs w:val="24"/>
              </w:rPr>
            </w:pPr>
          </w:p>
          <w:p w:rsidR="00684133" w:rsidRPr="00711824" w:rsidRDefault="00684133" w:rsidP="00867052">
            <w:pPr>
              <w:spacing w:after="0" w:line="240" w:lineRule="auto"/>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перекрытия</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1)  Линолеум – 6мм;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2)  Мастика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=16Н/м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3)  Цементная стяжка – 35мм;</w:t>
            </w:r>
          </w:p>
          <w:p w:rsidR="00684133" w:rsidRPr="00711824" w:rsidRDefault="00684133" w:rsidP="00867052">
            <w:pPr>
              <w:spacing w:after="0" w:line="240" w:lineRule="auto"/>
              <w:contextualSpacing/>
              <w:rPr>
                <w:rFonts w:ascii="Times New Roman" w:hAnsi="Times New Roman" w:cs="Times New Roman"/>
                <w:b/>
                <w:bCs/>
                <w:sz w:val="24"/>
                <w:szCs w:val="24"/>
              </w:rPr>
            </w:pPr>
            <w:r w:rsidRPr="00711824">
              <w:rPr>
                <w:rFonts w:ascii="Times New Roman" w:hAnsi="Times New Roman" w:cs="Times New Roman"/>
                <w:i/>
                <w:sz w:val="24"/>
                <w:szCs w:val="24"/>
              </w:rPr>
              <w:t xml:space="preserve"> 4)  </w:t>
            </w: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многопустотная плита – 220мм</w:t>
            </w:r>
          </w:p>
          <w:p w:rsidR="00684133" w:rsidRPr="00711824" w:rsidRDefault="00684133" w:rsidP="00867052">
            <w:pPr>
              <w:tabs>
                <w:tab w:val="left" w:pos="3000"/>
              </w:tabs>
              <w:spacing w:after="0" w:line="240" w:lineRule="auto"/>
              <w:contextualSpacing/>
              <w:rPr>
                <w:rFonts w:ascii="Times New Roman" w:hAnsi="Times New Roman" w:cs="Times New Roman"/>
                <w:sz w:val="24"/>
                <w:szCs w:val="24"/>
              </w:rPr>
            </w:pPr>
            <w:r w:rsidRPr="00711824">
              <w:rPr>
                <w:rFonts w:ascii="Times New Roman" w:hAnsi="Times New Roman" w:cs="Times New Roman"/>
                <w:sz w:val="24"/>
                <w:szCs w:val="24"/>
              </w:rPr>
              <w:tab/>
            </w:r>
          </w:p>
          <w:p w:rsidR="00684133" w:rsidRPr="00711824" w:rsidRDefault="00684133" w:rsidP="00867052">
            <w:pPr>
              <w:tabs>
                <w:tab w:val="left" w:pos="3000"/>
              </w:tabs>
              <w:spacing w:after="0" w:line="240" w:lineRule="auto"/>
              <w:contextualSpacing/>
              <w:rPr>
                <w:rFonts w:ascii="Times New Roman" w:hAnsi="Times New Roman" w:cs="Times New Roman"/>
                <w:sz w:val="24"/>
                <w:szCs w:val="24"/>
              </w:rPr>
            </w:pPr>
          </w:p>
          <w:p w:rsidR="00684133" w:rsidRPr="00711824" w:rsidRDefault="00684133" w:rsidP="00867052">
            <w:pPr>
              <w:spacing w:after="0" w:line="240" w:lineRule="auto"/>
              <w:contextualSpacing/>
              <w:jc w:val="center"/>
              <w:rPr>
                <w:rFonts w:ascii="Times New Roman" w:hAnsi="Times New Roman" w:cs="Times New Roman"/>
                <w:b/>
                <w:i/>
                <w:sz w:val="24"/>
                <w:szCs w:val="24"/>
              </w:rPr>
            </w:pPr>
            <w:r w:rsidRPr="00711824">
              <w:rPr>
                <w:rFonts w:ascii="Times New Roman" w:hAnsi="Times New Roman" w:cs="Times New Roman"/>
                <w:b/>
                <w:i/>
                <w:sz w:val="24"/>
                <w:szCs w:val="24"/>
              </w:rPr>
              <w:t>Вариант№4</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1</w:t>
            </w:r>
            <w:r w:rsidRPr="00711824">
              <w:rPr>
                <w:rFonts w:ascii="Times New Roman" w:hAnsi="Times New Roman" w:cs="Times New Roman"/>
                <w:i/>
                <w:sz w:val="24"/>
                <w:szCs w:val="24"/>
              </w:rPr>
              <w:t>×</w:t>
            </w:r>
            <w:r w:rsidRPr="00711824">
              <w:rPr>
                <w:rFonts w:ascii="Times New Roman" w:hAnsi="Times New Roman" w:cs="Times New Roman"/>
                <w:i/>
                <w:sz w:val="24"/>
                <w:szCs w:val="24"/>
                <w:lang w:val="en-US"/>
              </w:rPr>
              <w:t>l</w:t>
            </w:r>
            <w:r w:rsidRPr="00711824">
              <w:rPr>
                <w:rFonts w:ascii="Times New Roman" w:hAnsi="Times New Roman" w:cs="Times New Roman"/>
                <w:i/>
                <w:sz w:val="24"/>
                <w:szCs w:val="24"/>
                <w:vertAlign w:val="subscript"/>
              </w:rPr>
              <w:t>2</w:t>
            </w:r>
            <w:r w:rsidRPr="00711824">
              <w:rPr>
                <w:rFonts w:ascii="Times New Roman" w:hAnsi="Times New Roman" w:cs="Times New Roman"/>
                <w:i/>
                <w:sz w:val="24"/>
                <w:szCs w:val="24"/>
              </w:rPr>
              <w:t>=</w:t>
            </w:r>
            <w:r w:rsidRPr="00711824">
              <w:rPr>
                <w:rFonts w:ascii="Times New Roman" w:hAnsi="Times New Roman" w:cs="Times New Roman"/>
                <w:b/>
                <w:i/>
                <w:sz w:val="24"/>
                <w:szCs w:val="24"/>
              </w:rPr>
              <w:t>3×6м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ригель уложен по </w:t>
            </w:r>
            <w:r w:rsidRPr="00711824">
              <w:rPr>
                <w:rFonts w:ascii="Times New Roman" w:hAnsi="Times New Roman" w:cs="Times New Roman"/>
                <w:b/>
                <w:i/>
                <w:sz w:val="24"/>
                <w:szCs w:val="24"/>
                <w:lang w:val="en-US"/>
              </w:rPr>
              <w:t>l</w:t>
            </w:r>
            <w:r w:rsidRPr="00711824">
              <w:rPr>
                <w:rFonts w:ascii="Times New Roman" w:hAnsi="Times New Roman" w:cs="Times New Roman"/>
                <w:b/>
                <w:i/>
                <w:sz w:val="24"/>
                <w:szCs w:val="24"/>
                <w:vertAlign w:val="subscript"/>
              </w:rPr>
              <w:t>2</w:t>
            </w:r>
            <w:r w:rsidRPr="00711824">
              <w:rPr>
                <w:rFonts w:ascii="Times New Roman" w:hAnsi="Times New Roman" w:cs="Times New Roman"/>
                <w:i/>
                <w:sz w:val="24"/>
                <w:szCs w:val="24"/>
              </w:rPr>
              <w:t xml:space="preserve">,сечение </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ригеля </w:t>
            </w:r>
            <w:r w:rsidRPr="00711824">
              <w:rPr>
                <w:rFonts w:ascii="Times New Roman" w:hAnsi="Times New Roman" w:cs="Times New Roman"/>
                <w:b/>
                <w:i/>
                <w:sz w:val="24"/>
                <w:szCs w:val="24"/>
              </w:rPr>
              <w:t>25×50см</w:t>
            </w:r>
            <w:r w:rsidRPr="00711824">
              <w:rPr>
                <w:rFonts w:ascii="Times New Roman" w:hAnsi="Times New Roman" w:cs="Times New Roman"/>
                <w:i/>
                <w:sz w:val="24"/>
                <w:szCs w:val="24"/>
              </w:rPr>
              <w:t>;</w:t>
            </w:r>
          </w:p>
          <w:p w:rsidR="00684133" w:rsidRPr="00711824" w:rsidRDefault="00684133" w:rsidP="00867052">
            <w:pPr>
              <w:tabs>
                <w:tab w:val="left" w:pos="3480"/>
              </w:tabs>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колонна сечением 40×40см;</w:t>
            </w:r>
            <w:r w:rsidRPr="00711824">
              <w:rPr>
                <w:rFonts w:ascii="Times New Roman" w:hAnsi="Times New Roman" w:cs="Times New Roman"/>
                <w:i/>
                <w:sz w:val="24"/>
                <w:szCs w:val="24"/>
              </w:rPr>
              <w:tab/>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высота этажа </w:t>
            </w:r>
            <w:r w:rsidRPr="00711824">
              <w:rPr>
                <w:rFonts w:ascii="Times New Roman" w:hAnsi="Times New Roman" w:cs="Times New Roman"/>
                <w:b/>
                <w:i/>
                <w:sz w:val="24"/>
                <w:szCs w:val="24"/>
              </w:rPr>
              <w:t>4,2м</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количество этажей </w:t>
            </w:r>
            <w:r w:rsidRPr="00711824">
              <w:rPr>
                <w:rFonts w:ascii="Times New Roman" w:hAnsi="Times New Roman" w:cs="Times New Roman"/>
                <w:b/>
                <w:i/>
                <w:sz w:val="24"/>
                <w:szCs w:val="24"/>
                <w:lang w:val="en-US"/>
              </w:rPr>
              <w:t>n</w:t>
            </w:r>
            <w:r w:rsidRPr="00711824">
              <w:rPr>
                <w:rFonts w:ascii="Times New Roman" w:hAnsi="Times New Roman" w:cs="Times New Roman"/>
                <w:b/>
                <w:i/>
                <w:sz w:val="24"/>
                <w:szCs w:val="24"/>
              </w:rPr>
              <w:t>=3</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снеговой район – </w:t>
            </w:r>
            <w:r w:rsidRPr="00711824">
              <w:rPr>
                <w:rFonts w:ascii="Times New Roman" w:hAnsi="Times New Roman" w:cs="Times New Roman"/>
                <w:b/>
                <w:i/>
                <w:sz w:val="24"/>
                <w:szCs w:val="24"/>
                <w:lang w:val="en-US"/>
              </w:rPr>
              <w:t>III</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назначение здания – </w:t>
            </w:r>
            <w:r w:rsidRPr="00711824">
              <w:rPr>
                <w:rFonts w:ascii="Times New Roman" w:hAnsi="Times New Roman" w:cs="Times New Roman"/>
                <w:b/>
                <w:i/>
                <w:sz w:val="24"/>
                <w:szCs w:val="24"/>
              </w:rPr>
              <w:t>столовая</w:t>
            </w:r>
            <w:r w:rsidRPr="00711824">
              <w:rPr>
                <w:rFonts w:ascii="Times New Roman" w:hAnsi="Times New Roman" w:cs="Times New Roman"/>
                <w:i/>
                <w:sz w:val="24"/>
                <w:szCs w:val="24"/>
              </w:rPr>
              <w:t>.</w:t>
            </w:r>
          </w:p>
          <w:p w:rsidR="00684133" w:rsidRPr="00711824" w:rsidRDefault="00684133" w:rsidP="00867052">
            <w:pPr>
              <w:spacing w:after="0" w:line="240" w:lineRule="auto"/>
              <w:contextualSpacing/>
              <w:rPr>
                <w:rFonts w:ascii="Times New Roman" w:hAnsi="Times New Roman" w:cs="Times New Roman"/>
                <w:i/>
                <w:sz w:val="24"/>
                <w:szCs w:val="24"/>
              </w:rPr>
            </w:pPr>
          </w:p>
          <w:p w:rsidR="00684133" w:rsidRPr="00711824" w:rsidRDefault="00684133" w:rsidP="00867052">
            <w:pPr>
              <w:spacing w:after="0" w:line="240" w:lineRule="auto"/>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покрытия</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1)  Гравий в мастике – 15мм;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2)  Рубероид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=0,12кН/м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3)  Битумная мастика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=20Н/м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4)  Плиты из ячеистого бетона – 80мм;</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5)  Толь – 3мм; </w:t>
            </w:r>
          </w:p>
          <w:p w:rsidR="00684133" w:rsidRPr="00711824" w:rsidRDefault="00684133" w:rsidP="00867052">
            <w:pPr>
              <w:spacing w:after="0" w:line="240" w:lineRule="auto"/>
              <w:ind w:left="72"/>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6)  </w:t>
            </w: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многопустотная плита – </w:t>
            </w:r>
            <w:smartTag w:uri="urn:schemas-microsoft-com:office:smarttags" w:element="metricconverter">
              <w:smartTagPr>
                <w:attr w:name="ProductID" w:val="220 мм"/>
              </w:smartTagPr>
              <w:r w:rsidRPr="00711824">
                <w:rPr>
                  <w:rFonts w:ascii="Times New Roman" w:hAnsi="Times New Roman" w:cs="Times New Roman"/>
                  <w:i/>
                  <w:sz w:val="24"/>
                  <w:szCs w:val="24"/>
                </w:rPr>
                <w:t>220 мм</w:t>
              </w:r>
            </w:smartTag>
            <w:r w:rsidRPr="00711824">
              <w:rPr>
                <w:rFonts w:ascii="Times New Roman" w:hAnsi="Times New Roman" w:cs="Times New Roman"/>
                <w:i/>
                <w:sz w:val="24"/>
                <w:szCs w:val="24"/>
              </w:rPr>
              <w:t>.</w:t>
            </w:r>
          </w:p>
          <w:p w:rsidR="00684133" w:rsidRPr="00711824" w:rsidRDefault="00684133" w:rsidP="00867052">
            <w:pPr>
              <w:spacing w:after="0" w:line="240" w:lineRule="auto"/>
              <w:ind w:left="72"/>
              <w:contextualSpacing/>
              <w:rPr>
                <w:rFonts w:ascii="Times New Roman" w:hAnsi="Times New Roman" w:cs="Times New Roman"/>
                <w:i/>
                <w:sz w:val="24"/>
                <w:szCs w:val="24"/>
              </w:rPr>
            </w:pPr>
          </w:p>
          <w:p w:rsidR="00684133" w:rsidRPr="00711824" w:rsidRDefault="00684133" w:rsidP="00867052">
            <w:pPr>
              <w:spacing w:after="0" w:line="240" w:lineRule="auto"/>
              <w:contextualSpacing/>
              <w:jc w:val="center"/>
              <w:rPr>
                <w:rFonts w:ascii="Times New Roman" w:hAnsi="Times New Roman" w:cs="Times New Roman"/>
                <w:i/>
                <w:sz w:val="24"/>
                <w:szCs w:val="24"/>
                <w:u w:val="single"/>
              </w:rPr>
            </w:pPr>
            <w:r w:rsidRPr="00711824">
              <w:rPr>
                <w:rFonts w:ascii="Times New Roman" w:hAnsi="Times New Roman" w:cs="Times New Roman"/>
                <w:i/>
                <w:sz w:val="24"/>
                <w:szCs w:val="24"/>
                <w:u w:val="single"/>
              </w:rPr>
              <w:t>Состав перекрытия</w:t>
            </w:r>
          </w:p>
          <w:p w:rsidR="00684133" w:rsidRPr="00711824" w:rsidRDefault="00684133" w:rsidP="00E009B8">
            <w:pPr>
              <w:numPr>
                <w:ilvl w:val="0"/>
                <w:numId w:val="25"/>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Мозаичное покрытие – 30мм;</w:t>
            </w:r>
          </w:p>
          <w:p w:rsidR="00684133" w:rsidRPr="00711824" w:rsidRDefault="00684133" w:rsidP="00E009B8">
            <w:pPr>
              <w:numPr>
                <w:ilvl w:val="0"/>
                <w:numId w:val="25"/>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Бетонная стяжка – 20мм;</w:t>
            </w:r>
          </w:p>
          <w:p w:rsidR="00684133" w:rsidRPr="00711824" w:rsidRDefault="00684133" w:rsidP="00E009B8">
            <w:pPr>
              <w:numPr>
                <w:ilvl w:val="0"/>
                <w:numId w:val="25"/>
              </w:numPr>
              <w:spacing w:after="0" w:line="240" w:lineRule="auto"/>
              <w:contextualSpacing/>
              <w:rPr>
                <w:rFonts w:ascii="Times New Roman" w:hAnsi="Times New Roman" w:cs="Times New Roman"/>
                <w:i/>
                <w:sz w:val="24"/>
                <w:szCs w:val="24"/>
              </w:rPr>
            </w:pPr>
            <w:r w:rsidRPr="00711824">
              <w:rPr>
                <w:rFonts w:ascii="Times New Roman" w:hAnsi="Times New Roman" w:cs="Times New Roman"/>
                <w:i/>
                <w:sz w:val="24"/>
                <w:szCs w:val="24"/>
              </w:rPr>
              <w:t xml:space="preserve">Гидроизоляция - </w:t>
            </w:r>
            <w:r w:rsidRPr="00711824">
              <w:rPr>
                <w:rFonts w:ascii="Times New Roman" w:hAnsi="Times New Roman" w:cs="Times New Roman"/>
                <w:i/>
                <w:sz w:val="24"/>
                <w:szCs w:val="24"/>
                <w:lang w:val="en-US"/>
              </w:rPr>
              <w:t>g</w:t>
            </w:r>
            <w:r w:rsidRPr="00711824">
              <w:rPr>
                <w:rFonts w:ascii="Times New Roman" w:hAnsi="Times New Roman" w:cs="Times New Roman"/>
                <w:i/>
                <w:sz w:val="24"/>
                <w:szCs w:val="24"/>
                <w:vertAlign w:val="subscript"/>
                <w:lang w:val="en-US"/>
              </w:rPr>
              <w:t>n</w:t>
            </w:r>
            <w:r w:rsidRPr="00711824">
              <w:rPr>
                <w:rFonts w:ascii="Times New Roman" w:hAnsi="Times New Roman" w:cs="Times New Roman"/>
                <w:i/>
                <w:sz w:val="24"/>
                <w:szCs w:val="24"/>
              </w:rPr>
              <w:t>=0,04кН/м</w:t>
            </w:r>
            <w:proofErr w:type="gramStart"/>
            <w:r w:rsidRPr="00711824">
              <w:rPr>
                <w:rFonts w:ascii="Times New Roman" w:hAnsi="Times New Roman" w:cs="Times New Roman"/>
                <w:i/>
                <w:sz w:val="24"/>
                <w:szCs w:val="24"/>
                <w:vertAlign w:val="superscript"/>
              </w:rPr>
              <w:t>2</w:t>
            </w:r>
            <w:proofErr w:type="gramEnd"/>
            <w:r w:rsidRPr="00711824">
              <w:rPr>
                <w:rFonts w:ascii="Times New Roman" w:hAnsi="Times New Roman" w:cs="Times New Roman"/>
                <w:i/>
                <w:sz w:val="24"/>
                <w:szCs w:val="24"/>
              </w:rPr>
              <w:t>;</w:t>
            </w:r>
          </w:p>
          <w:p w:rsidR="00684133" w:rsidRPr="00711824" w:rsidRDefault="00684133" w:rsidP="00867052">
            <w:pPr>
              <w:tabs>
                <w:tab w:val="left" w:pos="3000"/>
              </w:tabs>
              <w:spacing w:after="0" w:line="240" w:lineRule="auto"/>
              <w:ind w:left="72"/>
              <w:contextualSpacing/>
              <w:rPr>
                <w:rFonts w:ascii="Times New Roman" w:hAnsi="Times New Roman" w:cs="Times New Roman"/>
                <w:sz w:val="24"/>
                <w:szCs w:val="24"/>
              </w:rPr>
            </w:pPr>
            <w:r w:rsidRPr="00711824">
              <w:rPr>
                <w:rFonts w:ascii="Times New Roman" w:hAnsi="Times New Roman" w:cs="Times New Roman"/>
                <w:i/>
                <w:sz w:val="24"/>
                <w:szCs w:val="24"/>
              </w:rPr>
              <w:t xml:space="preserve">4)  </w:t>
            </w:r>
            <w:proofErr w:type="gramStart"/>
            <w:r w:rsidRPr="00711824">
              <w:rPr>
                <w:rFonts w:ascii="Times New Roman" w:hAnsi="Times New Roman" w:cs="Times New Roman"/>
                <w:i/>
                <w:sz w:val="24"/>
                <w:szCs w:val="24"/>
              </w:rPr>
              <w:t>Ж/б</w:t>
            </w:r>
            <w:proofErr w:type="gramEnd"/>
            <w:r w:rsidRPr="00711824">
              <w:rPr>
                <w:rFonts w:ascii="Times New Roman" w:hAnsi="Times New Roman" w:cs="Times New Roman"/>
                <w:i/>
                <w:sz w:val="24"/>
                <w:szCs w:val="24"/>
              </w:rPr>
              <w:t xml:space="preserve"> многопустотная плита – 220мм</w:t>
            </w:r>
          </w:p>
        </w:tc>
      </w:tr>
    </w:tbl>
    <w:p w:rsidR="00684133" w:rsidRPr="004D3AAB" w:rsidRDefault="00684133" w:rsidP="004D3AAB">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lastRenderedPageBreak/>
        <w:t>Список литературы.</w:t>
      </w:r>
    </w:p>
    <w:p w:rsidR="00684133" w:rsidRPr="004D3AAB" w:rsidRDefault="00684133"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684133" w:rsidRPr="004D3AAB" w:rsidRDefault="00684133" w:rsidP="004D3AAB">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E37801" w:rsidRPr="00E37801" w:rsidRDefault="00E37801"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00684133"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00684133"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00684133" w:rsidRPr="004D3AAB">
        <w:rPr>
          <w:rFonts w:ascii="Times New Roman" w:eastAsia="Calibri" w:hAnsi="Times New Roman" w:cs="Times New Roman"/>
          <w:bCs/>
          <w:sz w:val="28"/>
          <w:szCs w:val="28"/>
        </w:rPr>
        <w:t>. Нагрузки и воздействия.</w:t>
      </w:r>
    </w:p>
    <w:p w:rsidR="00E37801" w:rsidRPr="00E37801" w:rsidRDefault="00E37801"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684133" w:rsidRPr="004D3AAB" w:rsidRDefault="00684133"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sidR="00E37801">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684133" w:rsidRPr="004D3AAB" w:rsidRDefault="00E37801"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00684133"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00684133" w:rsidRPr="004D3AAB">
        <w:rPr>
          <w:rFonts w:ascii="Times New Roman" w:hAnsi="Times New Roman" w:cs="Times New Roman"/>
          <w:sz w:val="28"/>
          <w:szCs w:val="28"/>
        </w:rPr>
        <w:t>. Каменные и армокаменные конструкции.</w:t>
      </w:r>
    </w:p>
    <w:p w:rsidR="00684133" w:rsidRPr="004D3AAB" w:rsidRDefault="00E37801"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00684133"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00684133" w:rsidRPr="004D3AAB">
        <w:rPr>
          <w:rFonts w:ascii="Times New Roman" w:hAnsi="Times New Roman" w:cs="Times New Roman"/>
          <w:sz w:val="28"/>
          <w:szCs w:val="28"/>
        </w:rPr>
        <w:t xml:space="preserve"> Основания зданий и сооружений.</w:t>
      </w:r>
    </w:p>
    <w:p w:rsidR="0038745D" w:rsidRPr="0038745D" w:rsidRDefault="0038745D"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684133" w:rsidRPr="004D3AAB" w:rsidRDefault="00684133"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684133" w:rsidRPr="00823AA7" w:rsidRDefault="00684133" w:rsidP="00684133">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4D3AAB" w:rsidRPr="004D3AAB" w:rsidRDefault="004D3AAB"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206" w:history="1">
        <w:r w:rsidRPr="004D3AAB">
          <w:rPr>
            <w:rStyle w:val="af5"/>
            <w:color w:val="auto"/>
            <w:sz w:val="28"/>
            <w:szCs w:val="28"/>
            <w:shd w:val="clear" w:color="auto" w:fill="FFFFFF"/>
          </w:rPr>
          <w:t>http://znanium.com/catalog/product/792182</w:t>
        </w:r>
      </w:hyperlink>
    </w:p>
    <w:p w:rsidR="004D3AAB" w:rsidRPr="004D3AAB" w:rsidRDefault="004D3AAB"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207" w:history="1">
        <w:r w:rsidRPr="004D3AAB">
          <w:rPr>
            <w:rStyle w:val="af5"/>
            <w:color w:val="auto"/>
            <w:sz w:val="28"/>
            <w:szCs w:val="28"/>
            <w:shd w:val="clear" w:color="auto" w:fill="FFFFFF"/>
          </w:rPr>
          <w:t>http://znanium.com/catalog/product/908659</w:t>
        </w:r>
      </w:hyperlink>
    </w:p>
    <w:p w:rsidR="004D3AAB" w:rsidRPr="004D3AAB" w:rsidRDefault="004D3AAB"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208" w:history="1">
        <w:r w:rsidRPr="004D3AAB">
          <w:rPr>
            <w:rStyle w:val="af5"/>
            <w:color w:val="auto"/>
            <w:sz w:val="28"/>
            <w:szCs w:val="28"/>
            <w:shd w:val="clear" w:color="auto" w:fill="FFFFFF"/>
          </w:rPr>
          <w:t>http://znanium.com/catalog/product/970138</w:t>
        </w:r>
      </w:hyperlink>
    </w:p>
    <w:p w:rsidR="004D3AAB" w:rsidRPr="004D3AAB" w:rsidRDefault="004D3AAB"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209" w:history="1">
        <w:r w:rsidRPr="004D3AAB">
          <w:rPr>
            <w:rStyle w:val="af5"/>
            <w:color w:val="auto"/>
            <w:sz w:val="28"/>
            <w:szCs w:val="28"/>
            <w:shd w:val="clear" w:color="auto" w:fill="FFFFFF"/>
          </w:rPr>
          <w:t>http://znanium.com/catalog/product/483102</w:t>
        </w:r>
      </w:hyperlink>
      <w:proofErr w:type="gramEnd"/>
    </w:p>
    <w:p w:rsidR="004D3AAB" w:rsidRPr="004D3AAB" w:rsidRDefault="004D3AAB"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210" w:history="1">
        <w:r w:rsidRPr="004D3AAB">
          <w:rPr>
            <w:rStyle w:val="af5"/>
            <w:color w:val="auto"/>
            <w:sz w:val="28"/>
            <w:szCs w:val="28"/>
            <w:shd w:val="clear" w:color="auto" w:fill="FFFFFF"/>
          </w:rPr>
          <w:t>http://znanium.com/catalog/product/952266</w:t>
        </w:r>
      </w:hyperlink>
    </w:p>
    <w:p w:rsidR="004D3AAB" w:rsidRPr="004D3AAB" w:rsidRDefault="004D3AAB"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211" w:history="1">
        <w:r w:rsidRPr="004D3AAB">
          <w:rPr>
            <w:rStyle w:val="af5"/>
            <w:color w:val="auto"/>
            <w:sz w:val="28"/>
            <w:szCs w:val="28"/>
            <w:shd w:val="clear" w:color="auto" w:fill="FFFFFF"/>
          </w:rPr>
          <w:t>http://znanium.com/catalog/product/968776</w:t>
        </w:r>
      </w:hyperlink>
    </w:p>
    <w:p w:rsidR="00684133" w:rsidRDefault="00684133" w:rsidP="00684133">
      <w:pPr>
        <w:pStyle w:val="a3"/>
        <w:jc w:val="center"/>
        <w:rPr>
          <w:rFonts w:ascii="Times New Roman" w:hAnsi="Times New Roman" w:cs="Times New Roman"/>
          <w:b/>
          <w:sz w:val="28"/>
          <w:szCs w:val="28"/>
        </w:rPr>
      </w:pPr>
    </w:p>
    <w:p w:rsidR="00BC3D81" w:rsidRPr="00C25AE7" w:rsidRDefault="00BC3D81" w:rsidP="00BC3D81">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38  «</w:t>
      </w:r>
      <w:r w:rsidRPr="00C25AE7">
        <w:rPr>
          <w:rFonts w:ascii="Times New Roman" w:hAnsi="Times New Roman" w:cs="Times New Roman"/>
          <w:b/>
          <w:sz w:val="28"/>
          <w:szCs w:val="28"/>
        </w:rPr>
        <w:t xml:space="preserve">Расчет </w:t>
      </w:r>
      <w:r>
        <w:rPr>
          <w:rFonts w:ascii="Times New Roman" w:hAnsi="Times New Roman" w:cs="Times New Roman"/>
          <w:b/>
          <w:sz w:val="28"/>
          <w:szCs w:val="28"/>
        </w:rPr>
        <w:t xml:space="preserve">и конструирование </w:t>
      </w:r>
      <w:r w:rsidRPr="00C25AE7">
        <w:rPr>
          <w:rFonts w:ascii="Times New Roman" w:hAnsi="Times New Roman" w:cs="Times New Roman"/>
          <w:b/>
          <w:sz w:val="28"/>
          <w:szCs w:val="28"/>
        </w:rPr>
        <w:t>деревянной стойки</w:t>
      </w:r>
      <w:r>
        <w:rPr>
          <w:rFonts w:ascii="Times New Roman" w:hAnsi="Times New Roman" w:cs="Times New Roman"/>
          <w:b/>
          <w:sz w:val="28"/>
          <w:szCs w:val="28"/>
        </w:rPr>
        <w:t>, лобовой врубки»</w:t>
      </w:r>
    </w:p>
    <w:p w:rsidR="00BC3D81" w:rsidRPr="00823AA7" w:rsidRDefault="00BC3D81" w:rsidP="00BC3D8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BC3D81" w:rsidRDefault="00BC3D81" w:rsidP="00BC3D81">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 xml:space="preserve">чёта </w:t>
      </w:r>
      <w:r w:rsidRPr="00FD69F5">
        <w:rPr>
          <w:rFonts w:ascii="Times New Roman" w:hAnsi="Times New Roman" w:cs="Times New Roman"/>
          <w:sz w:val="28"/>
          <w:szCs w:val="28"/>
        </w:rPr>
        <w:t>деревянной центрально сжатой стойки</w:t>
      </w:r>
      <w:r>
        <w:rPr>
          <w:rFonts w:ascii="Times New Roman" w:hAnsi="Times New Roman" w:cs="Times New Roman"/>
          <w:sz w:val="28"/>
          <w:szCs w:val="28"/>
        </w:rPr>
        <w:t>.</w:t>
      </w:r>
    </w:p>
    <w:p w:rsidR="00BC3D81" w:rsidRPr="00823AA7"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BC3D81" w:rsidRPr="00487047" w:rsidRDefault="00BC3D81" w:rsidP="00BC3D81">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lastRenderedPageBreak/>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BC3D81"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BC3D81" w:rsidRPr="00BB67B2" w:rsidRDefault="00BC3D81" w:rsidP="00BC3D81">
      <w:pPr>
        <w:pStyle w:val="af6"/>
        <w:spacing w:line="240" w:lineRule="auto"/>
        <w:contextualSpacing/>
        <w:rPr>
          <w:rFonts w:eastAsia="Batang"/>
          <w:szCs w:val="28"/>
        </w:rPr>
      </w:pPr>
      <w:bookmarkStart w:id="16" w:name="_Toc417569461"/>
      <w:bookmarkStart w:id="17" w:name="_Toc417569535"/>
      <w:r>
        <w:rPr>
          <w:rFonts w:eastAsia="Batang"/>
          <w:caps w:val="0"/>
          <w:szCs w:val="28"/>
        </w:rPr>
        <w:t>Р</w:t>
      </w:r>
      <w:r w:rsidRPr="00BB67B2">
        <w:rPr>
          <w:rFonts w:eastAsia="Batang"/>
          <w:caps w:val="0"/>
          <w:szCs w:val="28"/>
        </w:rPr>
        <w:t>асчет деревянной стойки</w:t>
      </w:r>
      <w:bookmarkEnd w:id="16"/>
      <w:bookmarkEnd w:id="17"/>
    </w:p>
    <w:p w:rsidR="00BC3D81" w:rsidRPr="00BB67B2" w:rsidRDefault="00BC3D81" w:rsidP="00E009B8">
      <w:pPr>
        <w:numPr>
          <w:ilvl w:val="0"/>
          <w:numId w:val="37"/>
        </w:numPr>
        <w:tabs>
          <w:tab w:val="num" w:pos="600"/>
          <w:tab w:val="left" w:pos="840"/>
        </w:tabs>
        <w:spacing w:after="0" w:line="240" w:lineRule="auto"/>
        <w:ind w:left="0"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Принимаем нагрузку на стойку по заданию.</w:t>
      </w:r>
    </w:p>
    <w:p w:rsidR="00BC3D81" w:rsidRPr="00BB67B2" w:rsidRDefault="00BC3D81" w:rsidP="00E009B8">
      <w:pPr>
        <w:numPr>
          <w:ilvl w:val="0"/>
          <w:numId w:val="37"/>
        </w:numPr>
        <w:tabs>
          <w:tab w:val="num" w:pos="600"/>
          <w:tab w:val="left" w:pos="840"/>
        </w:tabs>
        <w:spacing w:after="0" w:line="240" w:lineRule="auto"/>
        <w:ind w:left="0"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Устанавливаем расчетную схему.</w:t>
      </w:r>
    </w:p>
    <w:p w:rsidR="00BC3D81" w:rsidRPr="00BB67B2" w:rsidRDefault="00BC3D81" w:rsidP="00E009B8">
      <w:pPr>
        <w:numPr>
          <w:ilvl w:val="0"/>
          <w:numId w:val="37"/>
        </w:numPr>
        <w:tabs>
          <w:tab w:val="num" w:pos="600"/>
          <w:tab w:val="left" w:pos="840"/>
        </w:tabs>
        <w:spacing w:after="0" w:line="240" w:lineRule="auto"/>
        <w:ind w:left="0"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Задаемся коэффициентом продольного изгиба</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position w:val="-10"/>
          <w:sz w:val="28"/>
          <w:szCs w:val="28"/>
        </w:rPr>
        <w:object w:dxaOrig="220" w:dyaOrig="260">
          <v:shape id="_x0000_i1169" type="#_x0000_t75" style="width:11.15pt;height:13.7pt" o:ole="">
            <v:imagedata r:id="rId212" o:title=""/>
          </v:shape>
          <o:OLEObject Type="Embed" ProgID="Equation.3" ShapeID="_x0000_i1169" DrawAspect="Content" ObjectID="_1633604210" r:id="rId213"/>
        </w:object>
      </w:r>
      <w:r w:rsidRPr="00BB67B2">
        <w:rPr>
          <w:rFonts w:ascii="Times New Roman" w:eastAsia="Batang" w:hAnsi="Times New Roman" w:cs="Times New Roman"/>
          <w:sz w:val="28"/>
          <w:szCs w:val="28"/>
        </w:rPr>
        <w:t xml:space="preserve">=0,8 (от 0,7 до 0,9), либо гибкостью в пределах </w:t>
      </w:r>
      <w:r w:rsidRPr="00BB67B2">
        <w:rPr>
          <w:rFonts w:ascii="Times New Roman" w:eastAsia="Batang" w:hAnsi="Times New Roman" w:cs="Times New Roman"/>
          <w:position w:val="-6"/>
          <w:sz w:val="28"/>
          <w:szCs w:val="28"/>
        </w:rPr>
        <w:object w:dxaOrig="220" w:dyaOrig="279">
          <v:shape id="_x0000_i1170" type="#_x0000_t75" style="width:11.15pt;height:14.55pt" o:ole="">
            <v:imagedata r:id="rId214" o:title=""/>
          </v:shape>
          <o:OLEObject Type="Embed" ProgID="Equation.3" ShapeID="_x0000_i1170" DrawAspect="Content" ObjectID="_1633604211" r:id="rId215"/>
        </w:object>
      </w:r>
      <w:r w:rsidRPr="00BB67B2">
        <w:rPr>
          <w:rFonts w:ascii="Times New Roman" w:eastAsia="Batang" w:hAnsi="Times New Roman" w:cs="Times New Roman"/>
          <w:sz w:val="28"/>
          <w:szCs w:val="28"/>
        </w:rPr>
        <w:t>=60...100:</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 xml:space="preserve">а) при гибкости </w:t>
      </w:r>
      <w:r w:rsidRPr="00BB67B2">
        <w:rPr>
          <w:rFonts w:ascii="Times New Roman" w:eastAsia="Batang" w:hAnsi="Times New Roman" w:cs="Times New Roman"/>
          <w:position w:val="-6"/>
          <w:sz w:val="28"/>
          <w:szCs w:val="28"/>
        </w:rPr>
        <w:object w:dxaOrig="220" w:dyaOrig="279">
          <v:shape id="_x0000_i1171" type="#_x0000_t75" style="width:11.15pt;height:14.55pt" o:ole="">
            <v:imagedata r:id="rId216" o:title=""/>
          </v:shape>
          <o:OLEObject Type="Embed" ProgID="Equation.3" ShapeID="_x0000_i1171" DrawAspect="Content" ObjectID="_1633604212" r:id="rId217"/>
        </w:object>
      </w:r>
      <w:r w:rsidRPr="00BB67B2">
        <w:rPr>
          <w:rFonts w:ascii="Times New Roman" w:eastAsia="Batang" w:hAnsi="Times New Roman" w:cs="Times New Roman"/>
          <w:position w:val="-6"/>
          <w:sz w:val="28"/>
          <w:szCs w:val="28"/>
        </w:rPr>
        <w:object w:dxaOrig="499" w:dyaOrig="279">
          <v:shape id="_x0000_i1172" type="#_x0000_t75" style="width:24.85pt;height:14.55pt" o:ole="">
            <v:imagedata r:id="rId218" o:title=""/>
          </v:shape>
          <o:OLEObject Type="Embed" ProgID="Equation.3" ShapeID="_x0000_i1172" DrawAspect="Content" ObjectID="_1633604213" r:id="rId219"/>
        </w:object>
      </w:r>
      <w:r w:rsidRPr="00BB67B2">
        <w:rPr>
          <w:rFonts w:ascii="Times New Roman" w:eastAsia="Batang" w:hAnsi="Times New Roman" w:cs="Times New Roman"/>
          <w:sz w:val="28"/>
          <w:szCs w:val="28"/>
        </w:rPr>
        <w:t>:</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BB67B2">
        <w:rPr>
          <w:rFonts w:ascii="Times New Roman" w:eastAsia="Batang" w:hAnsi="Times New Roman" w:cs="Times New Roman"/>
          <w:position w:val="-10"/>
          <w:sz w:val="28"/>
          <w:szCs w:val="28"/>
        </w:rPr>
        <w:object w:dxaOrig="1380" w:dyaOrig="360">
          <v:shape id="_x0000_i1173" type="#_x0000_t75" style="width:68.55pt;height:18pt" o:ole="">
            <v:imagedata r:id="rId220" o:title=""/>
          </v:shape>
          <o:OLEObject Type="Embed" ProgID="Equation.3" ShapeID="_x0000_i1173" DrawAspect="Content" ObjectID="_1633604214" r:id="rId221"/>
        </w:object>
      </w:r>
      <w:r w:rsidRPr="00BB67B2">
        <w:rPr>
          <w:rFonts w:ascii="Times New Roman" w:eastAsia="Batang" w:hAnsi="Times New Roman" w:cs="Times New Roman"/>
          <w:sz w:val="28"/>
          <w:szCs w:val="28"/>
        </w:rPr>
        <w:t>(51)</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б) при  гибкости</w:t>
      </w:r>
      <w:r w:rsidRPr="00BB67B2">
        <w:rPr>
          <w:rFonts w:ascii="Times New Roman" w:eastAsia="Batang" w:hAnsi="Times New Roman" w:cs="Times New Roman"/>
          <w:position w:val="-6"/>
          <w:sz w:val="28"/>
          <w:szCs w:val="28"/>
        </w:rPr>
        <w:object w:dxaOrig="220" w:dyaOrig="279">
          <v:shape id="_x0000_i1174" type="#_x0000_t75" style="width:11.15pt;height:14.55pt" o:ole="">
            <v:imagedata r:id="rId222" o:title=""/>
          </v:shape>
          <o:OLEObject Type="Embed" ProgID="Equation.3" ShapeID="_x0000_i1174" DrawAspect="Content" ObjectID="_1633604215" r:id="rId223"/>
        </w:object>
      </w:r>
      <w:r w:rsidRPr="00BB67B2">
        <w:rPr>
          <w:rFonts w:ascii="Times New Roman" w:eastAsia="Batang" w:hAnsi="Times New Roman" w:cs="Times New Roman"/>
          <w:position w:val="-6"/>
          <w:sz w:val="28"/>
          <w:szCs w:val="28"/>
        </w:rPr>
        <w:object w:dxaOrig="499" w:dyaOrig="279">
          <v:shape id="_x0000_i1175" type="#_x0000_t75" style="width:24.85pt;height:14.55pt" o:ole="">
            <v:imagedata r:id="rId224" o:title=""/>
          </v:shape>
          <o:OLEObject Type="Embed" ProgID="Equation.3" ShapeID="_x0000_i1175" DrawAspect="Content" ObjectID="_1633604216" r:id="rId225"/>
        </w:object>
      </w:r>
      <w:r w:rsidRPr="00BB67B2">
        <w:rPr>
          <w:rFonts w:ascii="Times New Roman" w:eastAsia="Batang" w:hAnsi="Times New Roman" w:cs="Times New Roman"/>
          <w:sz w:val="28"/>
          <w:szCs w:val="28"/>
        </w:rPr>
        <w:t>:</w:t>
      </w:r>
    </w:p>
    <w:p w:rsidR="00BC3D81" w:rsidRPr="00BB67B2"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BB67B2">
        <w:rPr>
          <w:rFonts w:ascii="Times New Roman" w:eastAsia="Batang" w:hAnsi="Times New Roman" w:cs="Times New Roman"/>
          <w:position w:val="-10"/>
          <w:sz w:val="28"/>
          <w:szCs w:val="28"/>
        </w:rPr>
        <w:object w:dxaOrig="220" w:dyaOrig="260">
          <v:shape id="_x0000_i1176" type="#_x0000_t75" style="width:11.15pt;height:13.7pt" o:ole="">
            <v:imagedata r:id="rId226" o:title=""/>
          </v:shape>
          <o:OLEObject Type="Embed" ProgID="Equation.3" ShapeID="_x0000_i1176" DrawAspect="Content" ObjectID="_1633604217" r:id="rId227"/>
        </w:object>
      </w:r>
      <w:r w:rsidRPr="00BB67B2">
        <w:rPr>
          <w:rFonts w:ascii="Times New Roman" w:eastAsia="Batang" w:hAnsi="Times New Roman" w:cs="Times New Roman"/>
          <w:sz w:val="28"/>
          <w:szCs w:val="28"/>
        </w:rPr>
        <w:t>=</w:t>
      </w:r>
      <w:r w:rsidRPr="00BB67B2">
        <w:rPr>
          <w:rFonts w:ascii="Times New Roman" w:eastAsia="Batang" w:hAnsi="Times New Roman" w:cs="Times New Roman"/>
          <w:position w:val="-28"/>
          <w:sz w:val="28"/>
          <w:szCs w:val="28"/>
          <w:lang w:val="en-US"/>
        </w:rPr>
        <w:object w:dxaOrig="1460" w:dyaOrig="740">
          <v:shape id="_x0000_i1177" type="#_x0000_t75" style="width:72.85pt;height:36.85pt" o:ole="">
            <v:imagedata r:id="rId228" o:title=""/>
          </v:shape>
          <o:OLEObject Type="Embed" ProgID="Equation.3" ShapeID="_x0000_i1177" DrawAspect="Content" ObjectID="_1633604218" r:id="rId229"/>
        </w:object>
      </w:r>
      <w:r w:rsidRPr="00BB67B2">
        <w:rPr>
          <w:rFonts w:ascii="Times New Roman" w:eastAsia="Batang" w:hAnsi="Times New Roman" w:cs="Times New Roman"/>
          <w:sz w:val="28"/>
          <w:szCs w:val="28"/>
        </w:rPr>
        <w:t>,(52)</w:t>
      </w:r>
    </w:p>
    <w:p w:rsidR="00BC3D81" w:rsidRDefault="00BC3D81" w:rsidP="00BC3D81">
      <w:pPr>
        <w:tabs>
          <w:tab w:val="left" w:pos="1560"/>
        </w:tabs>
        <w:spacing w:after="0" w:line="240" w:lineRule="auto"/>
        <w:ind w:right="-5" w:firstLine="480"/>
        <w:contextualSpacing/>
        <w:rPr>
          <w:rFonts w:ascii="Times New Roman" w:eastAsia="Batang" w:hAnsi="Times New Roman" w:cs="Times New Roman"/>
          <w:sz w:val="28"/>
          <w:szCs w:val="28"/>
        </w:rPr>
      </w:pPr>
    </w:p>
    <w:p w:rsidR="00BC3D81" w:rsidRPr="00BB67B2" w:rsidRDefault="00BC3D81" w:rsidP="00BC3D81">
      <w:pPr>
        <w:tabs>
          <w:tab w:val="left" w:pos="1560"/>
        </w:tabs>
        <w:spacing w:after="0" w:line="240" w:lineRule="auto"/>
        <w:ind w:right="-5" w:firstLine="480"/>
        <w:contextualSpacing/>
        <w:rPr>
          <w:rFonts w:ascii="Times New Roman" w:eastAsia="Batang" w:hAnsi="Times New Roman" w:cs="Times New Roman"/>
          <w:sz w:val="28"/>
          <w:szCs w:val="28"/>
        </w:rPr>
      </w:pPr>
      <w:r w:rsidRPr="00BB67B2">
        <w:rPr>
          <w:rFonts w:ascii="Times New Roman" w:eastAsia="Batang" w:hAnsi="Times New Roman" w:cs="Times New Roman"/>
          <w:sz w:val="28"/>
          <w:szCs w:val="28"/>
        </w:rPr>
        <w:t>где:</w:t>
      </w:r>
      <w:r w:rsidRPr="00BB67B2">
        <w:rPr>
          <w:rFonts w:ascii="Times New Roman" w:eastAsia="Batang" w:hAnsi="Times New Roman" w:cs="Times New Roman"/>
          <w:position w:val="-6"/>
          <w:sz w:val="28"/>
          <w:szCs w:val="28"/>
        </w:rPr>
        <w:object w:dxaOrig="220" w:dyaOrig="279">
          <v:shape id="_x0000_i1178" type="#_x0000_t75" style="width:11.15pt;height:14.55pt" o:ole="">
            <v:imagedata r:id="rId230" o:title=""/>
          </v:shape>
          <o:OLEObject Type="Embed" ProgID="Equation.3" ShapeID="_x0000_i1178" DrawAspect="Content" ObjectID="_1633604219" r:id="rId231"/>
        </w:object>
      </w:r>
      <w:r w:rsidRPr="00BB67B2">
        <w:rPr>
          <w:rFonts w:ascii="Times New Roman" w:eastAsia="Batang" w:hAnsi="Times New Roman" w:cs="Times New Roman"/>
          <w:sz w:val="28"/>
          <w:szCs w:val="28"/>
        </w:rPr>
        <w:t>- гибкость стойки, определяется, по формуле:</w:t>
      </w:r>
    </w:p>
    <w:p w:rsidR="00BC3D81" w:rsidRDefault="00BC3D81" w:rsidP="00BC3D81">
      <w:pPr>
        <w:spacing w:after="0" w:line="240" w:lineRule="auto"/>
        <w:ind w:right="-5" w:firstLine="480"/>
        <w:contextualSpacing/>
        <w:jc w:val="center"/>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BB67B2">
        <w:rPr>
          <w:rFonts w:ascii="Times New Roman" w:eastAsia="Batang" w:hAnsi="Times New Roman" w:cs="Times New Roman"/>
          <w:position w:val="-24"/>
          <w:sz w:val="28"/>
          <w:szCs w:val="28"/>
        </w:rPr>
        <w:object w:dxaOrig="680" w:dyaOrig="639">
          <v:shape id="_x0000_i1179" type="#_x0000_t75" style="width:34.3pt;height:32.55pt" o:ole="">
            <v:imagedata r:id="rId232" o:title=""/>
          </v:shape>
          <o:OLEObject Type="Embed" ProgID="Equation.3" ShapeID="_x0000_i1179" DrawAspect="Content" ObjectID="_1633604220" r:id="rId233"/>
        </w:object>
      </w:r>
      <w:r w:rsidRPr="00BB67B2">
        <w:rPr>
          <w:rFonts w:ascii="Times New Roman" w:eastAsia="Batang" w:hAnsi="Times New Roman" w:cs="Times New Roman"/>
          <w:sz w:val="28"/>
          <w:szCs w:val="28"/>
        </w:rPr>
        <w:t>,(53)</w:t>
      </w:r>
    </w:p>
    <w:p w:rsidR="00BC3D81" w:rsidRPr="00BB67B2" w:rsidRDefault="00BC3D81" w:rsidP="00BC3D81">
      <w:pPr>
        <w:spacing w:after="0" w:line="240" w:lineRule="auto"/>
        <w:ind w:right="-5" w:firstLine="480"/>
        <w:contextualSpacing/>
        <w:rPr>
          <w:rFonts w:ascii="Times New Roman" w:eastAsia="Batang" w:hAnsi="Times New Roman" w:cs="Times New Roman"/>
          <w:sz w:val="28"/>
          <w:szCs w:val="28"/>
        </w:rPr>
      </w:pPr>
      <w:r w:rsidRPr="00BB67B2">
        <w:rPr>
          <w:rFonts w:ascii="Times New Roman" w:eastAsia="Batang" w:hAnsi="Times New Roman" w:cs="Times New Roman"/>
          <w:sz w:val="28"/>
          <w:szCs w:val="28"/>
        </w:rPr>
        <w:t>где:</w:t>
      </w:r>
      <w:r w:rsidRPr="00BB67B2">
        <w:rPr>
          <w:rFonts w:ascii="Times New Roman" w:eastAsia="Batang" w:hAnsi="Times New Roman" w:cs="Times New Roman"/>
          <w:i/>
          <w:sz w:val="28"/>
          <w:szCs w:val="28"/>
          <w:lang w:val="en-US"/>
        </w:rPr>
        <w:t>i</w:t>
      </w:r>
      <w:r w:rsidRPr="00BB67B2">
        <w:rPr>
          <w:rFonts w:ascii="Times New Roman" w:eastAsia="Batang" w:hAnsi="Times New Roman" w:cs="Times New Roman"/>
          <w:sz w:val="28"/>
          <w:szCs w:val="28"/>
        </w:rPr>
        <w:t xml:space="preserve"> - радиус инерции сечения, </w:t>
      </w:r>
      <w:proofErr w:type="gramStart"/>
      <w:r w:rsidRPr="00BB67B2">
        <w:rPr>
          <w:rFonts w:ascii="Times New Roman" w:eastAsia="Batang" w:hAnsi="Times New Roman" w:cs="Times New Roman"/>
          <w:sz w:val="28"/>
          <w:szCs w:val="28"/>
        </w:rPr>
        <w:t>см</w:t>
      </w:r>
      <w:proofErr w:type="gramEnd"/>
      <w:r w:rsidRPr="00BB67B2">
        <w:rPr>
          <w:rFonts w:ascii="Times New Roman" w:eastAsia="Batang" w:hAnsi="Times New Roman" w:cs="Times New Roman"/>
          <w:sz w:val="28"/>
          <w:szCs w:val="28"/>
        </w:rPr>
        <w:t>;</w:t>
      </w:r>
    </w:p>
    <w:p w:rsidR="00BC3D81" w:rsidRPr="00BB67B2" w:rsidRDefault="00BC3D81" w:rsidP="00BC3D81">
      <w:pPr>
        <w:spacing w:after="0" w:line="240" w:lineRule="auto"/>
        <w:ind w:right="-5" w:firstLine="480"/>
        <w:contextualSpacing/>
        <w:rPr>
          <w:rFonts w:ascii="Times New Roman" w:eastAsia="Batang" w:hAnsi="Times New Roman" w:cs="Times New Roman"/>
          <w:sz w:val="28"/>
          <w:szCs w:val="28"/>
        </w:rPr>
      </w:pPr>
      <w:proofErr w:type="gramStart"/>
      <w:r w:rsidRPr="00BB67B2">
        <w:rPr>
          <w:rFonts w:ascii="Times New Roman" w:eastAsia="Batang" w:hAnsi="Times New Roman" w:cs="Times New Roman"/>
          <w:i/>
          <w:sz w:val="28"/>
          <w:szCs w:val="28"/>
          <w:lang w:val="en-US"/>
        </w:rPr>
        <w:t>l</w:t>
      </w:r>
      <w:r w:rsidRPr="00BB67B2">
        <w:rPr>
          <w:rFonts w:ascii="Times New Roman" w:eastAsia="Batang" w:hAnsi="Times New Roman" w:cs="Times New Roman"/>
          <w:i/>
          <w:sz w:val="28"/>
          <w:szCs w:val="28"/>
          <w:vertAlign w:val="subscript"/>
        </w:rPr>
        <w:t xml:space="preserve">0 </w:t>
      </w:r>
      <w:r w:rsidRPr="00BB67B2">
        <w:rPr>
          <w:rFonts w:ascii="Times New Roman" w:eastAsia="Batang" w:hAnsi="Times New Roman" w:cs="Times New Roman"/>
          <w:sz w:val="28"/>
          <w:szCs w:val="28"/>
        </w:rPr>
        <w:t>- расчетная длина, см.</w:t>
      </w:r>
      <w:proofErr w:type="gramEnd"/>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4.Из условия устойчивости, по формуле:</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BB67B2">
        <w:rPr>
          <w:rFonts w:ascii="Times New Roman" w:eastAsia="Batang" w:hAnsi="Times New Roman" w:cs="Times New Roman"/>
          <w:position w:val="-28"/>
          <w:sz w:val="28"/>
          <w:szCs w:val="28"/>
        </w:rPr>
        <w:object w:dxaOrig="1800" w:dyaOrig="660">
          <v:shape id="_x0000_i1180" type="#_x0000_t75" style="width:90pt;height:33.45pt" o:ole="">
            <v:imagedata r:id="rId234" o:title=""/>
          </v:shape>
          <o:OLEObject Type="Embed" ProgID="Equation.3" ShapeID="_x0000_i1180" DrawAspect="Content" ObjectID="_1633604221" r:id="rId235"/>
        </w:object>
      </w:r>
      <w:r w:rsidRPr="00BB67B2">
        <w:rPr>
          <w:rFonts w:ascii="Times New Roman" w:eastAsia="Batang" w:hAnsi="Times New Roman" w:cs="Times New Roman"/>
          <w:sz w:val="28"/>
          <w:szCs w:val="28"/>
        </w:rPr>
        <w:t>,(54)</w:t>
      </w:r>
    </w:p>
    <w:p w:rsidR="00BC3D81" w:rsidRDefault="00BC3D81" w:rsidP="00BC3D81">
      <w:pPr>
        <w:spacing w:after="0" w:line="240" w:lineRule="auto"/>
        <w:ind w:right="-5" w:firstLine="480"/>
        <w:contextualSpacing/>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rPr>
          <w:rFonts w:ascii="Times New Roman" w:eastAsia="Batang" w:hAnsi="Times New Roman" w:cs="Times New Roman"/>
          <w:sz w:val="28"/>
          <w:szCs w:val="28"/>
        </w:rPr>
      </w:pPr>
      <w:r w:rsidRPr="00BB67B2">
        <w:rPr>
          <w:rFonts w:ascii="Times New Roman" w:eastAsia="Batang" w:hAnsi="Times New Roman" w:cs="Times New Roman"/>
          <w:sz w:val="28"/>
          <w:szCs w:val="28"/>
        </w:rPr>
        <w:t>где:</w:t>
      </w:r>
      <w:r w:rsidRPr="00BB67B2">
        <w:rPr>
          <w:rFonts w:ascii="Times New Roman" w:eastAsia="Batang" w:hAnsi="Times New Roman" w:cs="Times New Roman"/>
          <w:i/>
          <w:sz w:val="28"/>
          <w:szCs w:val="28"/>
          <w:lang w:val="en-US"/>
        </w:rPr>
        <w:t>N</w:t>
      </w:r>
      <w:r w:rsidRPr="00BB67B2">
        <w:rPr>
          <w:rFonts w:ascii="Times New Roman" w:eastAsia="Batang" w:hAnsi="Times New Roman" w:cs="Times New Roman"/>
          <w:sz w:val="28"/>
          <w:szCs w:val="28"/>
        </w:rPr>
        <w:t>-усилие, кН;</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i/>
          <w:sz w:val="28"/>
          <w:szCs w:val="28"/>
        </w:rPr>
        <w:t>φ</w:t>
      </w:r>
      <w:r w:rsidRPr="00BB67B2">
        <w:rPr>
          <w:rFonts w:ascii="Times New Roman" w:eastAsia="Batang" w:hAnsi="Times New Roman" w:cs="Times New Roman"/>
          <w:sz w:val="28"/>
          <w:szCs w:val="28"/>
        </w:rPr>
        <w:t>-коэффициент продольного изгиба;</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i/>
          <w:sz w:val="28"/>
          <w:szCs w:val="28"/>
        </w:rPr>
        <w:t>А</w:t>
      </w:r>
      <w:r w:rsidRPr="00BB67B2">
        <w:rPr>
          <w:rFonts w:ascii="Times New Roman" w:eastAsia="Batang" w:hAnsi="Times New Roman" w:cs="Times New Roman"/>
          <w:sz w:val="28"/>
          <w:szCs w:val="28"/>
        </w:rPr>
        <w:t>-площадь сечения, см</w:t>
      </w:r>
      <w:proofErr w:type="gramStart"/>
      <w:r w:rsidRPr="00BB67B2">
        <w:rPr>
          <w:rFonts w:ascii="Times New Roman" w:eastAsia="Batang" w:hAnsi="Times New Roman" w:cs="Times New Roman"/>
          <w:sz w:val="28"/>
          <w:szCs w:val="28"/>
          <w:vertAlign w:val="superscript"/>
        </w:rPr>
        <w:t>2</w:t>
      </w:r>
      <w:proofErr w:type="gramEnd"/>
      <w:r w:rsidRPr="00BB67B2">
        <w:rPr>
          <w:rFonts w:ascii="Times New Roman" w:eastAsia="Batang" w:hAnsi="Times New Roman" w:cs="Times New Roman"/>
          <w:sz w:val="28"/>
          <w:szCs w:val="28"/>
        </w:rPr>
        <w:t>;</w:t>
      </w:r>
    </w:p>
    <w:p w:rsidR="00BC3D81" w:rsidRPr="00BB67B2" w:rsidRDefault="00BC3D81" w:rsidP="00BC3D81">
      <w:pPr>
        <w:spacing w:after="0" w:line="240" w:lineRule="auto"/>
        <w:ind w:left="1080" w:right="-5" w:hanging="600"/>
        <w:contextualSpacing/>
        <w:jc w:val="both"/>
        <w:rPr>
          <w:rFonts w:ascii="Times New Roman" w:eastAsia="Batang" w:hAnsi="Times New Roman" w:cs="Times New Roman"/>
          <w:sz w:val="28"/>
          <w:szCs w:val="28"/>
        </w:rPr>
      </w:pPr>
      <w:r w:rsidRPr="00BB67B2">
        <w:rPr>
          <w:rFonts w:ascii="Times New Roman" w:eastAsia="Batang" w:hAnsi="Times New Roman" w:cs="Times New Roman"/>
          <w:i/>
          <w:sz w:val="28"/>
          <w:szCs w:val="28"/>
          <w:lang w:val="en-US"/>
        </w:rPr>
        <w:t>R</w:t>
      </w:r>
      <w:r w:rsidRPr="00BB67B2">
        <w:rPr>
          <w:rFonts w:ascii="Times New Roman" w:eastAsia="Batang" w:hAnsi="Times New Roman" w:cs="Times New Roman"/>
          <w:sz w:val="28"/>
          <w:szCs w:val="28"/>
          <w:vertAlign w:val="subscript"/>
          <w:lang w:val="en-US"/>
        </w:rPr>
        <w:t>c</w:t>
      </w:r>
      <w:r w:rsidRPr="00BB67B2">
        <w:rPr>
          <w:rFonts w:ascii="Times New Roman" w:eastAsia="Batang" w:hAnsi="Times New Roman" w:cs="Times New Roman"/>
          <w:sz w:val="28"/>
          <w:szCs w:val="28"/>
        </w:rPr>
        <w:t xml:space="preserve">-расчетное сопротивление древесины сжатию (СНиП </w:t>
      </w:r>
      <w:r w:rsidRPr="00BB67B2">
        <w:rPr>
          <w:rFonts w:ascii="Times New Roman" w:eastAsia="Batang" w:hAnsi="Times New Roman" w:cs="Times New Roman"/>
          <w:sz w:val="28"/>
          <w:szCs w:val="28"/>
          <w:lang w:val="en-US"/>
        </w:rPr>
        <w:t>II</w:t>
      </w:r>
      <w:r w:rsidRPr="00BB67B2">
        <w:rPr>
          <w:rFonts w:ascii="Times New Roman" w:eastAsia="Batang" w:hAnsi="Times New Roman" w:cs="Times New Roman"/>
          <w:sz w:val="28"/>
          <w:szCs w:val="28"/>
        </w:rPr>
        <w:t>-25-80 Деревянные конструкции, табл.3), кН/см</w:t>
      </w:r>
      <w:r w:rsidRPr="00BB67B2">
        <w:rPr>
          <w:rFonts w:ascii="Times New Roman" w:eastAsia="Batang" w:hAnsi="Times New Roman" w:cs="Times New Roman"/>
          <w:sz w:val="28"/>
          <w:szCs w:val="28"/>
          <w:vertAlign w:val="superscript"/>
        </w:rPr>
        <w:t>2</w:t>
      </w:r>
      <w:r w:rsidRPr="00BB67B2">
        <w:rPr>
          <w:rFonts w:ascii="Times New Roman" w:eastAsia="Batang" w:hAnsi="Times New Roman" w:cs="Times New Roman"/>
          <w:sz w:val="28"/>
          <w:szCs w:val="28"/>
        </w:rPr>
        <w:t>;</w:t>
      </w:r>
    </w:p>
    <w:p w:rsidR="00BC3D81" w:rsidRPr="00BB67B2" w:rsidRDefault="00BC3D81" w:rsidP="00BC3D81">
      <w:pPr>
        <w:tabs>
          <w:tab w:val="left" w:pos="1200"/>
        </w:tabs>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position w:val="-12"/>
          <w:sz w:val="28"/>
          <w:szCs w:val="28"/>
        </w:rPr>
        <w:object w:dxaOrig="260" w:dyaOrig="360">
          <v:shape id="_x0000_i1181" type="#_x0000_t75" style="width:13.7pt;height:18pt" o:ole="">
            <v:imagedata r:id="rId236" o:title=""/>
          </v:shape>
          <o:OLEObject Type="Embed" ProgID="Equation.3" ShapeID="_x0000_i1181" DrawAspect="Content" ObjectID="_1633604222" r:id="rId237"/>
        </w:object>
      </w:r>
      <w:r w:rsidRPr="00BB67B2">
        <w:rPr>
          <w:rFonts w:ascii="Times New Roman" w:eastAsia="Batang" w:hAnsi="Times New Roman" w:cs="Times New Roman"/>
          <w:sz w:val="28"/>
          <w:szCs w:val="28"/>
        </w:rPr>
        <w:t xml:space="preserve">-коэффициент условий работы. </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Определяем требуемую площадь стойки, по формуле:</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BB67B2">
        <w:rPr>
          <w:rFonts w:ascii="Times New Roman" w:eastAsia="Batang" w:hAnsi="Times New Roman" w:cs="Times New Roman"/>
          <w:position w:val="-30"/>
          <w:sz w:val="28"/>
          <w:szCs w:val="28"/>
        </w:rPr>
        <w:object w:dxaOrig="1300" w:dyaOrig="680">
          <v:shape id="_x0000_i1182" type="#_x0000_t75" style="width:65.15pt;height:34.3pt" o:ole="">
            <v:imagedata r:id="rId238" o:title=""/>
          </v:shape>
          <o:OLEObject Type="Embed" ProgID="Equation.3" ShapeID="_x0000_i1182" DrawAspect="Content" ObjectID="_1633604223" r:id="rId239"/>
        </w:object>
      </w:r>
      <w:r w:rsidRPr="00BB67B2">
        <w:rPr>
          <w:rFonts w:ascii="Times New Roman" w:eastAsia="Batang" w:hAnsi="Times New Roman" w:cs="Times New Roman"/>
          <w:sz w:val="28"/>
          <w:szCs w:val="28"/>
        </w:rPr>
        <w:t>,(55)</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 xml:space="preserve">5.По формуле 53 определяем радиус инерции </w:t>
      </w:r>
      <w:r w:rsidRPr="00BB67B2">
        <w:rPr>
          <w:rFonts w:ascii="Times New Roman" w:eastAsia="Batang" w:hAnsi="Times New Roman" w:cs="Times New Roman"/>
          <w:i/>
          <w:sz w:val="28"/>
          <w:szCs w:val="28"/>
          <w:lang w:val="en-US"/>
        </w:rPr>
        <w:t>i</w:t>
      </w:r>
      <w:r w:rsidRPr="00BB67B2">
        <w:rPr>
          <w:rFonts w:ascii="Times New Roman" w:eastAsia="Batang" w:hAnsi="Times New Roman" w:cs="Times New Roman"/>
          <w:i/>
          <w:sz w:val="28"/>
          <w:szCs w:val="28"/>
        </w:rPr>
        <w:t>,</w:t>
      </w:r>
      <w:r w:rsidRPr="00BB67B2">
        <w:rPr>
          <w:rFonts w:ascii="Times New Roman" w:eastAsia="Batang" w:hAnsi="Times New Roman" w:cs="Times New Roman"/>
          <w:sz w:val="28"/>
          <w:szCs w:val="28"/>
        </w:rPr>
        <w:t xml:space="preserve"> согласно которому, по форме сечения определяем приблизительные размеры сечения:</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p>
    <w:tbl>
      <w:tblPr>
        <w:tblpPr w:leftFromText="180" w:rightFromText="180" w:vertAnchor="text" w:horzAnchor="margin" w:tblpXSpec="center" w:tblpY="151"/>
        <w:tblW w:w="5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8"/>
        <w:gridCol w:w="1680"/>
        <w:gridCol w:w="1440"/>
        <w:gridCol w:w="1320"/>
      </w:tblGrid>
      <w:tr w:rsidR="00BC3D81" w:rsidRPr="00BB67B2" w:rsidTr="00E31C18">
        <w:trPr>
          <w:trHeight w:val="1125"/>
        </w:trPr>
        <w:tc>
          <w:tcPr>
            <w:tcW w:w="1308" w:type="dxa"/>
          </w:tcPr>
          <w:p w:rsidR="00BC3D81" w:rsidRPr="00BB67B2" w:rsidRDefault="00BC3D81" w:rsidP="00E31C18">
            <w:pPr>
              <w:spacing w:after="0" w:line="240" w:lineRule="auto"/>
              <w:ind w:right="-5"/>
              <w:contextualSpacing/>
              <w:jc w:val="both"/>
              <w:rPr>
                <w:rFonts w:ascii="Times New Roman" w:eastAsia="Batang" w:hAnsi="Times New Roman" w:cs="Times New Roman"/>
                <w:sz w:val="28"/>
                <w:szCs w:val="28"/>
              </w:rPr>
            </w:pPr>
          </w:p>
          <w:p w:rsidR="00BC3D81" w:rsidRPr="00BB67B2" w:rsidRDefault="00BC3D81" w:rsidP="00E31C18">
            <w:pPr>
              <w:spacing w:after="0" w:line="240" w:lineRule="auto"/>
              <w:ind w:right="-5"/>
              <w:contextualSpacing/>
              <w:jc w:val="center"/>
              <w:rPr>
                <w:rFonts w:ascii="Times New Roman" w:eastAsia="Batang" w:hAnsi="Times New Roman" w:cs="Times New Roman"/>
                <w:sz w:val="28"/>
                <w:szCs w:val="28"/>
              </w:rPr>
            </w:pPr>
            <w:r w:rsidRPr="00BB67B2">
              <w:rPr>
                <w:rFonts w:ascii="Times New Roman" w:eastAsia="Batang" w:hAnsi="Times New Roman" w:cs="Times New Roman"/>
                <w:sz w:val="28"/>
                <w:szCs w:val="28"/>
              </w:rPr>
              <w:t>Сечение</w:t>
            </w:r>
          </w:p>
          <w:p w:rsidR="00BC3D81" w:rsidRPr="00BB67B2" w:rsidRDefault="00BC3D81" w:rsidP="00E31C18">
            <w:pPr>
              <w:spacing w:after="0" w:line="240" w:lineRule="auto"/>
              <w:ind w:right="-5"/>
              <w:contextualSpacing/>
              <w:jc w:val="center"/>
              <w:rPr>
                <w:rFonts w:ascii="Times New Roman" w:eastAsia="Batang" w:hAnsi="Times New Roman" w:cs="Times New Roman"/>
                <w:sz w:val="28"/>
                <w:szCs w:val="28"/>
              </w:rPr>
            </w:pPr>
            <w:r w:rsidRPr="00BB67B2">
              <w:rPr>
                <w:rFonts w:ascii="Times New Roman" w:eastAsia="Batang" w:hAnsi="Times New Roman" w:cs="Times New Roman"/>
                <w:sz w:val="28"/>
                <w:szCs w:val="28"/>
              </w:rPr>
              <w:t>элемента</w:t>
            </w:r>
          </w:p>
        </w:tc>
        <w:tc>
          <w:tcPr>
            <w:tcW w:w="1680" w:type="dxa"/>
            <w:tcBorders>
              <w:right w:val="single" w:sz="4" w:space="0" w:color="auto"/>
            </w:tcBorders>
          </w:tcPr>
          <w:p w:rsidR="00BC3D81" w:rsidRPr="00BB67B2" w:rsidRDefault="00E009B8" w:rsidP="00E31C18">
            <w:pPr>
              <w:spacing w:after="0" w:line="240" w:lineRule="auto"/>
              <w:ind w:right="-5" w:firstLine="12"/>
              <w:contextualSpacing/>
              <w:jc w:val="both"/>
              <w:rPr>
                <w:rFonts w:ascii="Times New Roman" w:eastAsia="Batang" w:hAnsi="Times New Roman" w:cs="Times New Roman"/>
                <w:sz w:val="28"/>
                <w:szCs w:val="28"/>
              </w:rPr>
            </w:pPr>
            <w:r>
              <w:rPr>
                <w:rFonts w:ascii="Times New Roman" w:eastAsia="Batang" w:hAnsi="Times New Roman" w:cs="Times New Roman"/>
                <w:noProof/>
                <w:sz w:val="28"/>
                <w:szCs w:val="28"/>
              </w:rPr>
              <mc:AlternateContent>
                <mc:Choice Requires="wps">
                  <w:drawing>
                    <wp:anchor distT="0" distB="0" distL="114300" distR="114300" simplePos="0" relativeHeight="251659264" behindDoc="0" locked="0" layoutInCell="1" allowOverlap="1">
                      <wp:simplePos x="0" y="0"/>
                      <wp:positionH relativeFrom="column">
                        <wp:posOffset>200660</wp:posOffset>
                      </wp:positionH>
                      <wp:positionV relativeFrom="paragraph">
                        <wp:posOffset>200025</wp:posOffset>
                      </wp:positionV>
                      <wp:extent cx="533400" cy="207645"/>
                      <wp:effectExtent l="10795" t="12700" r="8255" b="8255"/>
                      <wp:wrapNone/>
                      <wp:docPr id="141"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2076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4" o:spid="_x0000_s1026" style="position:absolute;margin-left:15.8pt;margin-top:15.75pt;width:42pt;height:16.3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"/>
                  </w:pict>
                </mc:Fallback>
              </mc:AlternateContent>
            </w:r>
          </w:p>
        </w:tc>
        <w:tc>
          <w:tcPr>
            <w:tcW w:w="1440" w:type="dxa"/>
            <w:tcBorders>
              <w:top w:val="single" w:sz="4" w:space="0" w:color="auto"/>
              <w:left w:val="single" w:sz="4" w:space="0" w:color="auto"/>
              <w:bottom w:val="single" w:sz="4" w:space="0" w:color="auto"/>
              <w:right w:val="single" w:sz="4" w:space="0" w:color="auto"/>
            </w:tcBorders>
          </w:tcPr>
          <w:p w:rsidR="00BC3D81" w:rsidRPr="00BB67B2" w:rsidRDefault="00E009B8" w:rsidP="00E31C18">
            <w:pPr>
              <w:spacing w:after="0" w:line="240" w:lineRule="auto"/>
              <w:ind w:right="-5" w:firstLine="12"/>
              <w:contextualSpacing/>
              <w:jc w:val="both"/>
              <w:rPr>
                <w:rFonts w:ascii="Times New Roman" w:eastAsia="Batang" w:hAnsi="Times New Roman" w:cs="Times New Roman"/>
                <w:sz w:val="28"/>
                <w:szCs w:val="28"/>
              </w:rPr>
            </w:pPr>
            <w:r>
              <w:rPr>
                <w:rFonts w:ascii="Times New Roman" w:eastAsia="Batang" w:hAnsi="Times New Roman" w:cs="Times New Roman"/>
                <w:noProof/>
                <w:sz w:val="28"/>
                <w:szCs w:val="28"/>
              </w:rPr>
              <mc:AlternateContent>
                <mc:Choice Requires="wps">
                  <w:drawing>
                    <wp:anchor distT="0" distB="0" distL="114300" distR="114300" simplePos="0" relativeHeight="251660288" behindDoc="0" locked="0" layoutInCell="1" allowOverlap="1">
                      <wp:simplePos x="0" y="0"/>
                      <wp:positionH relativeFrom="column">
                        <wp:posOffset>124460</wp:posOffset>
                      </wp:positionH>
                      <wp:positionV relativeFrom="paragraph">
                        <wp:posOffset>200025</wp:posOffset>
                      </wp:positionV>
                      <wp:extent cx="457200" cy="415290"/>
                      <wp:effectExtent l="10795" t="12700" r="8255" b="10160"/>
                      <wp:wrapNone/>
                      <wp:docPr id="140"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4152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5" o:spid="_x0000_s1026" style="position:absolute;margin-left:9.8pt;margin-top:15.75pt;width:36pt;height:3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"/>
                  </w:pict>
                </mc:Fallback>
              </mc:AlternateContent>
            </w:r>
          </w:p>
        </w:tc>
        <w:tc>
          <w:tcPr>
            <w:tcW w:w="1320" w:type="dxa"/>
            <w:tcBorders>
              <w:left w:val="single" w:sz="4" w:space="0" w:color="auto"/>
            </w:tcBorders>
          </w:tcPr>
          <w:p w:rsidR="00BC3D81" w:rsidRPr="00BB67B2" w:rsidRDefault="00E009B8" w:rsidP="00E31C18">
            <w:pPr>
              <w:spacing w:after="0" w:line="240" w:lineRule="auto"/>
              <w:ind w:right="-5" w:firstLine="12"/>
              <w:contextualSpacing/>
              <w:jc w:val="both"/>
              <w:rPr>
                <w:rFonts w:ascii="Times New Roman" w:eastAsia="Batang" w:hAnsi="Times New Roman" w:cs="Times New Roman"/>
                <w:sz w:val="28"/>
                <w:szCs w:val="28"/>
              </w:rPr>
            </w:pPr>
            <w:r>
              <w:rPr>
                <w:rFonts w:ascii="Times New Roman" w:eastAsia="Batang" w:hAnsi="Times New Roman" w:cs="Times New Roman"/>
                <w:noProof/>
                <w:sz w:val="28"/>
                <w:szCs w:val="28"/>
              </w:rPr>
              <mc:AlternateContent>
                <mc:Choice Requires="wps">
                  <w:drawing>
                    <wp:anchor distT="0" distB="0" distL="114300" distR="114300" simplePos="0" relativeHeight="251661312" behindDoc="0" locked="0" layoutInCell="1" allowOverlap="1">
                      <wp:simplePos x="0" y="0"/>
                      <wp:positionH relativeFrom="column">
                        <wp:posOffset>26670</wp:posOffset>
                      </wp:positionH>
                      <wp:positionV relativeFrom="paragraph">
                        <wp:posOffset>101600</wp:posOffset>
                      </wp:positionV>
                      <wp:extent cx="489585" cy="516890"/>
                      <wp:effectExtent l="13970" t="13335" r="12065" b="11430"/>
                      <wp:wrapNone/>
                      <wp:docPr id="139" name="Oval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489585" cy="5168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216" o:spid="_x0000_s1026" style="position:absolute;margin-left:2.1pt;margin-top:8pt;width:38.55pt;height:40.7pt;rotation:9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"/>
                  </w:pict>
                </mc:Fallback>
              </mc:AlternateContent>
            </w:r>
          </w:p>
        </w:tc>
      </w:tr>
      <w:tr w:rsidR="00BC3D81" w:rsidRPr="00BB67B2" w:rsidTr="00E31C18">
        <w:tc>
          <w:tcPr>
            <w:tcW w:w="1308" w:type="dxa"/>
          </w:tcPr>
          <w:p w:rsidR="00BC3D81" w:rsidRPr="00BB67B2" w:rsidRDefault="00BC3D81" w:rsidP="00E31C18">
            <w:pPr>
              <w:spacing w:after="0" w:line="240" w:lineRule="auto"/>
              <w:ind w:right="-5"/>
              <w:contextualSpacing/>
              <w:jc w:val="center"/>
              <w:rPr>
                <w:rFonts w:ascii="Times New Roman" w:eastAsia="Batang" w:hAnsi="Times New Roman" w:cs="Times New Roman"/>
                <w:b/>
                <w:i/>
                <w:sz w:val="28"/>
                <w:szCs w:val="28"/>
                <w:lang w:val="en-US"/>
              </w:rPr>
            </w:pPr>
            <w:r w:rsidRPr="00BB67B2">
              <w:rPr>
                <w:rFonts w:ascii="Times New Roman" w:eastAsia="Batang" w:hAnsi="Times New Roman" w:cs="Times New Roman"/>
                <w:b/>
                <w:i/>
                <w:sz w:val="28"/>
                <w:szCs w:val="28"/>
                <w:lang w:val="en-US"/>
              </w:rPr>
              <w:t>i</w:t>
            </w:r>
            <w:r w:rsidRPr="00BB67B2">
              <w:rPr>
                <w:rFonts w:ascii="Times New Roman" w:eastAsia="Batang" w:hAnsi="Times New Roman" w:cs="Times New Roman"/>
                <w:b/>
                <w:i/>
                <w:sz w:val="28"/>
                <w:szCs w:val="28"/>
                <w:vertAlign w:val="subscript"/>
                <w:lang w:val="en-US"/>
              </w:rPr>
              <w:t>x</w:t>
            </w:r>
          </w:p>
        </w:tc>
        <w:tc>
          <w:tcPr>
            <w:tcW w:w="1680" w:type="dxa"/>
          </w:tcPr>
          <w:p w:rsidR="00BC3D81" w:rsidRPr="00BB67B2" w:rsidRDefault="00BC3D81" w:rsidP="00E31C18">
            <w:pPr>
              <w:spacing w:after="0" w:line="240" w:lineRule="auto"/>
              <w:ind w:right="-5" w:firstLine="12"/>
              <w:contextualSpacing/>
              <w:jc w:val="center"/>
              <w:rPr>
                <w:rFonts w:ascii="Times New Roman" w:eastAsia="Batang" w:hAnsi="Times New Roman" w:cs="Times New Roman"/>
                <w:sz w:val="28"/>
                <w:szCs w:val="28"/>
                <w:lang w:val="en-US"/>
              </w:rPr>
            </w:pPr>
            <w:r w:rsidRPr="00BB67B2">
              <w:rPr>
                <w:rFonts w:ascii="Times New Roman" w:eastAsia="Batang" w:hAnsi="Times New Roman" w:cs="Times New Roman"/>
                <w:sz w:val="28"/>
                <w:szCs w:val="28"/>
                <w:lang w:val="en-US"/>
              </w:rPr>
              <w:t>0</w:t>
            </w:r>
            <w:r w:rsidRPr="00BB67B2">
              <w:rPr>
                <w:rFonts w:ascii="Times New Roman" w:eastAsia="Batang" w:hAnsi="Times New Roman" w:cs="Times New Roman"/>
                <w:sz w:val="28"/>
                <w:szCs w:val="28"/>
              </w:rPr>
              <w:t>.289×</w:t>
            </w:r>
            <w:r w:rsidRPr="00BB67B2">
              <w:rPr>
                <w:rFonts w:ascii="Times New Roman" w:eastAsia="Batang" w:hAnsi="Times New Roman" w:cs="Times New Roman"/>
                <w:i/>
                <w:sz w:val="28"/>
                <w:szCs w:val="28"/>
                <w:lang w:val="en-US"/>
              </w:rPr>
              <w:t>h</w:t>
            </w:r>
          </w:p>
        </w:tc>
        <w:tc>
          <w:tcPr>
            <w:tcW w:w="1440" w:type="dxa"/>
            <w:tcBorders>
              <w:top w:val="single" w:sz="4" w:space="0" w:color="auto"/>
            </w:tcBorders>
          </w:tcPr>
          <w:p w:rsidR="00BC3D81" w:rsidRPr="00BB67B2" w:rsidRDefault="00BC3D81" w:rsidP="00E31C18">
            <w:pPr>
              <w:spacing w:after="0" w:line="240" w:lineRule="auto"/>
              <w:ind w:right="-5" w:firstLine="12"/>
              <w:contextualSpacing/>
              <w:jc w:val="center"/>
              <w:rPr>
                <w:rFonts w:ascii="Times New Roman" w:eastAsia="Batang" w:hAnsi="Times New Roman" w:cs="Times New Roman"/>
                <w:sz w:val="28"/>
                <w:szCs w:val="28"/>
                <w:lang w:val="en-US"/>
              </w:rPr>
            </w:pPr>
            <w:r w:rsidRPr="00BB67B2">
              <w:rPr>
                <w:rFonts w:ascii="Times New Roman" w:eastAsia="Batang" w:hAnsi="Times New Roman" w:cs="Times New Roman"/>
                <w:sz w:val="28"/>
                <w:szCs w:val="28"/>
                <w:lang w:val="en-US"/>
              </w:rPr>
              <w:t>0.289</w:t>
            </w:r>
            <w:r w:rsidRPr="00BB67B2">
              <w:rPr>
                <w:rFonts w:ascii="Times New Roman" w:eastAsia="Batang" w:hAnsi="Times New Roman" w:cs="Times New Roman"/>
                <w:sz w:val="28"/>
                <w:szCs w:val="28"/>
              </w:rPr>
              <w:t>×</w:t>
            </w:r>
            <w:r w:rsidRPr="00BB67B2">
              <w:rPr>
                <w:rFonts w:ascii="Times New Roman" w:eastAsia="Batang" w:hAnsi="Times New Roman" w:cs="Times New Roman"/>
                <w:i/>
                <w:sz w:val="28"/>
                <w:szCs w:val="28"/>
                <w:lang w:val="en-US"/>
              </w:rPr>
              <w:t>h</w:t>
            </w:r>
          </w:p>
        </w:tc>
        <w:tc>
          <w:tcPr>
            <w:tcW w:w="1320" w:type="dxa"/>
          </w:tcPr>
          <w:p w:rsidR="00BC3D81" w:rsidRPr="00BB67B2" w:rsidRDefault="00BC3D81" w:rsidP="00E31C18">
            <w:pPr>
              <w:spacing w:after="0" w:line="240" w:lineRule="auto"/>
              <w:ind w:right="-5" w:firstLine="12"/>
              <w:contextualSpacing/>
              <w:jc w:val="center"/>
              <w:rPr>
                <w:rFonts w:ascii="Times New Roman" w:eastAsia="Batang" w:hAnsi="Times New Roman" w:cs="Times New Roman"/>
                <w:sz w:val="28"/>
                <w:szCs w:val="28"/>
                <w:lang w:val="en-US"/>
              </w:rPr>
            </w:pPr>
            <w:r w:rsidRPr="00BB67B2">
              <w:rPr>
                <w:rFonts w:ascii="Times New Roman" w:eastAsia="Batang" w:hAnsi="Times New Roman" w:cs="Times New Roman"/>
                <w:sz w:val="28"/>
                <w:szCs w:val="28"/>
                <w:lang w:val="en-US"/>
              </w:rPr>
              <w:t>0.25</w:t>
            </w:r>
            <w:r w:rsidRPr="00BB67B2">
              <w:rPr>
                <w:rFonts w:ascii="Times New Roman" w:eastAsia="Batang" w:hAnsi="Times New Roman" w:cs="Times New Roman"/>
                <w:sz w:val="28"/>
                <w:szCs w:val="28"/>
              </w:rPr>
              <w:t>×</w:t>
            </w:r>
            <w:r w:rsidRPr="00BB67B2">
              <w:rPr>
                <w:rFonts w:ascii="Times New Roman" w:eastAsia="Batang" w:hAnsi="Times New Roman" w:cs="Times New Roman"/>
                <w:i/>
                <w:sz w:val="28"/>
                <w:szCs w:val="28"/>
                <w:lang w:val="en-US"/>
              </w:rPr>
              <w:t>D</w:t>
            </w:r>
          </w:p>
        </w:tc>
      </w:tr>
      <w:tr w:rsidR="00BC3D81" w:rsidRPr="00BB67B2" w:rsidTr="00E31C18">
        <w:tc>
          <w:tcPr>
            <w:tcW w:w="1308" w:type="dxa"/>
          </w:tcPr>
          <w:p w:rsidR="00BC3D81" w:rsidRPr="00BB67B2" w:rsidRDefault="00BC3D81" w:rsidP="00E31C18">
            <w:pPr>
              <w:spacing w:after="0" w:line="240" w:lineRule="auto"/>
              <w:ind w:right="-5"/>
              <w:contextualSpacing/>
              <w:jc w:val="center"/>
              <w:rPr>
                <w:rFonts w:ascii="Times New Roman" w:eastAsia="Batang" w:hAnsi="Times New Roman" w:cs="Times New Roman"/>
                <w:b/>
                <w:i/>
                <w:sz w:val="28"/>
                <w:szCs w:val="28"/>
                <w:vertAlign w:val="subscript"/>
                <w:lang w:val="en-US"/>
              </w:rPr>
            </w:pPr>
            <w:r w:rsidRPr="00BB67B2">
              <w:rPr>
                <w:rFonts w:ascii="Times New Roman" w:eastAsia="Batang" w:hAnsi="Times New Roman" w:cs="Times New Roman"/>
                <w:b/>
                <w:i/>
                <w:sz w:val="28"/>
                <w:szCs w:val="28"/>
                <w:lang w:val="en-US"/>
              </w:rPr>
              <w:t>i</w:t>
            </w:r>
            <w:r w:rsidRPr="00BB67B2">
              <w:rPr>
                <w:rFonts w:ascii="Times New Roman" w:eastAsia="Batang" w:hAnsi="Times New Roman" w:cs="Times New Roman"/>
                <w:b/>
                <w:i/>
                <w:sz w:val="28"/>
                <w:szCs w:val="28"/>
                <w:vertAlign w:val="subscript"/>
                <w:lang w:val="en-US"/>
              </w:rPr>
              <w:t>y</w:t>
            </w:r>
          </w:p>
        </w:tc>
        <w:tc>
          <w:tcPr>
            <w:tcW w:w="1680" w:type="dxa"/>
          </w:tcPr>
          <w:p w:rsidR="00BC3D81" w:rsidRPr="00BB67B2" w:rsidRDefault="00BC3D81" w:rsidP="00E31C18">
            <w:pPr>
              <w:spacing w:after="0" w:line="240" w:lineRule="auto"/>
              <w:ind w:right="-5" w:firstLine="12"/>
              <w:contextualSpacing/>
              <w:jc w:val="center"/>
              <w:rPr>
                <w:rFonts w:ascii="Times New Roman" w:eastAsia="Batang" w:hAnsi="Times New Roman" w:cs="Times New Roman"/>
                <w:sz w:val="28"/>
                <w:szCs w:val="28"/>
                <w:lang w:val="en-US"/>
              </w:rPr>
            </w:pPr>
            <w:r w:rsidRPr="00BB67B2">
              <w:rPr>
                <w:rFonts w:ascii="Times New Roman" w:eastAsia="Batang" w:hAnsi="Times New Roman" w:cs="Times New Roman"/>
                <w:sz w:val="28"/>
                <w:szCs w:val="28"/>
                <w:lang w:val="en-US"/>
              </w:rPr>
              <w:t>0.289</w:t>
            </w:r>
            <w:r w:rsidRPr="00BB67B2">
              <w:rPr>
                <w:rFonts w:ascii="Times New Roman" w:eastAsia="Batang" w:hAnsi="Times New Roman" w:cs="Times New Roman"/>
                <w:sz w:val="28"/>
                <w:szCs w:val="28"/>
              </w:rPr>
              <w:t>×</w:t>
            </w:r>
            <w:r w:rsidRPr="00BB67B2">
              <w:rPr>
                <w:rFonts w:ascii="Times New Roman" w:eastAsia="Batang" w:hAnsi="Times New Roman" w:cs="Times New Roman"/>
                <w:i/>
                <w:sz w:val="28"/>
                <w:szCs w:val="28"/>
                <w:lang w:val="en-US"/>
              </w:rPr>
              <w:t>b</w:t>
            </w:r>
          </w:p>
        </w:tc>
        <w:tc>
          <w:tcPr>
            <w:tcW w:w="1440" w:type="dxa"/>
          </w:tcPr>
          <w:p w:rsidR="00BC3D81" w:rsidRPr="00BB67B2" w:rsidRDefault="00BC3D81" w:rsidP="00E31C18">
            <w:pPr>
              <w:spacing w:after="0" w:line="240" w:lineRule="auto"/>
              <w:ind w:right="-5" w:firstLine="12"/>
              <w:contextualSpacing/>
              <w:jc w:val="center"/>
              <w:rPr>
                <w:rFonts w:ascii="Times New Roman" w:eastAsia="Batang" w:hAnsi="Times New Roman" w:cs="Times New Roman"/>
                <w:sz w:val="28"/>
                <w:szCs w:val="28"/>
                <w:lang w:val="en-US"/>
              </w:rPr>
            </w:pPr>
            <w:r w:rsidRPr="00BB67B2">
              <w:rPr>
                <w:rFonts w:ascii="Times New Roman" w:eastAsia="Batang" w:hAnsi="Times New Roman" w:cs="Times New Roman"/>
                <w:sz w:val="28"/>
                <w:szCs w:val="28"/>
                <w:lang w:val="en-US"/>
              </w:rPr>
              <w:t>0.289</w:t>
            </w:r>
            <w:r w:rsidRPr="00BB67B2">
              <w:rPr>
                <w:rFonts w:ascii="Times New Roman" w:eastAsia="Batang" w:hAnsi="Times New Roman" w:cs="Times New Roman"/>
                <w:sz w:val="28"/>
                <w:szCs w:val="28"/>
              </w:rPr>
              <w:t>×</w:t>
            </w:r>
            <w:r w:rsidRPr="00BB67B2">
              <w:rPr>
                <w:rFonts w:ascii="Times New Roman" w:eastAsia="Batang" w:hAnsi="Times New Roman" w:cs="Times New Roman"/>
                <w:i/>
                <w:sz w:val="28"/>
                <w:szCs w:val="28"/>
                <w:lang w:val="en-US"/>
              </w:rPr>
              <w:t>b</w:t>
            </w:r>
          </w:p>
        </w:tc>
        <w:tc>
          <w:tcPr>
            <w:tcW w:w="1320" w:type="dxa"/>
          </w:tcPr>
          <w:p w:rsidR="00BC3D81" w:rsidRPr="00BB67B2" w:rsidRDefault="00BC3D81" w:rsidP="00E31C18">
            <w:pPr>
              <w:spacing w:after="0" w:line="240" w:lineRule="auto"/>
              <w:ind w:right="-5" w:firstLine="12"/>
              <w:contextualSpacing/>
              <w:jc w:val="center"/>
              <w:rPr>
                <w:rFonts w:ascii="Times New Roman" w:eastAsia="Batang" w:hAnsi="Times New Roman" w:cs="Times New Roman"/>
                <w:sz w:val="28"/>
                <w:szCs w:val="28"/>
                <w:lang w:val="en-US"/>
              </w:rPr>
            </w:pPr>
            <w:r w:rsidRPr="00BB67B2">
              <w:rPr>
                <w:rFonts w:ascii="Times New Roman" w:eastAsia="Batang" w:hAnsi="Times New Roman" w:cs="Times New Roman"/>
                <w:sz w:val="28"/>
                <w:szCs w:val="28"/>
                <w:lang w:val="en-US"/>
              </w:rPr>
              <w:t>0.25</w:t>
            </w:r>
            <w:r w:rsidRPr="00BB67B2">
              <w:rPr>
                <w:rFonts w:ascii="Times New Roman" w:eastAsia="Batang" w:hAnsi="Times New Roman" w:cs="Times New Roman"/>
                <w:sz w:val="28"/>
                <w:szCs w:val="28"/>
              </w:rPr>
              <w:t>×</w:t>
            </w:r>
            <w:r w:rsidRPr="00BB67B2">
              <w:rPr>
                <w:rFonts w:ascii="Times New Roman" w:eastAsia="Batang" w:hAnsi="Times New Roman" w:cs="Times New Roman"/>
                <w:i/>
                <w:sz w:val="28"/>
                <w:szCs w:val="28"/>
                <w:lang w:val="en-US"/>
              </w:rPr>
              <w:t>D</w:t>
            </w:r>
          </w:p>
        </w:tc>
      </w:tr>
    </w:tbl>
    <w:p w:rsidR="00BC3D81" w:rsidRPr="00BB67B2" w:rsidRDefault="00BC3D81" w:rsidP="00BC3D81">
      <w:pPr>
        <w:tabs>
          <w:tab w:val="left" w:pos="600"/>
        </w:tabs>
        <w:spacing w:after="0" w:line="240" w:lineRule="auto"/>
        <w:ind w:right="-5" w:firstLine="480"/>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Default="00BC3D81" w:rsidP="00BC3D81">
      <w:pPr>
        <w:spacing w:after="0" w:line="240" w:lineRule="auto"/>
        <w:ind w:right="-5"/>
        <w:contextualSpacing/>
        <w:jc w:val="both"/>
        <w:rPr>
          <w:rFonts w:ascii="Times New Roman" w:eastAsia="Batang" w:hAnsi="Times New Roman" w:cs="Times New Roman"/>
          <w:sz w:val="28"/>
          <w:szCs w:val="28"/>
        </w:rPr>
      </w:pP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Получе</w:t>
      </w:r>
      <w:r w:rsidRPr="00BB67B2">
        <w:rPr>
          <w:rFonts w:ascii="Times New Roman" w:eastAsia="Batang" w:hAnsi="Times New Roman" w:cs="Times New Roman"/>
          <w:sz w:val="28"/>
          <w:szCs w:val="28"/>
        </w:rPr>
        <w:t>н</w:t>
      </w:r>
      <w:r w:rsidRPr="00BB67B2">
        <w:rPr>
          <w:rFonts w:ascii="Times New Roman" w:eastAsia="Batang" w:hAnsi="Times New Roman" w:cs="Times New Roman"/>
          <w:sz w:val="28"/>
          <w:szCs w:val="28"/>
        </w:rPr>
        <w:t>ные размеры уточняем по сортаменту древесины.</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6.Проверяем принятое сечение по п. 3 и 4.</w:t>
      </w:r>
    </w:p>
    <w:p w:rsidR="00BC3D81" w:rsidRPr="00BB67B2"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BB67B2">
        <w:rPr>
          <w:rFonts w:ascii="Times New Roman" w:eastAsia="Batang" w:hAnsi="Times New Roman" w:cs="Times New Roman"/>
          <w:sz w:val="28"/>
          <w:szCs w:val="28"/>
        </w:rPr>
        <w:t>7.Если условие 54 выполняется, следовательно, принятое по расчету сечение удовлетворяет требованиям по устойчивости. Несущую способность можно пр</w:t>
      </w:r>
      <w:r w:rsidRPr="00BB67B2">
        <w:rPr>
          <w:rFonts w:ascii="Times New Roman" w:eastAsia="Batang" w:hAnsi="Times New Roman" w:cs="Times New Roman"/>
          <w:sz w:val="28"/>
          <w:szCs w:val="28"/>
        </w:rPr>
        <w:t>о</w:t>
      </w:r>
      <w:r w:rsidRPr="00BB67B2">
        <w:rPr>
          <w:rFonts w:ascii="Times New Roman" w:eastAsia="Batang" w:hAnsi="Times New Roman" w:cs="Times New Roman"/>
          <w:sz w:val="28"/>
          <w:szCs w:val="28"/>
        </w:rPr>
        <w:t>верить, по формуле 54, которая будет выглядеть:</w:t>
      </w:r>
    </w:p>
    <w:p w:rsidR="00BC3D81" w:rsidRDefault="00BC3D81" w:rsidP="00BC3D81">
      <w:pPr>
        <w:spacing w:after="0" w:line="240" w:lineRule="auto"/>
        <w:ind w:right="-5" w:firstLine="480"/>
        <w:contextualSpacing/>
        <w:jc w:val="center"/>
        <w:rPr>
          <w:rFonts w:ascii="Times New Roman" w:eastAsia="Batang" w:hAnsi="Times New Roman" w:cs="Times New Roman"/>
          <w:b/>
          <w:sz w:val="28"/>
          <w:szCs w:val="28"/>
        </w:rPr>
      </w:pPr>
    </w:p>
    <w:p w:rsidR="00BC3D81" w:rsidRPr="00BC3D81" w:rsidRDefault="00BC3D81" w:rsidP="00BC3D81">
      <w:pPr>
        <w:spacing w:after="0" w:line="240" w:lineRule="auto"/>
        <w:ind w:right="-5" w:firstLine="480"/>
        <w:contextualSpacing/>
        <w:jc w:val="center"/>
        <w:rPr>
          <w:rFonts w:ascii="Times New Roman" w:eastAsia="Batang" w:hAnsi="Times New Roman" w:cs="Times New Roman"/>
          <w:b/>
          <w:sz w:val="28"/>
          <w:szCs w:val="28"/>
        </w:rPr>
      </w:pPr>
      <w:r w:rsidRPr="00BB67B2">
        <w:rPr>
          <w:rFonts w:ascii="Times New Roman" w:eastAsia="Batang" w:hAnsi="Times New Roman" w:cs="Times New Roman"/>
          <w:b/>
          <w:position w:val="-12"/>
          <w:sz w:val="28"/>
          <w:szCs w:val="28"/>
        </w:rPr>
        <w:object w:dxaOrig="1680" w:dyaOrig="360">
          <v:shape id="_x0000_i1183" type="#_x0000_t75" style="width:84.85pt;height:18pt" o:ole="">
            <v:imagedata r:id="rId240" o:title=""/>
          </v:shape>
          <o:OLEObject Type="Embed" ProgID="Equation.3" ShapeID="_x0000_i1183" DrawAspect="Content" ObjectID="_1633604224" r:id="rId241"/>
        </w:object>
      </w:r>
    </w:p>
    <w:p w:rsidR="00BC3D81" w:rsidRPr="00BC3D81" w:rsidRDefault="00BC3D81" w:rsidP="00E009B8">
      <w:pPr>
        <w:pStyle w:val="a3"/>
        <w:numPr>
          <w:ilvl w:val="0"/>
          <w:numId w:val="37"/>
        </w:numPr>
        <w:rPr>
          <w:rFonts w:ascii="Times New Roman" w:hAnsi="Times New Roman" w:cs="Times New Roman"/>
          <w:b/>
          <w:sz w:val="28"/>
          <w:szCs w:val="28"/>
        </w:rPr>
      </w:pPr>
      <w:r w:rsidRPr="00823AA7">
        <w:rPr>
          <w:rFonts w:ascii="Times New Roman" w:hAnsi="Times New Roman" w:cs="Times New Roman"/>
          <w:b/>
          <w:sz w:val="28"/>
          <w:szCs w:val="28"/>
        </w:rPr>
        <w:t>Теоретическая поддержка:</w:t>
      </w:r>
    </w:p>
    <w:p w:rsidR="00BC3D81" w:rsidRPr="00BC3D81" w:rsidRDefault="00BC3D81" w:rsidP="00BC3D81">
      <w:pPr>
        <w:spacing w:after="0" w:line="240" w:lineRule="auto"/>
        <w:ind w:right="-5" w:firstLine="480"/>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 xml:space="preserve">Подобрать сечение </w:t>
      </w:r>
      <w:r>
        <w:rPr>
          <w:rFonts w:ascii="Times New Roman" w:eastAsia="Batang" w:hAnsi="Times New Roman" w:cs="Times New Roman"/>
          <w:sz w:val="24"/>
          <w:szCs w:val="24"/>
        </w:rPr>
        <w:t xml:space="preserve">и проверить несущую способность </w:t>
      </w:r>
      <w:r w:rsidRPr="006015F1">
        <w:rPr>
          <w:rFonts w:ascii="Times New Roman" w:eastAsia="Batang" w:hAnsi="Times New Roman" w:cs="Times New Roman"/>
          <w:sz w:val="24"/>
          <w:szCs w:val="24"/>
        </w:rPr>
        <w:t>центрально сжатой стойки из цел</w:t>
      </w:r>
      <w:r w:rsidRPr="006015F1">
        <w:rPr>
          <w:rFonts w:ascii="Times New Roman" w:eastAsia="Batang" w:hAnsi="Times New Roman" w:cs="Times New Roman"/>
          <w:sz w:val="24"/>
          <w:szCs w:val="24"/>
        </w:rPr>
        <w:t>ь</w:t>
      </w:r>
      <w:r w:rsidRPr="006015F1">
        <w:rPr>
          <w:rFonts w:ascii="Times New Roman" w:eastAsia="Batang" w:hAnsi="Times New Roman" w:cs="Times New Roman"/>
          <w:sz w:val="24"/>
          <w:szCs w:val="24"/>
        </w:rPr>
        <w:t>ной древесины</w:t>
      </w:r>
    </w:p>
    <w:tbl>
      <w:tblPr>
        <w:tblW w:w="9627" w:type="dxa"/>
        <w:jc w:val="center"/>
        <w:tblInd w:w="1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436"/>
        <w:gridCol w:w="1251"/>
        <w:gridCol w:w="2476"/>
        <w:gridCol w:w="1307"/>
        <w:gridCol w:w="1034"/>
        <w:gridCol w:w="1468"/>
      </w:tblGrid>
      <w:tr w:rsidR="00BC3D81" w:rsidRPr="006015F1" w:rsidTr="00BC3D81">
        <w:trPr>
          <w:trHeight w:val="367"/>
          <w:jc w:val="center"/>
        </w:trPr>
        <w:tc>
          <w:tcPr>
            <w:tcW w:w="655" w:type="dxa"/>
            <w:vMerge w:val="restart"/>
          </w:tcPr>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w:t>
            </w:r>
          </w:p>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вар.</w:t>
            </w:r>
          </w:p>
        </w:tc>
        <w:tc>
          <w:tcPr>
            <w:tcW w:w="1436" w:type="dxa"/>
            <w:vMerge w:val="restart"/>
          </w:tcPr>
          <w:p w:rsidR="00BC3D81" w:rsidRPr="006015F1" w:rsidRDefault="00BC3D81" w:rsidP="00E31C18">
            <w:pPr>
              <w:spacing w:after="0" w:line="240" w:lineRule="auto"/>
              <w:ind w:left="-94" w:right="-54"/>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Продольное</w:t>
            </w:r>
          </w:p>
          <w:p w:rsidR="00BC3D81" w:rsidRPr="006015F1" w:rsidRDefault="00BC3D81" w:rsidP="00E31C18">
            <w:pPr>
              <w:spacing w:after="0" w:line="240" w:lineRule="auto"/>
              <w:ind w:left="-94" w:right="-54"/>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усилие</w:t>
            </w:r>
            <w:r w:rsidRPr="006015F1">
              <w:rPr>
                <w:rFonts w:ascii="Times New Roman" w:eastAsia="Batang" w:hAnsi="Times New Roman" w:cs="Times New Roman"/>
                <w:b/>
                <w:sz w:val="24"/>
                <w:szCs w:val="24"/>
                <w:lang w:val="en-US"/>
              </w:rPr>
              <w:t xml:space="preserve"> N</w:t>
            </w:r>
            <w:r w:rsidRPr="006015F1">
              <w:rPr>
                <w:rFonts w:ascii="Times New Roman" w:eastAsia="Batang" w:hAnsi="Times New Roman" w:cs="Times New Roman"/>
                <w:b/>
                <w:sz w:val="24"/>
                <w:szCs w:val="24"/>
              </w:rPr>
              <w:t>,кН</w:t>
            </w:r>
          </w:p>
        </w:tc>
        <w:tc>
          <w:tcPr>
            <w:tcW w:w="1251" w:type="dxa"/>
            <w:vMerge w:val="restart"/>
          </w:tcPr>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Группа</w:t>
            </w:r>
          </w:p>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условий</w:t>
            </w:r>
          </w:p>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эксплуат.</w:t>
            </w:r>
          </w:p>
        </w:tc>
        <w:tc>
          <w:tcPr>
            <w:tcW w:w="3783" w:type="dxa"/>
            <w:gridSpan w:val="2"/>
          </w:tcPr>
          <w:p w:rsidR="00BC3D81" w:rsidRPr="006015F1" w:rsidRDefault="00BC3D81" w:rsidP="00E31C18">
            <w:pPr>
              <w:spacing w:after="0" w:line="240" w:lineRule="auto"/>
              <w:ind w:right="-5" w:firstLine="14"/>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Древесина</w:t>
            </w:r>
          </w:p>
        </w:tc>
        <w:tc>
          <w:tcPr>
            <w:tcW w:w="1034" w:type="dxa"/>
            <w:tcBorders>
              <w:bottom w:val="nil"/>
            </w:tcBorders>
          </w:tcPr>
          <w:p w:rsidR="00BC3D81" w:rsidRPr="006015F1" w:rsidRDefault="00BC3D81" w:rsidP="00E31C18">
            <w:pPr>
              <w:spacing w:after="0" w:line="240" w:lineRule="auto"/>
              <w:ind w:left="-32" w:right="-139" w:hanging="2"/>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Высота,</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м</w:t>
            </w:r>
          </w:p>
        </w:tc>
        <w:tc>
          <w:tcPr>
            <w:tcW w:w="1468" w:type="dxa"/>
            <w:vMerge w:val="restart"/>
          </w:tcPr>
          <w:p w:rsidR="00BC3D81" w:rsidRPr="006015F1" w:rsidRDefault="00BC3D81" w:rsidP="00E31C18">
            <w:pPr>
              <w:spacing w:after="0" w:line="240" w:lineRule="auto"/>
              <w:ind w:right="-157"/>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Коэффиц.</w:t>
            </w:r>
          </w:p>
          <w:p w:rsidR="00BC3D81" w:rsidRPr="006015F1" w:rsidRDefault="00BC3D81" w:rsidP="00E31C18">
            <w:pPr>
              <w:spacing w:after="0" w:line="240" w:lineRule="auto"/>
              <w:ind w:right="-157"/>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закреплен.</w:t>
            </w:r>
          </w:p>
          <w:p w:rsidR="00BC3D81" w:rsidRPr="006015F1" w:rsidRDefault="00BC3D81" w:rsidP="00E31C18">
            <w:pPr>
              <w:spacing w:after="0" w:line="240" w:lineRule="auto"/>
              <w:ind w:right="-157"/>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концов</w:t>
            </w:r>
          </w:p>
        </w:tc>
      </w:tr>
      <w:tr w:rsidR="00BC3D81" w:rsidRPr="006015F1" w:rsidTr="00BC3D81">
        <w:trPr>
          <w:trHeight w:val="64"/>
          <w:jc w:val="center"/>
        </w:trPr>
        <w:tc>
          <w:tcPr>
            <w:tcW w:w="655" w:type="dxa"/>
            <w:vMerge/>
          </w:tcPr>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p>
        </w:tc>
        <w:tc>
          <w:tcPr>
            <w:tcW w:w="1436" w:type="dxa"/>
            <w:vMerge/>
          </w:tcPr>
          <w:p w:rsidR="00BC3D81" w:rsidRPr="006015F1" w:rsidRDefault="00BC3D81" w:rsidP="00E31C18">
            <w:pPr>
              <w:spacing w:after="0" w:line="240" w:lineRule="auto"/>
              <w:ind w:left="-94" w:right="-54"/>
              <w:contextualSpacing/>
              <w:jc w:val="center"/>
              <w:rPr>
                <w:rFonts w:ascii="Times New Roman" w:eastAsia="Batang" w:hAnsi="Times New Roman" w:cs="Times New Roman"/>
                <w:b/>
                <w:sz w:val="24"/>
                <w:szCs w:val="24"/>
              </w:rPr>
            </w:pPr>
          </w:p>
        </w:tc>
        <w:tc>
          <w:tcPr>
            <w:tcW w:w="1251" w:type="dxa"/>
            <w:vMerge/>
          </w:tcPr>
          <w:p w:rsidR="00BC3D81" w:rsidRPr="006015F1" w:rsidRDefault="00BC3D81" w:rsidP="00E31C18">
            <w:pPr>
              <w:spacing w:after="0" w:line="240" w:lineRule="auto"/>
              <w:ind w:right="-5"/>
              <w:contextualSpacing/>
              <w:jc w:val="center"/>
              <w:rPr>
                <w:rFonts w:ascii="Times New Roman" w:eastAsia="Batang" w:hAnsi="Times New Roman" w:cs="Times New Roman"/>
                <w:b/>
                <w:sz w:val="24"/>
                <w:szCs w:val="24"/>
              </w:rPr>
            </w:pPr>
          </w:p>
        </w:tc>
        <w:tc>
          <w:tcPr>
            <w:tcW w:w="2476" w:type="dxa"/>
          </w:tcPr>
          <w:p w:rsidR="00BC3D81" w:rsidRPr="006015F1" w:rsidRDefault="00BC3D81" w:rsidP="00E31C18">
            <w:pPr>
              <w:spacing w:after="0" w:line="240" w:lineRule="auto"/>
              <w:ind w:right="-5" w:firstLine="14"/>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порода</w:t>
            </w:r>
          </w:p>
        </w:tc>
        <w:tc>
          <w:tcPr>
            <w:tcW w:w="1307" w:type="dxa"/>
          </w:tcPr>
          <w:p w:rsidR="00BC3D81" w:rsidRPr="006015F1" w:rsidRDefault="00BC3D81" w:rsidP="00E31C18">
            <w:pPr>
              <w:spacing w:after="0" w:line="240" w:lineRule="auto"/>
              <w:ind w:left="-77" w:right="-139" w:hanging="2"/>
              <w:contextualSpacing/>
              <w:jc w:val="center"/>
              <w:rPr>
                <w:rFonts w:ascii="Times New Roman" w:eastAsia="Batang" w:hAnsi="Times New Roman" w:cs="Times New Roman"/>
                <w:b/>
                <w:sz w:val="24"/>
                <w:szCs w:val="24"/>
              </w:rPr>
            </w:pPr>
            <w:r w:rsidRPr="006015F1">
              <w:rPr>
                <w:rFonts w:ascii="Times New Roman" w:eastAsia="Batang" w:hAnsi="Times New Roman" w:cs="Times New Roman"/>
                <w:b/>
                <w:sz w:val="24"/>
                <w:szCs w:val="24"/>
              </w:rPr>
              <w:t>сорт</w:t>
            </w:r>
          </w:p>
        </w:tc>
        <w:tc>
          <w:tcPr>
            <w:tcW w:w="1034" w:type="dxa"/>
            <w:tcBorders>
              <w:top w:val="nil"/>
            </w:tcBorders>
          </w:tcPr>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p>
        </w:tc>
        <w:tc>
          <w:tcPr>
            <w:tcW w:w="1468" w:type="dxa"/>
            <w:vMerge/>
          </w:tcPr>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p>
        </w:tc>
      </w:tr>
      <w:tr w:rsidR="00BC3D81" w:rsidRPr="006015F1" w:rsidTr="00BC3D81">
        <w:trPr>
          <w:trHeight w:val="130"/>
          <w:jc w:val="center"/>
        </w:trPr>
        <w:tc>
          <w:tcPr>
            <w:tcW w:w="655" w:type="dxa"/>
          </w:tcPr>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4</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5</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6</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7</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8</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9</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10</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11</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12</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14</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15</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16</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17</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18</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19</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20</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21</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22</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24</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25</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26</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27</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28</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29</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30</w:t>
            </w:r>
          </w:p>
        </w:tc>
        <w:tc>
          <w:tcPr>
            <w:tcW w:w="1436" w:type="dxa"/>
          </w:tcPr>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120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110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100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150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140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130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180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170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160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210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200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190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120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110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100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150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140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130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180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170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160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210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200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190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120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110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100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150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140</w:t>
            </w:r>
          </w:p>
          <w:p w:rsidR="00BC3D81" w:rsidRPr="006015F1" w:rsidRDefault="00BC3D81" w:rsidP="00E31C18">
            <w:pPr>
              <w:spacing w:after="0" w:line="240" w:lineRule="auto"/>
              <w:ind w:left="-94" w:right="-5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130</w:t>
            </w:r>
          </w:p>
        </w:tc>
        <w:tc>
          <w:tcPr>
            <w:tcW w:w="1251" w:type="dxa"/>
          </w:tcPr>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А3</w:t>
            </w:r>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1</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w:t>
            </w:r>
            <w:proofErr w:type="gramStart"/>
            <w:r w:rsidRPr="006015F1">
              <w:rPr>
                <w:rFonts w:ascii="Times New Roman" w:eastAsia="Batang" w:hAnsi="Times New Roman" w:cs="Times New Roman"/>
                <w:sz w:val="24"/>
                <w:szCs w:val="24"/>
              </w:rPr>
              <w:t>2</w:t>
            </w:r>
            <w:proofErr w:type="gramEnd"/>
          </w:p>
          <w:p w:rsidR="00BC3D81" w:rsidRPr="006015F1" w:rsidRDefault="00BC3D81" w:rsidP="00E31C18">
            <w:pPr>
              <w:spacing w:after="0" w:line="240" w:lineRule="auto"/>
              <w:ind w:right="-5"/>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Б3</w:t>
            </w:r>
          </w:p>
        </w:tc>
        <w:tc>
          <w:tcPr>
            <w:tcW w:w="2476" w:type="dxa"/>
          </w:tcPr>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Сосна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Ель</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Кедр Сибирский</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Лиственница</w:t>
            </w:r>
          </w:p>
          <w:p w:rsidR="00BC3D81" w:rsidRPr="006015F1" w:rsidRDefault="00BC3D81" w:rsidP="00E31C18">
            <w:pPr>
              <w:spacing w:after="0" w:line="240" w:lineRule="auto"/>
              <w:ind w:right="-5" w:firstLine="14"/>
              <w:contextualSpacing/>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 Евпейск.</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Пихта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 xml:space="preserve"> Ель</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Сосна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Дуб</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Кедр Сибирский</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Лиственница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 Японская</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Дуб</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Пихта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Береза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Ель</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Кедр Красноярск.</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Сосна веймутова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Кедр Сибирский</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Лиственница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Сосна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Пихта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 Еврпейск</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Ель</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Сосна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Береза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Сосна веймутова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Береза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Лиственница</w:t>
            </w:r>
          </w:p>
          <w:p w:rsidR="00BC3D81" w:rsidRPr="006015F1" w:rsidRDefault="00BC3D81" w:rsidP="00E31C18">
            <w:pPr>
              <w:spacing w:after="0" w:line="240" w:lineRule="auto"/>
              <w:ind w:right="-5" w:firstLine="14"/>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Кедр Сибирский</w:t>
            </w:r>
          </w:p>
        </w:tc>
        <w:tc>
          <w:tcPr>
            <w:tcW w:w="1307" w:type="dxa"/>
          </w:tcPr>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3</w:t>
            </w:r>
          </w:p>
        </w:tc>
        <w:tc>
          <w:tcPr>
            <w:tcW w:w="1034" w:type="dxa"/>
          </w:tcPr>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2,5</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2,6</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2,7</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2,8</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2,9</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3,0</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2,5</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2,6</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2,7</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2,8</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2,9</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3,0</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2,5</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2,6</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2,7</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2,8</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2,9</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3,0</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2,5</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2,6</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2,7</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2,8</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2,9</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3,0</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2,5</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2,6</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2,7</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2,8</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lang w:val="en-US"/>
              </w:rPr>
            </w:pPr>
            <w:r w:rsidRPr="006015F1">
              <w:rPr>
                <w:rFonts w:ascii="Times New Roman" w:eastAsia="Batang" w:hAnsi="Times New Roman" w:cs="Times New Roman"/>
                <w:sz w:val="24"/>
                <w:szCs w:val="24"/>
                <w:lang w:val="en-US"/>
              </w:rPr>
              <w:t>2,9</w:t>
            </w:r>
          </w:p>
          <w:p w:rsidR="00BC3D81" w:rsidRPr="006015F1" w:rsidRDefault="00BC3D81" w:rsidP="00E31C18">
            <w:pPr>
              <w:spacing w:after="0" w:line="240" w:lineRule="auto"/>
              <w:ind w:left="-32" w:right="-139" w:hanging="2"/>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lang w:val="en-US"/>
              </w:rPr>
              <w:t>3,0</w:t>
            </w:r>
          </w:p>
        </w:tc>
        <w:tc>
          <w:tcPr>
            <w:tcW w:w="1468" w:type="dxa"/>
          </w:tcPr>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1</w:t>
            </w:r>
          </w:p>
          <w:p w:rsidR="00BC3D81" w:rsidRPr="006015F1" w:rsidRDefault="00BC3D81" w:rsidP="00E31C18">
            <w:pPr>
              <w:spacing w:after="0" w:line="240" w:lineRule="auto"/>
              <w:ind w:right="-157"/>
              <w:contextualSpacing/>
              <w:jc w:val="center"/>
              <w:rPr>
                <w:rFonts w:ascii="Times New Roman" w:eastAsia="Batang" w:hAnsi="Times New Roman" w:cs="Times New Roman"/>
                <w:sz w:val="24"/>
                <w:szCs w:val="24"/>
              </w:rPr>
            </w:pPr>
            <w:r w:rsidRPr="006015F1">
              <w:rPr>
                <w:rFonts w:ascii="Times New Roman" w:eastAsia="Batang" w:hAnsi="Times New Roman" w:cs="Times New Roman"/>
                <w:sz w:val="24"/>
                <w:szCs w:val="24"/>
              </w:rPr>
              <w:t>0,88</w:t>
            </w:r>
          </w:p>
        </w:tc>
      </w:tr>
    </w:tbl>
    <w:p w:rsidR="00BC3D81" w:rsidRPr="00823AA7"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BC3D81" w:rsidRPr="00F51D36" w:rsidRDefault="00BC3D81" w:rsidP="00E009B8">
      <w:pPr>
        <w:pStyle w:val="af4"/>
        <w:numPr>
          <w:ilvl w:val="0"/>
          <w:numId w:val="84"/>
        </w:numPr>
        <w:shd w:val="clear" w:color="auto" w:fill="FFFFFF"/>
        <w:spacing w:after="0" w:line="240" w:lineRule="auto"/>
        <w:ind w:left="567"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BC3D81" w:rsidRPr="00BC3D81" w:rsidRDefault="00BC3D81" w:rsidP="00BC3D81">
      <w:pPr>
        <w:pStyle w:val="af4"/>
        <w:shd w:val="clear" w:color="auto" w:fill="FFFFFF"/>
        <w:spacing w:after="0" w:line="240" w:lineRule="auto"/>
        <w:ind w:left="567" w:hanging="425"/>
        <w:jc w:val="both"/>
        <w:rPr>
          <w:b/>
          <w:sz w:val="28"/>
        </w:rPr>
      </w:pPr>
      <w:r w:rsidRPr="00BC3D81">
        <w:rPr>
          <w:b/>
          <w:spacing w:val="2"/>
          <w:sz w:val="28"/>
        </w:rPr>
        <w:t>Нормативная литература</w:t>
      </w:r>
    </w:p>
    <w:p w:rsidR="00BC3D81" w:rsidRPr="00711824" w:rsidRDefault="00BC3D81" w:rsidP="00E009B8">
      <w:pPr>
        <w:pStyle w:val="af4"/>
        <w:numPr>
          <w:ilvl w:val="0"/>
          <w:numId w:val="84"/>
        </w:numPr>
        <w:shd w:val="clear" w:color="auto" w:fill="FFFFFF"/>
        <w:tabs>
          <w:tab w:val="left" w:pos="284"/>
        </w:tabs>
        <w:spacing w:after="0" w:line="240" w:lineRule="auto"/>
        <w:ind w:left="567" w:right="7"/>
        <w:jc w:val="both"/>
        <w:rPr>
          <w:sz w:val="28"/>
          <w:szCs w:val="28"/>
        </w:rPr>
      </w:pPr>
      <w:r w:rsidRPr="00711824">
        <w:rPr>
          <w:rFonts w:eastAsia="Calibri"/>
          <w:bCs/>
          <w:sz w:val="28"/>
          <w:szCs w:val="28"/>
        </w:rPr>
        <w:t>СП 20.13330.2016. Нагрузки и воздействия.</w:t>
      </w:r>
    </w:p>
    <w:p w:rsidR="00BC3D81" w:rsidRPr="00711824" w:rsidRDefault="00BC3D81" w:rsidP="00E009B8">
      <w:pPr>
        <w:pStyle w:val="af4"/>
        <w:numPr>
          <w:ilvl w:val="0"/>
          <w:numId w:val="84"/>
        </w:numPr>
        <w:shd w:val="clear" w:color="auto" w:fill="FFFFFF"/>
        <w:tabs>
          <w:tab w:val="left" w:pos="284"/>
        </w:tabs>
        <w:spacing w:after="0" w:line="240" w:lineRule="auto"/>
        <w:ind w:left="567" w:right="7"/>
        <w:jc w:val="both"/>
        <w:rPr>
          <w:sz w:val="28"/>
          <w:szCs w:val="28"/>
        </w:rPr>
      </w:pPr>
      <w:r w:rsidRPr="00711824">
        <w:rPr>
          <w:bCs/>
          <w:color w:val="000000"/>
          <w:sz w:val="28"/>
          <w:szCs w:val="28"/>
        </w:rPr>
        <w:t>СП 16.13330.2011 Стальные конструкции</w:t>
      </w:r>
    </w:p>
    <w:p w:rsidR="00BC3D81" w:rsidRPr="004D3AAB" w:rsidRDefault="00BC3D81" w:rsidP="00E009B8">
      <w:pPr>
        <w:numPr>
          <w:ilvl w:val="0"/>
          <w:numId w:val="84"/>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BC3D81" w:rsidRPr="004D3AAB" w:rsidRDefault="00BC3D81" w:rsidP="00E009B8">
      <w:pPr>
        <w:numPr>
          <w:ilvl w:val="0"/>
          <w:numId w:val="84"/>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BC3D81" w:rsidRPr="004D3AAB" w:rsidRDefault="00BC3D81" w:rsidP="00E009B8">
      <w:pPr>
        <w:numPr>
          <w:ilvl w:val="0"/>
          <w:numId w:val="84"/>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BC3D81" w:rsidRPr="0038745D" w:rsidRDefault="00BC3D81" w:rsidP="00E009B8">
      <w:pPr>
        <w:pStyle w:val="ConsPlusTitle"/>
        <w:widowControl/>
        <w:numPr>
          <w:ilvl w:val="0"/>
          <w:numId w:val="84"/>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BC3D81" w:rsidRPr="00BC3D81" w:rsidRDefault="00BC3D81" w:rsidP="00E009B8">
      <w:pPr>
        <w:numPr>
          <w:ilvl w:val="0"/>
          <w:numId w:val="84"/>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BC3D81" w:rsidRPr="00823AA7" w:rsidRDefault="00BC3D81" w:rsidP="00BC3D81">
      <w:pPr>
        <w:pStyle w:val="a3"/>
        <w:ind w:left="567"/>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BC3D81" w:rsidRPr="00F51D36" w:rsidRDefault="00BC3D81" w:rsidP="00E009B8">
      <w:pPr>
        <w:pStyle w:val="af4"/>
        <w:numPr>
          <w:ilvl w:val="0"/>
          <w:numId w:val="84"/>
        </w:numPr>
        <w:shd w:val="clear" w:color="auto" w:fill="FFFFFF"/>
        <w:spacing w:after="0" w:line="240" w:lineRule="auto"/>
        <w:ind w:left="567"/>
        <w:rPr>
          <w:sz w:val="28"/>
          <w:szCs w:val="28"/>
          <w:lang w:eastAsia="ru-RU"/>
        </w:rPr>
      </w:pPr>
      <w:r w:rsidRPr="00F51D36">
        <w:rPr>
          <w:b/>
          <w:bCs/>
          <w:sz w:val="28"/>
          <w:szCs w:val="28"/>
          <w:shd w:val="clear" w:color="auto" w:fill="FFFFFF"/>
        </w:rPr>
        <w:t>Строительные конструкции</w:t>
      </w:r>
      <w:r w:rsidRPr="00F51D36">
        <w:rPr>
          <w:sz w:val="28"/>
          <w:szCs w:val="28"/>
          <w:shd w:val="clear" w:color="auto" w:fill="FFFFFF"/>
        </w:rPr>
        <w:t> : учеб. пособие / Сербин Е.П., Сетков В.И. - М. : РИОР</w:t>
      </w:r>
      <w:proofErr w:type="gramStart"/>
      <w:r w:rsidRPr="00F51D36">
        <w:rPr>
          <w:sz w:val="28"/>
          <w:szCs w:val="28"/>
          <w:shd w:val="clear" w:color="auto" w:fill="FFFFFF"/>
        </w:rPr>
        <w:t xml:space="preserve"> ,</w:t>
      </w:r>
      <w:proofErr w:type="gramEnd"/>
      <w:r w:rsidRPr="00F51D36">
        <w:rPr>
          <w:sz w:val="28"/>
          <w:szCs w:val="28"/>
          <w:shd w:val="clear" w:color="auto" w:fill="FFFFFF"/>
        </w:rPr>
        <w:t xml:space="preserve"> НИЦ ИНФРА-М, 2017. - 236 с. - (СПО). - https://doi.org/</w:t>
      </w:r>
      <w:r>
        <w:rPr>
          <w:sz w:val="28"/>
          <w:szCs w:val="28"/>
          <w:shd w:val="clear" w:color="auto" w:fill="FFFFFF"/>
        </w:rPr>
        <w:t xml:space="preserve">10.12737/1107. - Режим доступа </w:t>
      </w:r>
      <w:hyperlink r:id="rId242" w:history="1">
        <w:r w:rsidRPr="00F51D36">
          <w:rPr>
            <w:rStyle w:val="af5"/>
            <w:color w:val="auto"/>
            <w:sz w:val="28"/>
            <w:szCs w:val="28"/>
            <w:shd w:val="clear" w:color="auto" w:fill="FFFFFF"/>
          </w:rPr>
          <w:t>http://znanium.com/catalog/product/792182</w:t>
        </w:r>
      </w:hyperlink>
    </w:p>
    <w:p w:rsidR="00BC3D81" w:rsidRPr="004D3AAB" w:rsidRDefault="00BC3D81" w:rsidP="00E009B8">
      <w:pPr>
        <w:pStyle w:val="af4"/>
        <w:numPr>
          <w:ilvl w:val="0"/>
          <w:numId w:val="84"/>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243" w:history="1">
        <w:r w:rsidRPr="004D3AAB">
          <w:rPr>
            <w:rStyle w:val="af5"/>
            <w:color w:val="auto"/>
            <w:sz w:val="28"/>
            <w:szCs w:val="28"/>
            <w:shd w:val="clear" w:color="auto" w:fill="FFFFFF"/>
          </w:rPr>
          <w:t>http://znanium.com/catalog/product/908659</w:t>
        </w:r>
      </w:hyperlink>
    </w:p>
    <w:p w:rsidR="00BC3D81" w:rsidRPr="004D3AAB" w:rsidRDefault="00BC3D81" w:rsidP="00E009B8">
      <w:pPr>
        <w:pStyle w:val="af4"/>
        <w:numPr>
          <w:ilvl w:val="0"/>
          <w:numId w:val="84"/>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244" w:history="1">
        <w:r w:rsidRPr="004D3AAB">
          <w:rPr>
            <w:rStyle w:val="af5"/>
            <w:color w:val="auto"/>
            <w:sz w:val="28"/>
            <w:szCs w:val="28"/>
            <w:shd w:val="clear" w:color="auto" w:fill="FFFFFF"/>
          </w:rPr>
          <w:t>http://znanium.com/catalog/product/970138</w:t>
        </w:r>
      </w:hyperlink>
    </w:p>
    <w:p w:rsidR="00BC3D81" w:rsidRPr="004D3AAB" w:rsidRDefault="00BC3D81" w:rsidP="00E009B8">
      <w:pPr>
        <w:pStyle w:val="af4"/>
        <w:numPr>
          <w:ilvl w:val="0"/>
          <w:numId w:val="84"/>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245" w:history="1">
        <w:r w:rsidRPr="004D3AAB">
          <w:rPr>
            <w:rStyle w:val="af5"/>
            <w:color w:val="auto"/>
            <w:sz w:val="28"/>
            <w:szCs w:val="28"/>
            <w:shd w:val="clear" w:color="auto" w:fill="FFFFFF"/>
          </w:rPr>
          <w:t>http://znanium.com/catalog/product/483102</w:t>
        </w:r>
      </w:hyperlink>
      <w:proofErr w:type="gramEnd"/>
    </w:p>
    <w:p w:rsidR="00BC3D81" w:rsidRPr="004D3AAB" w:rsidRDefault="00BC3D81" w:rsidP="00E009B8">
      <w:pPr>
        <w:pStyle w:val="af4"/>
        <w:numPr>
          <w:ilvl w:val="0"/>
          <w:numId w:val="84"/>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246" w:history="1">
        <w:r w:rsidRPr="004D3AAB">
          <w:rPr>
            <w:rStyle w:val="af5"/>
            <w:color w:val="auto"/>
            <w:sz w:val="28"/>
            <w:szCs w:val="28"/>
            <w:shd w:val="clear" w:color="auto" w:fill="FFFFFF"/>
          </w:rPr>
          <w:t>http://znanium.com/catalog/product/952266</w:t>
        </w:r>
      </w:hyperlink>
    </w:p>
    <w:p w:rsidR="00BC3D81" w:rsidRPr="004D3AAB" w:rsidRDefault="00BC3D81" w:rsidP="00E009B8">
      <w:pPr>
        <w:pStyle w:val="af4"/>
        <w:numPr>
          <w:ilvl w:val="0"/>
          <w:numId w:val="84"/>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247" w:history="1">
        <w:r w:rsidRPr="004D3AAB">
          <w:rPr>
            <w:rStyle w:val="af5"/>
            <w:color w:val="auto"/>
            <w:sz w:val="28"/>
            <w:szCs w:val="28"/>
            <w:shd w:val="clear" w:color="auto" w:fill="FFFFFF"/>
          </w:rPr>
          <w:t>http://znanium.com/catalog/product/968776</w:t>
        </w:r>
      </w:hyperlink>
    </w:p>
    <w:p w:rsidR="00BC3D81" w:rsidRPr="00823AA7" w:rsidRDefault="00BC3D81" w:rsidP="00BC3D81">
      <w:pPr>
        <w:pStyle w:val="a3"/>
        <w:rPr>
          <w:rFonts w:ascii="Times New Roman" w:hAnsi="Times New Roman" w:cs="Times New Roman"/>
          <w:b/>
          <w:sz w:val="28"/>
          <w:szCs w:val="28"/>
        </w:rPr>
      </w:pPr>
    </w:p>
    <w:p w:rsidR="00BC3D81" w:rsidRPr="001A508D" w:rsidRDefault="00BC3D81" w:rsidP="00BC3D81">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39 «</w:t>
      </w:r>
      <w:r w:rsidRPr="002C39E7">
        <w:rPr>
          <w:rFonts w:ascii="Times New Roman" w:hAnsi="Times New Roman" w:cs="Times New Roman"/>
          <w:b/>
          <w:sz w:val="28"/>
          <w:szCs w:val="28"/>
        </w:rPr>
        <w:t>Расчет деревянной балки</w:t>
      </w:r>
      <w:r>
        <w:rPr>
          <w:rFonts w:ascii="Times New Roman" w:hAnsi="Times New Roman" w:cs="Times New Roman"/>
          <w:b/>
          <w:sz w:val="28"/>
          <w:szCs w:val="28"/>
        </w:rPr>
        <w:t>»</w:t>
      </w:r>
    </w:p>
    <w:p w:rsidR="00BC3D81" w:rsidRPr="00823AA7" w:rsidRDefault="00BC3D81" w:rsidP="00BC3D81">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BC3D81" w:rsidRDefault="00BC3D81" w:rsidP="00BC3D81">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 xml:space="preserve">чёта </w:t>
      </w:r>
      <w:r w:rsidRPr="00FD69F5">
        <w:rPr>
          <w:rFonts w:ascii="Times New Roman" w:hAnsi="Times New Roman" w:cs="Times New Roman"/>
          <w:sz w:val="28"/>
          <w:szCs w:val="28"/>
        </w:rPr>
        <w:t xml:space="preserve">деревянной </w:t>
      </w:r>
      <w:r>
        <w:rPr>
          <w:rFonts w:ascii="Times New Roman" w:hAnsi="Times New Roman" w:cs="Times New Roman"/>
          <w:sz w:val="28"/>
          <w:szCs w:val="28"/>
        </w:rPr>
        <w:t>балки.</w:t>
      </w:r>
    </w:p>
    <w:p w:rsidR="00BC3D81" w:rsidRPr="00823AA7"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BC3D81" w:rsidRPr="00487047" w:rsidRDefault="00BC3D81" w:rsidP="00BC3D81">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lastRenderedPageBreak/>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BC3D81"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BC3D81" w:rsidRPr="00A10078" w:rsidRDefault="00BC3D81" w:rsidP="00BC3D81">
      <w:pPr>
        <w:pStyle w:val="af6"/>
        <w:spacing w:line="240" w:lineRule="auto"/>
        <w:contextualSpacing/>
        <w:rPr>
          <w:rFonts w:eastAsia="Batang"/>
          <w:szCs w:val="28"/>
        </w:rPr>
      </w:pPr>
      <w:bookmarkStart w:id="18" w:name="_Toc417569462"/>
      <w:bookmarkStart w:id="19" w:name="_Toc417569536"/>
      <w:r w:rsidRPr="00A10078">
        <w:rPr>
          <w:rFonts w:eastAsia="Batang"/>
          <w:caps w:val="0"/>
          <w:szCs w:val="28"/>
        </w:rPr>
        <w:t>Расчет деревянной балки</w:t>
      </w:r>
      <w:bookmarkEnd w:id="18"/>
      <w:bookmarkEnd w:id="19"/>
    </w:p>
    <w:p w:rsidR="00BC3D81" w:rsidRPr="00A10078" w:rsidRDefault="00BC3D81" w:rsidP="00BC3D81">
      <w:pPr>
        <w:tabs>
          <w:tab w:val="left" w:pos="840"/>
        </w:tabs>
        <w:spacing w:after="0" w:line="240" w:lineRule="auto"/>
        <w:ind w:left="360" w:right="-5"/>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1.Статический расчет</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Учитывая, что расчётная схема балки аналогична расчётной схеме стальной прокатной балки (рис.5), определяем максимальные значения усилий, по форм</w:t>
      </w:r>
      <w:r w:rsidRPr="00A10078">
        <w:rPr>
          <w:rFonts w:ascii="Times New Roman" w:eastAsia="Batang" w:hAnsi="Times New Roman" w:cs="Times New Roman"/>
          <w:sz w:val="28"/>
          <w:szCs w:val="28"/>
        </w:rPr>
        <w:t>у</w:t>
      </w:r>
      <w:r w:rsidRPr="00A10078">
        <w:rPr>
          <w:rFonts w:ascii="Times New Roman" w:eastAsia="Batang" w:hAnsi="Times New Roman" w:cs="Times New Roman"/>
          <w:sz w:val="28"/>
          <w:szCs w:val="28"/>
        </w:rPr>
        <w:t>лам 12 и 13.</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2.Подбор сечения деревянной балки</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 xml:space="preserve">Определяем, </w:t>
      </w:r>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i/>
          <w:sz w:val="28"/>
          <w:szCs w:val="28"/>
        </w:rPr>
        <w:t>-</w:t>
      </w:r>
      <w:r w:rsidRPr="00A10078">
        <w:rPr>
          <w:rFonts w:ascii="Times New Roman" w:eastAsia="Batang" w:hAnsi="Times New Roman" w:cs="Times New Roman"/>
          <w:sz w:val="28"/>
          <w:szCs w:val="28"/>
        </w:rPr>
        <w:t xml:space="preserve">расчетное сопротивление древесины изгибу, (по СНиП </w:t>
      </w:r>
      <w:r w:rsidRPr="00A10078">
        <w:rPr>
          <w:rFonts w:ascii="Times New Roman" w:eastAsia="Batang" w:hAnsi="Times New Roman" w:cs="Times New Roman"/>
          <w:sz w:val="28"/>
          <w:szCs w:val="28"/>
          <w:lang w:val="en-US"/>
        </w:rPr>
        <w:t>II</w:t>
      </w:r>
      <w:r w:rsidRPr="00A10078">
        <w:rPr>
          <w:rFonts w:ascii="Times New Roman" w:eastAsia="Batang" w:hAnsi="Times New Roman" w:cs="Times New Roman"/>
          <w:sz w:val="28"/>
          <w:szCs w:val="28"/>
        </w:rPr>
        <w:t xml:space="preserve">-25-80 Деревянные конструкции, определяем </w:t>
      </w:r>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sz w:val="28"/>
          <w:szCs w:val="28"/>
        </w:rPr>
        <w:t xml:space="preserve"> для сосны), затем определяем коэ</w:t>
      </w:r>
      <w:r w:rsidRPr="00A10078">
        <w:rPr>
          <w:rFonts w:ascii="Times New Roman" w:eastAsia="Batang" w:hAnsi="Times New Roman" w:cs="Times New Roman"/>
          <w:sz w:val="28"/>
          <w:szCs w:val="28"/>
        </w:rPr>
        <w:t>ф</w:t>
      </w:r>
      <w:r w:rsidRPr="00A10078">
        <w:rPr>
          <w:rFonts w:ascii="Times New Roman" w:eastAsia="Batang" w:hAnsi="Times New Roman" w:cs="Times New Roman"/>
          <w:sz w:val="28"/>
          <w:szCs w:val="28"/>
        </w:rPr>
        <w:t xml:space="preserve">фициент </w:t>
      </w:r>
      <w:proofErr w:type="gramStart"/>
      <w:r w:rsidRPr="00A10078">
        <w:rPr>
          <w:rFonts w:ascii="Times New Roman" w:eastAsia="Batang" w:hAnsi="Times New Roman" w:cs="Times New Roman"/>
          <w:i/>
          <w:sz w:val="28"/>
          <w:szCs w:val="28"/>
          <w:lang w:val="en-US"/>
        </w:rPr>
        <w:t>m</w:t>
      </w:r>
      <w:proofErr w:type="gramEnd"/>
      <w:r w:rsidRPr="00A10078">
        <w:rPr>
          <w:rFonts w:ascii="Times New Roman" w:eastAsia="Batang" w:hAnsi="Times New Roman" w:cs="Times New Roman"/>
          <w:i/>
          <w:sz w:val="28"/>
          <w:szCs w:val="28"/>
          <w:vertAlign w:val="subscript"/>
        </w:rPr>
        <w:t>п</w:t>
      </w:r>
      <w:r w:rsidRPr="00A10078">
        <w:rPr>
          <w:rFonts w:ascii="Times New Roman" w:eastAsia="Batang" w:hAnsi="Times New Roman" w:cs="Times New Roman"/>
          <w:sz w:val="28"/>
          <w:szCs w:val="28"/>
        </w:rPr>
        <w:t>, уточняем расчетное сопротивление для конкретной породы древес</w:t>
      </w:r>
      <w:r w:rsidRPr="00A10078">
        <w:rPr>
          <w:rFonts w:ascii="Times New Roman" w:eastAsia="Batang" w:hAnsi="Times New Roman" w:cs="Times New Roman"/>
          <w:sz w:val="28"/>
          <w:szCs w:val="28"/>
        </w:rPr>
        <w:t>и</w:t>
      </w:r>
      <w:r w:rsidRPr="00A10078">
        <w:rPr>
          <w:rFonts w:ascii="Times New Roman" w:eastAsia="Batang" w:hAnsi="Times New Roman" w:cs="Times New Roman"/>
          <w:sz w:val="28"/>
          <w:szCs w:val="28"/>
        </w:rPr>
        <w:t>ны при помощи коэффициента породы древесины, по формуле:</w:t>
      </w:r>
    </w:p>
    <w:p w:rsidR="00BC3D81" w:rsidRPr="00A10078"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i/>
          <w:sz w:val="28"/>
          <w:szCs w:val="28"/>
        </w:rPr>
        <w:t>=</w:t>
      </w:r>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i/>
          <w:sz w:val="28"/>
          <w:szCs w:val="28"/>
          <w:vertAlign w:val="superscript"/>
        </w:rPr>
        <w:t xml:space="preserve">. </w:t>
      </w:r>
      <w:proofErr w:type="gramStart"/>
      <w:r w:rsidRPr="00A10078">
        <w:rPr>
          <w:rFonts w:ascii="Times New Roman" w:eastAsia="Batang" w:hAnsi="Times New Roman" w:cs="Times New Roman"/>
          <w:i/>
          <w:sz w:val="28"/>
          <w:szCs w:val="28"/>
          <w:lang w:val="en-US"/>
        </w:rPr>
        <w:t>m</w:t>
      </w:r>
      <w:r w:rsidRPr="00A10078">
        <w:rPr>
          <w:rFonts w:ascii="Times New Roman" w:eastAsia="Batang" w:hAnsi="Times New Roman" w:cs="Times New Roman"/>
          <w:i/>
          <w:sz w:val="28"/>
          <w:szCs w:val="28"/>
          <w:vertAlign w:val="subscript"/>
        </w:rPr>
        <w:t>п</w:t>
      </w:r>
      <w:proofErr w:type="gramEnd"/>
      <w:r w:rsidRPr="00A10078">
        <w:rPr>
          <w:rFonts w:ascii="Times New Roman" w:eastAsia="Batang" w:hAnsi="Times New Roman" w:cs="Times New Roman"/>
          <w:i/>
          <w:sz w:val="28"/>
          <w:szCs w:val="28"/>
        </w:rPr>
        <w:t>,</w:t>
      </w:r>
      <w:r w:rsidRPr="00A10078">
        <w:rPr>
          <w:rFonts w:ascii="Times New Roman" w:eastAsia="Batang" w:hAnsi="Times New Roman" w:cs="Times New Roman"/>
          <w:sz w:val="28"/>
          <w:szCs w:val="28"/>
        </w:rPr>
        <w:t>(56)</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Учитывая температурно-влажностные условия работы древесины, определ</w:t>
      </w:r>
      <w:r w:rsidRPr="00A10078">
        <w:rPr>
          <w:rFonts w:ascii="Times New Roman" w:eastAsia="Batang" w:hAnsi="Times New Roman" w:cs="Times New Roman"/>
          <w:sz w:val="28"/>
          <w:szCs w:val="28"/>
        </w:rPr>
        <w:t>я</w:t>
      </w:r>
      <w:r w:rsidRPr="00A10078">
        <w:rPr>
          <w:rFonts w:ascii="Times New Roman" w:eastAsia="Batang" w:hAnsi="Times New Roman" w:cs="Times New Roman"/>
          <w:sz w:val="28"/>
          <w:szCs w:val="28"/>
        </w:rPr>
        <w:t xml:space="preserve">ем, (по СНиП </w:t>
      </w:r>
      <w:r w:rsidRPr="00A10078">
        <w:rPr>
          <w:rFonts w:ascii="Times New Roman" w:eastAsia="Batang" w:hAnsi="Times New Roman" w:cs="Times New Roman"/>
          <w:sz w:val="28"/>
          <w:szCs w:val="28"/>
          <w:lang w:val="en-US"/>
        </w:rPr>
        <w:t>II</w:t>
      </w:r>
      <w:r w:rsidRPr="00A10078">
        <w:rPr>
          <w:rFonts w:ascii="Times New Roman" w:eastAsia="Batang" w:hAnsi="Times New Roman" w:cs="Times New Roman"/>
          <w:sz w:val="28"/>
          <w:szCs w:val="28"/>
        </w:rPr>
        <w:t xml:space="preserve">-25-80 Деревянные конструкции), коэффициент </w:t>
      </w:r>
      <w:r w:rsidRPr="00A10078">
        <w:rPr>
          <w:rFonts w:ascii="Times New Roman" w:eastAsia="Batang" w:hAnsi="Times New Roman" w:cs="Times New Roman"/>
          <w:i/>
          <w:sz w:val="28"/>
          <w:szCs w:val="28"/>
          <w:lang w:val="en-US"/>
        </w:rPr>
        <w:t>m</w:t>
      </w:r>
      <w:r w:rsidRPr="00A10078">
        <w:rPr>
          <w:rFonts w:ascii="Times New Roman" w:eastAsia="Batang" w:hAnsi="Times New Roman" w:cs="Times New Roman"/>
          <w:i/>
          <w:sz w:val="28"/>
          <w:szCs w:val="28"/>
          <w:vertAlign w:val="subscript"/>
          <w:lang w:val="en-US"/>
        </w:rPr>
        <w:t>b</w:t>
      </w:r>
      <w:r w:rsidRPr="00A10078">
        <w:rPr>
          <w:rFonts w:ascii="Times New Roman" w:eastAsia="Batang" w:hAnsi="Times New Roman" w:cs="Times New Roman"/>
          <w:sz w:val="28"/>
          <w:szCs w:val="28"/>
        </w:rPr>
        <w:t>, тогда по фо</w:t>
      </w:r>
      <w:r w:rsidRPr="00A10078">
        <w:rPr>
          <w:rFonts w:ascii="Times New Roman" w:eastAsia="Batang" w:hAnsi="Times New Roman" w:cs="Times New Roman"/>
          <w:sz w:val="28"/>
          <w:szCs w:val="28"/>
        </w:rPr>
        <w:t>р</w:t>
      </w:r>
      <w:r w:rsidRPr="00A10078">
        <w:rPr>
          <w:rFonts w:ascii="Times New Roman" w:eastAsia="Batang" w:hAnsi="Times New Roman" w:cs="Times New Roman"/>
          <w:sz w:val="28"/>
          <w:szCs w:val="28"/>
        </w:rPr>
        <w:t>муле:</w:t>
      </w:r>
    </w:p>
    <w:p w:rsidR="00BC3D81" w:rsidRPr="00A10078"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i/>
          <w:sz w:val="28"/>
          <w:szCs w:val="28"/>
        </w:rPr>
        <w:t>=</w:t>
      </w:r>
      <w:proofErr w:type="gramStart"/>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i/>
          <w:sz w:val="28"/>
          <w:szCs w:val="28"/>
          <w:vertAlign w:val="superscript"/>
        </w:rPr>
        <w:t xml:space="preserve"> .</w:t>
      </w:r>
      <w:proofErr w:type="gramEnd"/>
      <w:r w:rsidRPr="00A10078">
        <w:rPr>
          <w:rFonts w:ascii="Times New Roman" w:eastAsia="Batang" w:hAnsi="Times New Roman" w:cs="Times New Roman"/>
          <w:i/>
          <w:sz w:val="28"/>
          <w:szCs w:val="28"/>
          <w:vertAlign w:val="superscript"/>
        </w:rPr>
        <w:t xml:space="preserve"> </w:t>
      </w:r>
      <w:proofErr w:type="gramStart"/>
      <w:r w:rsidRPr="00A10078">
        <w:rPr>
          <w:rFonts w:ascii="Times New Roman" w:eastAsia="Batang" w:hAnsi="Times New Roman" w:cs="Times New Roman"/>
          <w:i/>
          <w:sz w:val="28"/>
          <w:szCs w:val="28"/>
          <w:lang w:val="en-US"/>
        </w:rPr>
        <w:t>m</w:t>
      </w:r>
      <w:r w:rsidRPr="00A10078">
        <w:rPr>
          <w:rFonts w:ascii="Times New Roman" w:eastAsia="Batang" w:hAnsi="Times New Roman" w:cs="Times New Roman"/>
          <w:i/>
          <w:sz w:val="28"/>
          <w:szCs w:val="28"/>
          <w:vertAlign w:val="subscript"/>
        </w:rPr>
        <w:t>п</w:t>
      </w:r>
      <w:proofErr w:type="gramEnd"/>
      <w:r w:rsidRPr="00A10078">
        <w:rPr>
          <w:rFonts w:ascii="Times New Roman" w:eastAsia="Batang" w:hAnsi="Times New Roman" w:cs="Times New Roman"/>
          <w:i/>
          <w:sz w:val="28"/>
          <w:szCs w:val="28"/>
          <w:vertAlign w:val="superscript"/>
        </w:rPr>
        <w:t xml:space="preserve">. </w:t>
      </w:r>
      <w:proofErr w:type="gramStart"/>
      <w:r w:rsidRPr="00A10078">
        <w:rPr>
          <w:rFonts w:ascii="Times New Roman" w:eastAsia="Batang" w:hAnsi="Times New Roman" w:cs="Times New Roman"/>
          <w:i/>
          <w:sz w:val="28"/>
          <w:szCs w:val="28"/>
          <w:lang w:val="en-US"/>
        </w:rPr>
        <w:t>m</w:t>
      </w:r>
      <w:r w:rsidRPr="00A10078">
        <w:rPr>
          <w:rFonts w:ascii="Times New Roman" w:eastAsia="Batang" w:hAnsi="Times New Roman" w:cs="Times New Roman"/>
          <w:i/>
          <w:sz w:val="28"/>
          <w:szCs w:val="28"/>
          <w:vertAlign w:val="subscript"/>
          <w:lang w:val="en-US"/>
        </w:rPr>
        <w:t>b</w:t>
      </w:r>
      <w:proofErr w:type="gramEnd"/>
      <w:r w:rsidRPr="00A10078">
        <w:rPr>
          <w:rFonts w:ascii="Times New Roman" w:eastAsia="Batang" w:hAnsi="Times New Roman" w:cs="Times New Roman"/>
          <w:sz w:val="28"/>
          <w:szCs w:val="28"/>
        </w:rPr>
        <w:t>,(57)</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 xml:space="preserve">данное значение </w:t>
      </w:r>
      <w:r w:rsidRPr="00A10078">
        <w:rPr>
          <w:rFonts w:ascii="Times New Roman" w:eastAsia="Batang" w:hAnsi="Times New Roman" w:cs="Times New Roman"/>
          <w:i/>
          <w:sz w:val="28"/>
          <w:szCs w:val="28"/>
          <w:lang w:val="en-US"/>
        </w:rPr>
        <w:t>R</w:t>
      </w:r>
      <w:r w:rsidRPr="00A10078">
        <w:rPr>
          <w:rFonts w:ascii="Times New Roman" w:eastAsia="Batang" w:hAnsi="Times New Roman" w:cs="Times New Roman"/>
          <w:i/>
          <w:sz w:val="28"/>
          <w:szCs w:val="28"/>
          <w:vertAlign w:val="subscript"/>
          <w:lang w:val="en-US"/>
        </w:rPr>
        <w:t>u</w:t>
      </w:r>
      <w:r w:rsidRPr="00A10078">
        <w:rPr>
          <w:rFonts w:ascii="Times New Roman" w:eastAsia="Batang" w:hAnsi="Times New Roman" w:cs="Times New Roman"/>
          <w:sz w:val="28"/>
          <w:szCs w:val="28"/>
        </w:rPr>
        <w:t>- расчетное сопротивление, используемое для дальнейшего расчета, это значение которое учитывает и табличное расчетное сопротивление древесины, и породу, и условия работы.</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Определяем требуемый момент сопротивление, по формуле:</w:t>
      </w:r>
    </w:p>
    <w:p w:rsidR="00BC3D81" w:rsidRPr="00A10078"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i/>
          <w:sz w:val="28"/>
          <w:szCs w:val="28"/>
          <w:lang w:val="en-US"/>
        </w:rPr>
        <w:t>W</w:t>
      </w:r>
      <w:r w:rsidRPr="00A10078">
        <w:rPr>
          <w:rFonts w:ascii="Times New Roman" w:eastAsia="Batang" w:hAnsi="Times New Roman" w:cs="Times New Roman"/>
          <w:i/>
          <w:sz w:val="28"/>
          <w:szCs w:val="28"/>
          <w:vertAlign w:val="subscript"/>
          <w:lang w:val="en-US"/>
        </w:rPr>
        <w:t>x</w:t>
      </w:r>
      <w:r w:rsidRPr="00A10078">
        <w:rPr>
          <w:rFonts w:ascii="Times New Roman" w:eastAsia="Batang" w:hAnsi="Times New Roman" w:cs="Times New Roman"/>
          <w:sz w:val="28"/>
          <w:szCs w:val="28"/>
        </w:rPr>
        <w:t>=</w:t>
      </w:r>
      <w:r w:rsidRPr="00A10078">
        <w:rPr>
          <w:rFonts w:ascii="Times New Roman" w:eastAsia="Batang" w:hAnsi="Times New Roman" w:cs="Times New Roman"/>
          <w:position w:val="-30"/>
          <w:sz w:val="28"/>
          <w:szCs w:val="28"/>
        </w:rPr>
        <w:object w:dxaOrig="360" w:dyaOrig="680">
          <v:shape id="_x0000_i1184" type="#_x0000_t75" style="width:18pt;height:34.3pt" o:ole="">
            <v:imagedata r:id="rId248" o:title=""/>
          </v:shape>
          <o:OLEObject Type="Embed" ProgID="Equation.3" ShapeID="_x0000_i1184" DrawAspect="Content" ObjectID="_1633604225" r:id="rId249"/>
        </w:object>
      </w:r>
      <w:r w:rsidRPr="00A10078">
        <w:rPr>
          <w:rFonts w:ascii="Times New Roman" w:eastAsia="Batang" w:hAnsi="Times New Roman" w:cs="Times New Roman"/>
          <w:sz w:val="28"/>
          <w:szCs w:val="28"/>
        </w:rPr>
        <w:t>, (58)</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 xml:space="preserve">задаемся шириной сечения балки </w:t>
      </w:r>
      <w:r w:rsidRPr="00A10078">
        <w:rPr>
          <w:rFonts w:ascii="Times New Roman" w:eastAsia="Batang" w:hAnsi="Times New Roman" w:cs="Times New Roman"/>
          <w:position w:val="-10"/>
          <w:sz w:val="28"/>
          <w:szCs w:val="28"/>
        </w:rPr>
        <w:object w:dxaOrig="240" w:dyaOrig="320">
          <v:shape id="_x0000_i1185" type="#_x0000_t75" style="width:12.85pt;height:16.3pt" o:ole="">
            <v:imagedata r:id="rId250" o:title=""/>
          </v:shape>
          <o:OLEObject Type="Embed" ProgID="Equation.3" ShapeID="_x0000_i1185" DrawAspect="Content" ObjectID="_1633604226" r:id="rId251"/>
        </w:object>
      </w:r>
      <w:proofErr w:type="gramStart"/>
      <w:r w:rsidRPr="00A10078">
        <w:rPr>
          <w:rFonts w:ascii="Times New Roman" w:eastAsia="Batang" w:hAnsi="Times New Roman" w:cs="Times New Roman"/>
          <w:sz w:val="28"/>
          <w:szCs w:val="28"/>
        </w:rPr>
        <w:t>см</w:t>
      </w:r>
      <w:proofErr w:type="gramEnd"/>
      <w:r w:rsidRPr="00A10078">
        <w:rPr>
          <w:rFonts w:ascii="Times New Roman" w:eastAsia="Batang" w:hAnsi="Times New Roman" w:cs="Times New Roman"/>
          <w:sz w:val="28"/>
          <w:szCs w:val="28"/>
        </w:rPr>
        <w:t>, теперь определяем высоту сечения, по формуле:</w:t>
      </w:r>
    </w:p>
    <w:p w:rsidR="00BC3D81" w:rsidRPr="00A10078"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position w:val="-26"/>
          <w:sz w:val="28"/>
          <w:szCs w:val="28"/>
        </w:rPr>
        <w:object w:dxaOrig="1080" w:dyaOrig="700">
          <v:shape id="_x0000_i1186" type="#_x0000_t75" style="width:54pt;height:35.15pt" o:ole="">
            <v:imagedata r:id="rId252" o:title=""/>
          </v:shape>
          <o:OLEObject Type="Embed" ProgID="Equation.3" ShapeID="_x0000_i1186" DrawAspect="Content" ObjectID="_1633604227" r:id="rId253"/>
        </w:object>
      </w:r>
      <w:r w:rsidRPr="00A10078">
        <w:rPr>
          <w:rFonts w:ascii="Times New Roman" w:eastAsia="Batang" w:hAnsi="Times New Roman" w:cs="Times New Roman"/>
          <w:sz w:val="28"/>
          <w:szCs w:val="28"/>
        </w:rPr>
        <w:t>, (59)</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Принимаем размеры сечения и уточняем их значения по сортаменту пилом</w:t>
      </w:r>
      <w:r w:rsidRPr="00A10078">
        <w:rPr>
          <w:rFonts w:ascii="Times New Roman" w:eastAsia="Batang" w:hAnsi="Times New Roman" w:cs="Times New Roman"/>
          <w:sz w:val="28"/>
          <w:szCs w:val="28"/>
        </w:rPr>
        <w:t>а</w:t>
      </w:r>
      <w:r w:rsidRPr="00A10078">
        <w:rPr>
          <w:rFonts w:ascii="Times New Roman" w:eastAsia="Batang" w:hAnsi="Times New Roman" w:cs="Times New Roman"/>
          <w:sz w:val="28"/>
          <w:szCs w:val="28"/>
        </w:rPr>
        <w:t>териалов.</w:t>
      </w: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3.Проверка принятого сечения.</w:t>
      </w:r>
    </w:p>
    <w:p w:rsidR="00BC3D81" w:rsidRP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Определяем фактическое значение момента сопротивления принятого сеч</w:t>
      </w:r>
      <w:r w:rsidRPr="00A10078">
        <w:rPr>
          <w:rFonts w:ascii="Times New Roman" w:eastAsia="Batang" w:hAnsi="Times New Roman" w:cs="Times New Roman"/>
          <w:sz w:val="28"/>
          <w:szCs w:val="28"/>
        </w:rPr>
        <w:t>е</w:t>
      </w:r>
      <w:r>
        <w:rPr>
          <w:rFonts w:ascii="Times New Roman" w:eastAsia="Batang" w:hAnsi="Times New Roman" w:cs="Times New Roman"/>
          <w:sz w:val="28"/>
          <w:szCs w:val="28"/>
        </w:rPr>
        <w:t>ния, по формуле:</w:t>
      </w:r>
    </w:p>
    <w:p w:rsidR="00BC3D81"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i/>
          <w:sz w:val="28"/>
          <w:szCs w:val="28"/>
          <w:lang w:val="en-US"/>
        </w:rPr>
        <w:t>W</w:t>
      </w:r>
      <w:r w:rsidRPr="00A10078">
        <w:rPr>
          <w:rFonts w:ascii="Times New Roman" w:eastAsia="Batang" w:hAnsi="Times New Roman" w:cs="Times New Roman"/>
          <w:i/>
          <w:sz w:val="28"/>
          <w:szCs w:val="28"/>
          <w:vertAlign w:val="subscript"/>
          <w:lang w:val="en-US"/>
        </w:rPr>
        <w:t>x</w:t>
      </w:r>
      <w:r w:rsidRPr="00A10078">
        <w:rPr>
          <w:rFonts w:ascii="Times New Roman" w:eastAsia="Batang" w:hAnsi="Times New Roman" w:cs="Times New Roman"/>
          <w:sz w:val="28"/>
          <w:szCs w:val="28"/>
        </w:rPr>
        <w:t>=</w:t>
      </w:r>
      <w:r w:rsidRPr="00A10078">
        <w:rPr>
          <w:rFonts w:ascii="Times New Roman" w:eastAsia="Batang" w:hAnsi="Times New Roman" w:cs="Times New Roman"/>
          <w:position w:val="-24"/>
          <w:sz w:val="28"/>
          <w:szCs w:val="28"/>
          <w:lang w:val="en-US"/>
        </w:rPr>
        <w:object w:dxaOrig="580" w:dyaOrig="660">
          <v:shape id="_x0000_i1187" type="#_x0000_t75" style="width:30pt;height:33.45pt" o:ole="">
            <v:imagedata r:id="rId254" o:title=""/>
          </v:shape>
          <o:OLEObject Type="Embed" ProgID="Equation.3" ShapeID="_x0000_i1187" DrawAspect="Content" ObjectID="_1633604228" r:id="rId255"/>
        </w:object>
      </w:r>
      <w:r>
        <w:rPr>
          <w:rFonts w:ascii="Times New Roman" w:eastAsia="Batang" w:hAnsi="Times New Roman" w:cs="Times New Roman"/>
          <w:sz w:val="28"/>
          <w:szCs w:val="28"/>
        </w:rPr>
        <w:t>, (60)</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Определяем момент инерции</w:t>
      </w:r>
      <w:r>
        <w:rPr>
          <w:rFonts w:ascii="Times New Roman" w:eastAsia="Batang" w:hAnsi="Times New Roman" w:cs="Times New Roman"/>
          <w:sz w:val="28"/>
          <w:szCs w:val="28"/>
        </w:rPr>
        <w:t xml:space="preserve"> принятого сечения, по формуле:</w:t>
      </w:r>
    </w:p>
    <w:p w:rsidR="00BC3D81"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position w:val="-24"/>
          <w:sz w:val="28"/>
          <w:szCs w:val="28"/>
        </w:rPr>
        <w:object w:dxaOrig="1040" w:dyaOrig="660">
          <v:shape id="_x0000_i1188" type="#_x0000_t75" style="width:52.3pt;height:33.45pt" o:ole="">
            <v:imagedata r:id="rId256" o:title=""/>
          </v:shape>
          <o:OLEObject Type="Embed" ProgID="Equation.3" ShapeID="_x0000_i1188" DrawAspect="Content" ObjectID="_1633604229" r:id="rId257"/>
        </w:object>
      </w:r>
      <w:r w:rsidRPr="00A10078">
        <w:rPr>
          <w:rFonts w:ascii="Times New Roman" w:eastAsia="Batang" w:hAnsi="Times New Roman" w:cs="Times New Roman"/>
          <w:sz w:val="28"/>
          <w:szCs w:val="28"/>
        </w:rPr>
        <w:t>,(61)</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Проверяем</w:t>
      </w:r>
      <w:r>
        <w:rPr>
          <w:rFonts w:ascii="Times New Roman" w:eastAsia="Batang" w:hAnsi="Times New Roman" w:cs="Times New Roman"/>
          <w:sz w:val="28"/>
          <w:szCs w:val="28"/>
        </w:rPr>
        <w:t xml:space="preserve"> прочность сечения, по условию:</w:t>
      </w:r>
    </w:p>
    <w:p w:rsidR="00BC3D81" w:rsidRPr="00A10078"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position w:val="-30"/>
          <w:sz w:val="28"/>
          <w:szCs w:val="28"/>
          <w:lang w:val="en-US"/>
        </w:rPr>
        <w:object w:dxaOrig="1300" w:dyaOrig="680">
          <v:shape id="_x0000_i1189" type="#_x0000_t75" style="width:65.15pt;height:34.3pt" o:ole="">
            <v:imagedata r:id="rId258" o:title=""/>
          </v:shape>
          <o:OLEObject Type="Embed" ProgID="Equation.3" ShapeID="_x0000_i1189" DrawAspect="Content" ObjectID="_1633604230" r:id="rId259"/>
        </w:object>
      </w:r>
      <w:r w:rsidRPr="00A10078">
        <w:rPr>
          <w:rFonts w:ascii="Times New Roman" w:eastAsia="Batang" w:hAnsi="Times New Roman" w:cs="Times New Roman"/>
          <w:sz w:val="28"/>
          <w:szCs w:val="28"/>
        </w:rPr>
        <w:t>,(62)</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p>
    <w:p w:rsidR="00BC3D81" w:rsidRPr="00A10078"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lastRenderedPageBreak/>
        <w:t>если условие 62 выполняется, следовательно, прочность обеспечена, (если условие  не выполняется, необходимо изменить размеры сечения).</w:t>
      </w:r>
    </w:p>
    <w:p w:rsidR="00BC3D81" w:rsidRDefault="00BC3D81" w:rsidP="00BC3D81">
      <w:pPr>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Пров</w:t>
      </w:r>
      <w:r>
        <w:rPr>
          <w:rFonts w:ascii="Times New Roman" w:eastAsia="Batang" w:hAnsi="Times New Roman" w:cs="Times New Roman"/>
          <w:sz w:val="28"/>
          <w:szCs w:val="28"/>
        </w:rPr>
        <w:t>еряем прогиб балки, по формуле:</w:t>
      </w:r>
    </w:p>
    <w:p w:rsidR="00BC3D81" w:rsidRDefault="00BC3D81" w:rsidP="00BC3D81">
      <w:pPr>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position w:val="-30"/>
          <w:sz w:val="28"/>
          <w:szCs w:val="28"/>
        </w:rPr>
        <w:object w:dxaOrig="1740" w:dyaOrig="780">
          <v:shape id="_x0000_i1190" type="#_x0000_t75" style="width:87.45pt;height:38.55pt" o:ole="">
            <v:imagedata r:id="rId260" o:title=""/>
          </v:shape>
          <o:OLEObject Type="Embed" ProgID="Equation.3" ShapeID="_x0000_i1190" DrawAspect="Content" ObjectID="_1633604231" r:id="rId261"/>
        </w:object>
      </w:r>
      <w:r w:rsidRPr="00A10078">
        <w:rPr>
          <w:rFonts w:ascii="Times New Roman" w:eastAsia="Batang" w:hAnsi="Times New Roman" w:cs="Times New Roman"/>
          <w:sz w:val="28"/>
          <w:szCs w:val="28"/>
        </w:rPr>
        <w:t>,(63)</w:t>
      </w:r>
      <w:r w:rsidRPr="00A10078">
        <w:rPr>
          <w:rFonts w:ascii="Times New Roman" w:eastAsia="Batang" w:hAnsi="Times New Roman" w:cs="Times New Roman"/>
          <w:position w:val="-10"/>
          <w:sz w:val="28"/>
          <w:szCs w:val="28"/>
          <w:lang w:val="en-US"/>
        </w:rPr>
        <w:object w:dxaOrig="180" w:dyaOrig="340">
          <v:shape id="_x0000_i1191" type="#_x0000_t75" style="width:9.45pt;height:18pt" o:ole="">
            <v:imagedata r:id="rId262" o:title=""/>
          </v:shape>
          <o:OLEObject Type="Embed" ProgID="Equation.3" ShapeID="_x0000_i1191" DrawAspect="Content" ObjectID="_1633604232" r:id="rId263"/>
        </w:object>
      </w:r>
    </w:p>
    <w:p w:rsidR="00BC3D81" w:rsidRPr="00A10078" w:rsidRDefault="00BC3D81" w:rsidP="00BC3D81">
      <w:pPr>
        <w:tabs>
          <w:tab w:val="left" w:pos="840"/>
        </w:tabs>
        <w:spacing w:after="0" w:line="240" w:lineRule="auto"/>
        <w:ind w:left="1200" w:right="-5" w:hanging="72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где:</w:t>
      </w:r>
      <w:r w:rsidRPr="00A10078">
        <w:rPr>
          <w:rFonts w:ascii="Times New Roman" w:eastAsia="Batang" w:hAnsi="Times New Roman" w:cs="Times New Roman"/>
          <w:position w:val="-10"/>
          <w:sz w:val="28"/>
          <w:szCs w:val="28"/>
        </w:rPr>
        <w:object w:dxaOrig="279" w:dyaOrig="360">
          <v:shape id="_x0000_i1192" type="#_x0000_t75" style="width:14.55pt;height:18pt" o:ole="">
            <v:imagedata r:id="rId264" o:title=""/>
          </v:shape>
          <o:OLEObject Type="Embed" ProgID="Equation.3" ShapeID="_x0000_i1192" DrawAspect="Content" ObjectID="_1633604233" r:id="rId265"/>
        </w:object>
      </w:r>
      <w:r w:rsidRPr="00A10078">
        <w:rPr>
          <w:rFonts w:ascii="Times New Roman" w:eastAsia="Batang" w:hAnsi="Times New Roman" w:cs="Times New Roman"/>
          <w:sz w:val="28"/>
          <w:szCs w:val="28"/>
        </w:rPr>
        <w:t>-</w:t>
      </w:r>
      <w:r w:rsidRPr="00A10078">
        <w:rPr>
          <w:rFonts w:ascii="Times New Roman" w:eastAsia="Batang" w:hAnsi="Times New Roman" w:cs="Times New Roman"/>
          <w:sz w:val="28"/>
          <w:szCs w:val="28"/>
        </w:rPr>
        <w:t>нормативное значения равномерно распределенной нагрузки, кН/см</w:t>
      </w:r>
      <w:r w:rsidRPr="00A10078">
        <w:rPr>
          <w:rFonts w:ascii="Times New Roman" w:eastAsia="Batang" w:hAnsi="Times New Roman" w:cs="Times New Roman"/>
          <w:sz w:val="28"/>
          <w:szCs w:val="28"/>
          <w:vertAlign w:val="superscript"/>
        </w:rPr>
        <w:t>2</w:t>
      </w:r>
      <w:r w:rsidRPr="00A10078">
        <w:rPr>
          <w:rFonts w:ascii="Times New Roman" w:eastAsia="Batang" w:hAnsi="Times New Roman" w:cs="Times New Roman"/>
          <w:sz w:val="28"/>
          <w:szCs w:val="28"/>
        </w:rPr>
        <w:t>;</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position w:val="-12"/>
          <w:sz w:val="28"/>
          <w:szCs w:val="28"/>
        </w:rPr>
        <w:object w:dxaOrig="200" w:dyaOrig="360">
          <v:shape id="_x0000_i1193" type="#_x0000_t75" style="width:10.3pt;height:18pt" o:ole="">
            <v:imagedata r:id="rId266" o:title=""/>
          </v:shape>
          <o:OLEObject Type="Embed" ProgID="Equation.3" ShapeID="_x0000_i1193" DrawAspect="Content" ObjectID="_1633604234" r:id="rId267"/>
        </w:object>
      </w:r>
      <w:r w:rsidRPr="00A10078">
        <w:rPr>
          <w:rFonts w:ascii="Times New Roman" w:eastAsia="Batang" w:hAnsi="Times New Roman" w:cs="Times New Roman"/>
          <w:sz w:val="28"/>
          <w:szCs w:val="28"/>
        </w:rPr>
        <w:t xml:space="preserve">-расчетная длина, </w:t>
      </w:r>
      <w:proofErr w:type="gramStart"/>
      <w:r w:rsidRPr="00A10078">
        <w:rPr>
          <w:rFonts w:ascii="Times New Roman" w:eastAsia="Batang" w:hAnsi="Times New Roman" w:cs="Times New Roman"/>
          <w:sz w:val="28"/>
          <w:szCs w:val="28"/>
        </w:rPr>
        <w:t>см</w:t>
      </w:r>
      <w:proofErr w:type="gramEnd"/>
      <w:r w:rsidRPr="00A10078">
        <w:rPr>
          <w:rFonts w:ascii="Times New Roman" w:eastAsia="Batang" w:hAnsi="Times New Roman" w:cs="Times New Roman"/>
          <w:sz w:val="28"/>
          <w:szCs w:val="28"/>
        </w:rPr>
        <w:t>;</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i/>
          <w:sz w:val="28"/>
          <w:szCs w:val="28"/>
          <w:lang w:val="en-US"/>
        </w:rPr>
        <w:t>E</w:t>
      </w:r>
      <w:r w:rsidRPr="00A10078">
        <w:rPr>
          <w:rFonts w:ascii="Times New Roman" w:eastAsia="Batang" w:hAnsi="Times New Roman" w:cs="Times New Roman"/>
          <w:sz w:val="28"/>
          <w:szCs w:val="28"/>
        </w:rPr>
        <w:t>-модуль упругости древесины, кН/см</w:t>
      </w:r>
      <w:r w:rsidRPr="00A10078">
        <w:rPr>
          <w:rFonts w:ascii="Times New Roman" w:eastAsia="Batang" w:hAnsi="Times New Roman" w:cs="Times New Roman"/>
          <w:sz w:val="28"/>
          <w:szCs w:val="28"/>
          <w:vertAlign w:val="superscript"/>
        </w:rPr>
        <w:t>2</w:t>
      </w:r>
      <w:r w:rsidRPr="00A10078">
        <w:rPr>
          <w:rFonts w:ascii="Times New Roman" w:eastAsia="Batang" w:hAnsi="Times New Roman" w:cs="Times New Roman"/>
          <w:sz w:val="28"/>
          <w:szCs w:val="28"/>
        </w:rPr>
        <w:t>;</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 xml:space="preserve">       (</w:t>
      </w:r>
      <w:r w:rsidRPr="00A10078">
        <w:rPr>
          <w:rFonts w:ascii="Times New Roman" w:eastAsia="Batang" w:hAnsi="Times New Roman" w:cs="Times New Roman"/>
          <w:i/>
          <w:sz w:val="28"/>
          <w:szCs w:val="28"/>
          <w:lang w:val="en-US"/>
        </w:rPr>
        <w:t>E</w:t>
      </w:r>
      <w:r w:rsidRPr="00A10078">
        <w:rPr>
          <w:rFonts w:ascii="Times New Roman" w:eastAsia="Batang" w:hAnsi="Times New Roman" w:cs="Times New Roman"/>
          <w:i/>
          <w:sz w:val="28"/>
          <w:szCs w:val="28"/>
        </w:rPr>
        <w:t>=10000МПа=1000кН/см</w:t>
      </w:r>
      <w:proofErr w:type="gramStart"/>
      <w:r w:rsidRPr="00A10078">
        <w:rPr>
          <w:rFonts w:ascii="Times New Roman" w:eastAsia="Batang" w:hAnsi="Times New Roman" w:cs="Times New Roman"/>
          <w:i/>
          <w:sz w:val="28"/>
          <w:szCs w:val="28"/>
          <w:vertAlign w:val="superscript"/>
        </w:rPr>
        <w:t>2</w:t>
      </w:r>
      <w:proofErr w:type="gramEnd"/>
      <w:r w:rsidRPr="00A10078">
        <w:rPr>
          <w:rFonts w:ascii="Times New Roman" w:eastAsia="Batang" w:hAnsi="Times New Roman" w:cs="Times New Roman"/>
          <w:sz w:val="28"/>
          <w:szCs w:val="28"/>
        </w:rPr>
        <w:t>).</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 xml:space="preserve">Предельный относительный прогиб балки не должен превышать </w:t>
      </w:r>
      <w:r w:rsidRPr="00A10078">
        <w:rPr>
          <w:rFonts w:ascii="Times New Roman" w:eastAsia="Batang" w:hAnsi="Times New Roman" w:cs="Times New Roman"/>
          <w:position w:val="-24"/>
          <w:sz w:val="28"/>
          <w:szCs w:val="28"/>
        </w:rPr>
        <w:object w:dxaOrig="480" w:dyaOrig="620">
          <v:shape id="_x0000_i1194" type="#_x0000_t75" style="width:24pt;height:30.85pt" o:ole="">
            <v:imagedata r:id="rId268" o:title=""/>
          </v:shape>
          <o:OLEObject Type="Embed" ProgID="Equation.3" ShapeID="_x0000_i1194" DrawAspect="Content" ObjectID="_1633604235" r:id="rId269"/>
        </w:object>
      </w:r>
      <w:r w:rsidRPr="00A10078">
        <w:rPr>
          <w:rFonts w:ascii="Times New Roman" w:eastAsia="Batang" w:hAnsi="Times New Roman" w:cs="Times New Roman"/>
          <w:sz w:val="28"/>
          <w:szCs w:val="28"/>
        </w:rPr>
        <w:t>, тогда:</w:t>
      </w:r>
    </w:p>
    <w:p w:rsidR="00BC3D81" w:rsidRDefault="00BC3D81" w:rsidP="00BC3D81">
      <w:pPr>
        <w:tabs>
          <w:tab w:val="num" w:pos="720"/>
        </w:tabs>
        <w:spacing w:after="0" w:line="240" w:lineRule="auto"/>
        <w:ind w:right="-5" w:firstLine="480"/>
        <w:contextualSpacing/>
        <w:jc w:val="center"/>
        <w:rPr>
          <w:rFonts w:ascii="Times New Roman" w:eastAsia="Batang" w:hAnsi="Times New Roman" w:cs="Times New Roman"/>
          <w:sz w:val="28"/>
          <w:szCs w:val="28"/>
        </w:rPr>
      </w:pPr>
    </w:p>
    <w:p w:rsidR="00BC3D81" w:rsidRDefault="00BC3D81" w:rsidP="00BC3D81">
      <w:pPr>
        <w:tabs>
          <w:tab w:val="num" w:pos="720"/>
        </w:tabs>
        <w:spacing w:after="0" w:line="240" w:lineRule="auto"/>
        <w:ind w:right="-5" w:firstLine="480"/>
        <w:contextualSpacing/>
        <w:jc w:val="center"/>
        <w:rPr>
          <w:rFonts w:ascii="Times New Roman" w:eastAsia="Batang" w:hAnsi="Times New Roman" w:cs="Times New Roman"/>
          <w:sz w:val="28"/>
          <w:szCs w:val="28"/>
        </w:rPr>
      </w:pPr>
      <w:r w:rsidRPr="00A10078">
        <w:rPr>
          <w:rFonts w:ascii="Times New Roman" w:eastAsia="Batang" w:hAnsi="Times New Roman" w:cs="Times New Roman"/>
          <w:position w:val="-24"/>
          <w:sz w:val="28"/>
          <w:szCs w:val="28"/>
        </w:rPr>
        <w:object w:dxaOrig="940" w:dyaOrig="620">
          <v:shape id="_x0000_i1195" type="#_x0000_t75" style="width:47.15pt;height:30.85pt" o:ole="">
            <v:imagedata r:id="rId270" o:title=""/>
          </v:shape>
          <o:OLEObject Type="Embed" ProgID="Equation.3" ShapeID="_x0000_i1195" DrawAspect="Content" ObjectID="_1633604236" r:id="rId271"/>
        </w:object>
      </w:r>
      <w:r>
        <w:rPr>
          <w:rFonts w:ascii="Times New Roman" w:eastAsia="Batang" w:hAnsi="Times New Roman" w:cs="Times New Roman"/>
          <w:sz w:val="28"/>
          <w:szCs w:val="28"/>
        </w:rPr>
        <w:t>,</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где:</w:t>
      </w:r>
      <w:r w:rsidRPr="00A10078">
        <w:rPr>
          <w:rFonts w:ascii="Times New Roman" w:eastAsia="Batang" w:hAnsi="Times New Roman" w:cs="Times New Roman"/>
          <w:i/>
          <w:sz w:val="28"/>
          <w:szCs w:val="28"/>
          <w:lang w:val="en-US"/>
        </w:rPr>
        <w:t>l</w:t>
      </w:r>
      <w:r w:rsidRPr="00A10078">
        <w:rPr>
          <w:rFonts w:ascii="Times New Roman" w:eastAsia="Batang" w:hAnsi="Times New Roman" w:cs="Times New Roman"/>
          <w:sz w:val="28"/>
          <w:szCs w:val="28"/>
        </w:rPr>
        <w:t xml:space="preserve">-длина балки, </w:t>
      </w:r>
      <w:proofErr w:type="gramStart"/>
      <w:r w:rsidRPr="00A10078">
        <w:rPr>
          <w:rFonts w:ascii="Times New Roman" w:eastAsia="Batang" w:hAnsi="Times New Roman" w:cs="Times New Roman"/>
          <w:sz w:val="28"/>
          <w:szCs w:val="28"/>
        </w:rPr>
        <w:t>см</w:t>
      </w:r>
      <w:proofErr w:type="gramEnd"/>
      <w:r w:rsidRPr="00A10078">
        <w:rPr>
          <w:rFonts w:ascii="Times New Roman" w:eastAsia="Batang" w:hAnsi="Times New Roman" w:cs="Times New Roman"/>
          <w:sz w:val="28"/>
          <w:szCs w:val="28"/>
        </w:rPr>
        <w:t xml:space="preserve">. </w:t>
      </w:r>
    </w:p>
    <w:p w:rsidR="00BC3D81" w:rsidRPr="00A10078" w:rsidRDefault="00BC3D81" w:rsidP="00BC3D81">
      <w:pPr>
        <w:tabs>
          <w:tab w:val="num" w:pos="720"/>
        </w:tabs>
        <w:spacing w:after="0" w:line="240" w:lineRule="auto"/>
        <w:ind w:right="-5" w:firstLine="480"/>
        <w:contextualSpacing/>
        <w:jc w:val="both"/>
        <w:rPr>
          <w:rFonts w:ascii="Times New Roman" w:eastAsia="Batang" w:hAnsi="Times New Roman" w:cs="Times New Roman"/>
          <w:sz w:val="28"/>
          <w:szCs w:val="28"/>
        </w:rPr>
      </w:pPr>
      <w:r w:rsidRPr="00A10078">
        <w:rPr>
          <w:rFonts w:ascii="Times New Roman" w:eastAsia="Batang" w:hAnsi="Times New Roman" w:cs="Times New Roman"/>
          <w:sz w:val="28"/>
          <w:szCs w:val="28"/>
        </w:rPr>
        <w:t>Если прогиб не превышает норму, принятое сечение балки обеспечивает жесткость в работе.</w:t>
      </w:r>
    </w:p>
    <w:p w:rsidR="00BC3D81" w:rsidRPr="00823AA7"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BC3D81" w:rsidRPr="0080400E" w:rsidRDefault="00BC3D81" w:rsidP="00BC3D81">
      <w:pPr>
        <w:spacing w:after="0" w:line="240" w:lineRule="auto"/>
        <w:ind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 xml:space="preserve">Подобрать и проверить на прочность и жесткость сечение </w:t>
      </w:r>
    </w:p>
    <w:p w:rsidR="00BC3D81" w:rsidRPr="0080400E" w:rsidRDefault="00BC3D81" w:rsidP="00BC3D81">
      <w:pPr>
        <w:spacing w:after="0" w:line="240" w:lineRule="auto"/>
        <w:ind w:right="-5" w:firstLine="480"/>
        <w:contextualSpacing/>
        <w:jc w:val="center"/>
        <w:rPr>
          <w:rFonts w:ascii="Times New Roman" w:eastAsia="Batang" w:hAnsi="Times New Roman" w:cs="Times New Roman"/>
          <w:b/>
          <w:sz w:val="24"/>
          <w:szCs w:val="24"/>
        </w:rPr>
      </w:pPr>
      <w:r w:rsidRPr="0080400E">
        <w:rPr>
          <w:rFonts w:ascii="Times New Roman" w:eastAsia="Batang" w:hAnsi="Times New Roman" w:cs="Times New Roman"/>
          <w:sz w:val="24"/>
          <w:szCs w:val="24"/>
        </w:rPr>
        <w:t>балки из цельной древесины</w:t>
      </w:r>
    </w:p>
    <w:tbl>
      <w:tblPr>
        <w:tblW w:w="9825" w:type="dxa"/>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235"/>
        <w:gridCol w:w="1465"/>
        <w:gridCol w:w="2094"/>
        <w:gridCol w:w="1282"/>
        <w:gridCol w:w="1325"/>
        <w:gridCol w:w="1769"/>
      </w:tblGrid>
      <w:tr w:rsidR="00BC3D81" w:rsidRPr="0080400E" w:rsidTr="00E31C18">
        <w:trPr>
          <w:trHeight w:val="375"/>
          <w:jc w:val="center"/>
        </w:trPr>
        <w:tc>
          <w:tcPr>
            <w:tcW w:w="0" w:type="auto"/>
            <w:vMerge w:val="restart"/>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вар.</w:t>
            </w:r>
          </w:p>
        </w:tc>
        <w:tc>
          <w:tcPr>
            <w:tcW w:w="0" w:type="auto"/>
            <w:vMerge w:val="restart"/>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Нагрузка</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i/>
                <w:sz w:val="24"/>
                <w:szCs w:val="24"/>
                <w:lang w:val="en-US"/>
              </w:rPr>
              <w:t>q</w:t>
            </w:r>
            <w:r w:rsidRPr="0080400E">
              <w:rPr>
                <w:rFonts w:ascii="Times New Roman" w:eastAsia="Batang" w:hAnsi="Times New Roman" w:cs="Times New Roman"/>
                <w:b/>
                <w:i/>
                <w:sz w:val="24"/>
                <w:szCs w:val="24"/>
                <w:vertAlign w:val="superscript"/>
              </w:rPr>
              <w:t>н</w:t>
            </w:r>
            <w:r w:rsidRPr="0080400E">
              <w:rPr>
                <w:rFonts w:ascii="Times New Roman" w:eastAsia="Batang" w:hAnsi="Times New Roman" w:cs="Times New Roman"/>
                <w:b/>
                <w:sz w:val="24"/>
                <w:szCs w:val="24"/>
              </w:rPr>
              <w:t>,</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кН/м</w:t>
            </w:r>
          </w:p>
        </w:tc>
        <w:tc>
          <w:tcPr>
            <w:tcW w:w="1465" w:type="dxa"/>
            <w:vMerge w:val="restart"/>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Нагрузка</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i/>
                <w:sz w:val="24"/>
                <w:szCs w:val="24"/>
                <w:lang w:val="en-US"/>
              </w:rPr>
              <w:t>q</w:t>
            </w:r>
            <w:r w:rsidRPr="0080400E">
              <w:rPr>
                <w:rFonts w:ascii="Times New Roman" w:eastAsia="Batang" w:hAnsi="Times New Roman" w:cs="Times New Roman"/>
                <w:b/>
                <w:sz w:val="24"/>
                <w:szCs w:val="24"/>
              </w:rPr>
              <w:t>,</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кН/м</w:t>
            </w:r>
          </w:p>
        </w:tc>
        <w:tc>
          <w:tcPr>
            <w:tcW w:w="3376" w:type="dxa"/>
            <w:gridSpan w:val="2"/>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Древесина</w:t>
            </w:r>
          </w:p>
        </w:tc>
        <w:tc>
          <w:tcPr>
            <w:tcW w:w="1325" w:type="dxa"/>
            <w:vMerge w:val="restart"/>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Длина</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i/>
                <w:sz w:val="24"/>
                <w:szCs w:val="24"/>
                <w:lang w:val="en-US"/>
              </w:rPr>
              <w:t>l</w:t>
            </w:r>
            <w:r w:rsidRPr="0080400E">
              <w:rPr>
                <w:rFonts w:ascii="Times New Roman" w:eastAsia="Batang" w:hAnsi="Times New Roman" w:cs="Times New Roman"/>
                <w:b/>
                <w:i/>
                <w:sz w:val="24"/>
                <w:szCs w:val="24"/>
                <w:vertAlign w:val="subscript"/>
              </w:rPr>
              <w:t>0</w:t>
            </w:r>
            <w:r w:rsidRPr="0080400E">
              <w:rPr>
                <w:rFonts w:ascii="Times New Roman" w:eastAsia="Batang" w:hAnsi="Times New Roman" w:cs="Times New Roman"/>
                <w:b/>
                <w:sz w:val="24"/>
                <w:szCs w:val="24"/>
              </w:rPr>
              <w:t>,м</w:t>
            </w:r>
          </w:p>
        </w:tc>
        <w:tc>
          <w:tcPr>
            <w:tcW w:w="1769" w:type="dxa"/>
            <w:vMerge w:val="restart"/>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Группа</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условий</w:t>
            </w:r>
          </w:p>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эксплуат.</w:t>
            </w:r>
          </w:p>
        </w:tc>
      </w:tr>
      <w:tr w:rsidR="00BC3D81" w:rsidRPr="0080400E" w:rsidTr="00E31C18">
        <w:trPr>
          <w:trHeight w:val="138"/>
          <w:jc w:val="center"/>
        </w:trPr>
        <w:tc>
          <w:tcPr>
            <w:tcW w:w="0" w:type="auto"/>
            <w:vMerge/>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p>
        </w:tc>
        <w:tc>
          <w:tcPr>
            <w:tcW w:w="0" w:type="auto"/>
            <w:vMerge/>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p>
        </w:tc>
        <w:tc>
          <w:tcPr>
            <w:tcW w:w="1465" w:type="dxa"/>
            <w:vMerge/>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p>
        </w:tc>
        <w:tc>
          <w:tcPr>
            <w:tcW w:w="0" w:type="auto"/>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порода</w:t>
            </w:r>
          </w:p>
        </w:tc>
        <w:tc>
          <w:tcPr>
            <w:tcW w:w="1282" w:type="dxa"/>
          </w:tcPr>
          <w:p w:rsidR="00BC3D81" w:rsidRPr="0080400E" w:rsidRDefault="00BC3D81" w:rsidP="00E31C18">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сорт</w:t>
            </w:r>
          </w:p>
        </w:tc>
        <w:tc>
          <w:tcPr>
            <w:tcW w:w="1325" w:type="dxa"/>
            <w:vMerge/>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p>
        </w:tc>
        <w:tc>
          <w:tcPr>
            <w:tcW w:w="1769" w:type="dxa"/>
            <w:vMerge/>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p>
        </w:tc>
      </w:tr>
      <w:tr w:rsidR="00BC3D81" w:rsidRPr="0080400E" w:rsidTr="00BC3D81">
        <w:trPr>
          <w:trHeight w:val="556"/>
          <w:jc w:val="center"/>
        </w:trPr>
        <w:tc>
          <w:tcPr>
            <w:tcW w:w="0" w:type="auto"/>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20</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27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30</w:t>
            </w:r>
          </w:p>
        </w:tc>
        <w:tc>
          <w:tcPr>
            <w:tcW w:w="0" w:type="auto"/>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0,89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0,99</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0,95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0.99</w:t>
            </w:r>
          </w:p>
        </w:tc>
        <w:tc>
          <w:tcPr>
            <w:tcW w:w="1465" w:type="dxa"/>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1,12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1,11</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1,15</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1,17</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1,16</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1,18</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1,14</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1,19</w:t>
            </w:r>
          </w:p>
        </w:tc>
        <w:tc>
          <w:tcPr>
            <w:tcW w:w="0" w:type="auto"/>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Сосна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Ель</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 Европейск.</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Пихта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 xml:space="preserve"> Ель</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Дуб</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 Японская</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Дуб</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Пихта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Береза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Ель</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Красноярск.</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 веймутова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Пихта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 Европейск</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Ель</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Береза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Сосна веймутова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Береза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tc>
        <w:tc>
          <w:tcPr>
            <w:tcW w:w="1282" w:type="dxa"/>
          </w:tcPr>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3</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BC3D81" w:rsidRPr="0080400E" w:rsidRDefault="00BC3D81" w:rsidP="00E31C18">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tc>
        <w:tc>
          <w:tcPr>
            <w:tcW w:w="1325" w:type="dxa"/>
          </w:tcPr>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1,0</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0,9</w:t>
            </w:r>
          </w:p>
          <w:p w:rsidR="00BC3D81" w:rsidRPr="0080400E" w:rsidRDefault="00BC3D81" w:rsidP="00E31C18">
            <w:pPr>
              <w:spacing w:after="0" w:line="240" w:lineRule="auto"/>
              <w:ind w:left="-487"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tc>
        <w:tc>
          <w:tcPr>
            <w:tcW w:w="1769" w:type="dxa"/>
          </w:tcPr>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lastRenderedPageBreak/>
              <w:t>Б</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1</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w:t>
            </w:r>
            <w:proofErr w:type="gramStart"/>
            <w:r w:rsidRPr="0080400E">
              <w:rPr>
                <w:rFonts w:ascii="Times New Roman" w:eastAsia="Batang" w:hAnsi="Times New Roman" w:cs="Times New Roman"/>
                <w:sz w:val="24"/>
                <w:szCs w:val="24"/>
              </w:rPr>
              <w:t>2</w:t>
            </w:r>
            <w:proofErr w:type="gramEnd"/>
          </w:p>
          <w:p w:rsidR="00BC3D81" w:rsidRPr="0080400E" w:rsidRDefault="00BC3D81" w:rsidP="00E31C18">
            <w:pPr>
              <w:spacing w:after="0" w:line="240" w:lineRule="auto"/>
              <w:ind w:left="-469" w:right="-5" w:firstLine="480"/>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w:t>
            </w:r>
            <w:proofErr w:type="gramStart"/>
            <w:r w:rsidRPr="0080400E">
              <w:rPr>
                <w:rFonts w:ascii="Times New Roman" w:eastAsia="Batang" w:hAnsi="Times New Roman" w:cs="Times New Roman"/>
                <w:sz w:val="24"/>
                <w:szCs w:val="24"/>
              </w:rPr>
              <w:t>1</w:t>
            </w:r>
            <w:proofErr w:type="gramEnd"/>
          </w:p>
        </w:tc>
      </w:tr>
    </w:tbl>
    <w:p w:rsidR="00BC3D81" w:rsidRPr="00823AA7" w:rsidRDefault="00BC3D81" w:rsidP="00BC3D81">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Список литературы.</w:t>
      </w:r>
    </w:p>
    <w:p w:rsidR="00BC3D81" w:rsidRPr="00F51D36" w:rsidRDefault="00BC3D81" w:rsidP="00E009B8">
      <w:pPr>
        <w:pStyle w:val="af4"/>
        <w:numPr>
          <w:ilvl w:val="0"/>
          <w:numId w:val="85"/>
        </w:numPr>
        <w:shd w:val="clear" w:color="auto" w:fill="FFFFFF"/>
        <w:spacing w:after="0" w:line="240" w:lineRule="auto"/>
        <w:ind w:left="426"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BC3D81" w:rsidRPr="00BC3D81" w:rsidRDefault="00BC3D81" w:rsidP="00BC3D81">
      <w:pPr>
        <w:pStyle w:val="af4"/>
        <w:shd w:val="clear" w:color="auto" w:fill="FFFFFF"/>
        <w:spacing w:after="0" w:line="240" w:lineRule="auto"/>
        <w:ind w:left="567" w:hanging="425"/>
        <w:jc w:val="both"/>
        <w:rPr>
          <w:b/>
          <w:sz w:val="28"/>
        </w:rPr>
      </w:pPr>
      <w:r w:rsidRPr="00BC3D81">
        <w:rPr>
          <w:b/>
          <w:spacing w:val="2"/>
          <w:sz w:val="28"/>
        </w:rPr>
        <w:t>Нормативная литература</w:t>
      </w:r>
    </w:p>
    <w:p w:rsidR="00BC3D81" w:rsidRPr="00711824" w:rsidRDefault="00BC3D81" w:rsidP="00E009B8">
      <w:pPr>
        <w:pStyle w:val="af4"/>
        <w:numPr>
          <w:ilvl w:val="0"/>
          <w:numId w:val="85"/>
        </w:numPr>
        <w:shd w:val="clear" w:color="auto" w:fill="FFFFFF"/>
        <w:tabs>
          <w:tab w:val="left" w:pos="284"/>
        </w:tabs>
        <w:spacing w:after="0" w:line="240" w:lineRule="auto"/>
        <w:ind w:left="567" w:right="7"/>
        <w:jc w:val="both"/>
        <w:rPr>
          <w:sz w:val="28"/>
          <w:szCs w:val="28"/>
        </w:rPr>
      </w:pPr>
      <w:r w:rsidRPr="00711824">
        <w:rPr>
          <w:rFonts w:eastAsia="Calibri"/>
          <w:bCs/>
          <w:sz w:val="28"/>
          <w:szCs w:val="28"/>
        </w:rPr>
        <w:t>СП 20.13330.2016. Нагрузки и воздействия.</w:t>
      </w:r>
    </w:p>
    <w:p w:rsidR="00BC3D81" w:rsidRPr="00711824" w:rsidRDefault="00BC3D81" w:rsidP="00E009B8">
      <w:pPr>
        <w:pStyle w:val="af4"/>
        <w:numPr>
          <w:ilvl w:val="0"/>
          <w:numId w:val="85"/>
        </w:numPr>
        <w:shd w:val="clear" w:color="auto" w:fill="FFFFFF"/>
        <w:tabs>
          <w:tab w:val="left" w:pos="284"/>
        </w:tabs>
        <w:spacing w:after="0" w:line="240" w:lineRule="auto"/>
        <w:ind w:left="567" w:right="7"/>
        <w:jc w:val="both"/>
        <w:rPr>
          <w:sz w:val="28"/>
          <w:szCs w:val="28"/>
        </w:rPr>
      </w:pPr>
      <w:r w:rsidRPr="00711824">
        <w:rPr>
          <w:bCs/>
          <w:color w:val="000000"/>
          <w:sz w:val="28"/>
          <w:szCs w:val="28"/>
        </w:rPr>
        <w:t>СП 16.13330.2011 Стальные конструкции</w:t>
      </w:r>
    </w:p>
    <w:p w:rsidR="00BC3D81" w:rsidRPr="004D3AAB" w:rsidRDefault="00BC3D81" w:rsidP="00E009B8">
      <w:pPr>
        <w:numPr>
          <w:ilvl w:val="0"/>
          <w:numId w:val="85"/>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BC3D81" w:rsidRPr="004D3AAB" w:rsidRDefault="00BC3D81" w:rsidP="00E009B8">
      <w:pPr>
        <w:numPr>
          <w:ilvl w:val="0"/>
          <w:numId w:val="85"/>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BC3D81" w:rsidRPr="004D3AAB" w:rsidRDefault="00BC3D81" w:rsidP="00E009B8">
      <w:pPr>
        <w:numPr>
          <w:ilvl w:val="0"/>
          <w:numId w:val="85"/>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BC3D81" w:rsidRPr="0038745D" w:rsidRDefault="00BC3D81" w:rsidP="00E009B8">
      <w:pPr>
        <w:pStyle w:val="ConsPlusTitle"/>
        <w:widowControl/>
        <w:numPr>
          <w:ilvl w:val="0"/>
          <w:numId w:val="85"/>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BC3D81" w:rsidRPr="00BC3D81" w:rsidRDefault="00BC3D81" w:rsidP="00E009B8">
      <w:pPr>
        <w:numPr>
          <w:ilvl w:val="0"/>
          <w:numId w:val="85"/>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BC3D81" w:rsidRPr="00823AA7" w:rsidRDefault="00BC3D81" w:rsidP="00BC3D81">
      <w:pPr>
        <w:pStyle w:val="a3"/>
        <w:ind w:left="567"/>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BC3D81" w:rsidRPr="00F51D36" w:rsidRDefault="00BC3D81" w:rsidP="00E009B8">
      <w:pPr>
        <w:pStyle w:val="af4"/>
        <w:numPr>
          <w:ilvl w:val="0"/>
          <w:numId w:val="85"/>
        </w:numPr>
        <w:shd w:val="clear" w:color="auto" w:fill="FFFFFF"/>
        <w:spacing w:after="0" w:line="240" w:lineRule="auto"/>
        <w:ind w:left="567"/>
        <w:rPr>
          <w:sz w:val="28"/>
          <w:szCs w:val="28"/>
          <w:lang w:eastAsia="ru-RU"/>
        </w:rPr>
      </w:pPr>
      <w:r w:rsidRPr="00F51D36">
        <w:rPr>
          <w:b/>
          <w:bCs/>
          <w:sz w:val="28"/>
          <w:szCs w:val="28"/>
          <w:shd w:val="clear" w:color="auto" w:fill="FFFFFF"/>
        </w:rPr>
        <w:t>Строительные конструкции</w:t>
      </w:r>
      <w:r w:rsidRPr="00F51D36">
        <w:rPr>
          <w:sz w:val="28"/>
          <w:szCs w:val="28"/>
          <w:shd w:val="clear" w:color="auto" w:fill="FFFFFF"/>
        </w:rPr>
        <w:t> : учеб. пособие / Сербин Е.П., Сетков В.И. - М. : РИОР</w:t>
      </w:r>
      <w:proofErr w:type="gramStart"/>
      <w:r w:rsidRPr="00F51D36">
        <w:rPr>
          <w:sz w:val="28"/>
          <w:szCs w:val="28"/>
          <w:shd w:val="clear" w:color="auto" w:fill="FFFFFF"/>
        </w:rPr>
        <w:t xml:space="preserve"> ,</w:t>
      </w:r>
      <w:proofErr w:type="gramEnd"/>
      <w:r w:rsidRPr="00F51D36">
        <w:rPr>
          <w:sz w:val="28"/>
          <w:szCs w:val="28"/>
          <w:shd w:val="clear" w:color="auto" w:fill="FFFFFF"/>
        </w:rPr>
        <w:t xml:space="preserve"> НИЦ ИНФРА-М, 2017. - 236 с. - (СПО). - https://doi.org/</w:t>
      </w:r>
      <w:r>
        <w:rPr>
          <w:sz w:val="28"/>
          <w:szCs w:val="28"/>
          <w:shd w:val="clear" w:color="auto" w:fill="FFFFFF"/>
        </w:rPr>
        <w:t xml:space="preserve">10.12737/1107. - Режим доступа </w:t>
      </w:r>
      <w:hyperlink r:id="rId272" w:history="1">
        <w:r w:rsidRPr="00F51D36">
          <w:rPr>
            <w:rStyle w:val="af5"/>
            <w:color w:val="auto"/>
            <w:sz w:val="28"/>
            <w:szCs w:val="28"/>
            <w:shd w:val="clear" w:color="auto" w:fill="FFFFFF"/>
          </w:rPr>
          <w:t>http://znanium.com/catalog/product/792182</w:t>
        </w:r>
      </w:hyperlink>
    </w:p>
    <w:p w:rsidR="00BC3D81" w:rsidRPr="004D3AAB" w:rsidRDefault="00BC3D81" w:rsidP="00E009B8">
      <w:pPr>
        <w:pStyle w:val="af4"/>
        <w:numPr>
          <w:ilvl w:val="0"/>
          <w:numId w:val="85"/>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273" w:history="1">
        <w:r w:rsidRPr="004D3AAB">
          <w:rPr>
            <w:rStyle w:val="af5"/>
            <w:color w:val="auto"/>
            <w:sz w:val="28"/>
            <w:szCs w:val="28"/>
            <w:shd w:val="clear" w:color="auto" w:fill="FFFFFF"/>
          </w:rPr>
          <w:t>http://znanium.com/catalog/product/908659</w:t>
        </w:r>
      </w:hyperlink>
    </w:p>
    <w:p w:rsidR="00BC3D81" w:rsidRPr="004D3AAB" w:rsidRDefault="00BC3D81" w:rsidP="00E009B8">
      <w:pPr>
        <w:pStyle w:val="af4"/>
        <w:numPr>
          <w:ilvl w:val="0"/>
          <w:numId w:val="85"/>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274" w:history="1">
        <w:r w:rsidRPr="004D3AAB">
          <w:rPr>
            <w:rStyle w:val="af5"/>
            <w:color w:val="auto"/>
            <w:sz w:val="28"/>
            <w:szCs w:val="28"/>
            <w:shd w:val="clear" w:color="auto" w:fill="FFFFFF"/>
          </w:rPr>
          <w:t>http://znanium.com/catalog/product/970138</w:t>
        </w:r>
      </w:hyperlink>
    </w:p>
    <w:p w:rsidR="00BC3D81" w:rsidRPr="004D3AAB" w:rsidRDefault="00BC3D81" w:rsidP="00E009B8">
      <w:pPr>
        <w:pStyle w:val="af4"/>
        <w:numPr>
          <w:ilvl w:val="0"/>
          <w:numId w:val="85"/>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275" w:history="1">
        <w:r w:rsidRPr="004D3AAB">
          <w:rPr>
            <w:rStyle w:val="af5"/>
            <w:color w:val="auto"/>
            <w:sz w:val="28"/>
            <w:szCs w:val="28"/>
            <w:shd w:val="clear" w:color="auto" w:fill="FFFFFF"/>
          </w:rPr>
          <w:t>http://znanium.com/catalog/product/483102</w:t>
        </w:r>
      </w:hyperlink>
      <w:proofErr w:type="gramEnd"/>
    </w:p>
    <w:p w:rsidR="00BC3D81" w:rsidRPr="004D3AAB" w:rsidRDefault="00BC3D81" w:rsidP="00E009B8">
      <w:pPr>
        <w:pStyle w:val="af4"/>
        <w:numPr>
          <w:ilvl w:val="0"/>
          <w:numId w:val="85"/>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276" w:history="1">
        <w:r w:rsidRPr="004D3AAB">
          <w:rPr>
            <w:rStyle w:val="af5"/>
            <w:color w:val="auto"/>
            <w:sz w:val="28"/>
            <w:szCs w:val="28"/>
            <w:shd w:val="clear" w:color="auto" w:fill="FFFFFF"/>
          </w:rPr>
          <w:t>http://znanium.com/catalog/product/952266</w:t>
        </w:r>
      </w:hyperlink>
    </w:p>
    <w:p w:rsidR="00BC3D81" w:rsidRPr="004D3AAB" w:rsidRDefault="00BC3D81" w:rsidP="00E009B8">
      <w:pPr>
        <w:pStyle w:val="af4"/>
        <w:numPr>
          <w:ilvl w:val="0"/>
          <w:numId w:val="85"/>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277" w:history="1">
        <w:r w:rsidRPr="004D3AAB">
          <w:rPr>
            <w:rStyle w:val="af5"/>
            <w:color w:val="auto"/>
            <w:sz w:val="28"/>
            <w:szCs w:val="28"/>
            <w:shd w:val="clear" w:color="auto" w:fill="FFFFFF"/>
          </w:rPr>
          <w:t>http://znanium.com/catalog/product/968776</w:t>
        </w:r>
      </w:hyperlink>
    </w:p>
    <w:p w:rsidR="00684133" w:rsidRDefault="00684133" w:rsidP="00684133">
      <w:pPr>
        <w:pStyle w:val="a3"/>
        <w:rPr>
          <w:rFonts w:ascii="Times New Roman" w:hAnsi="Times New Roman" w:cs="Times New Roman"/>
          <w:b/>
          <w:sz w:val="28"/>
          <w:szCs w:val="28"/>
        </w:rPr>
      </w:pPr>
    </w:p>
    <w:p w:rsidR="00BC3D81" w:rsidRDefault="00BC3D81" w:rsidP="00684133">
      <w:pPr>
        <w:pStyle w:val="a3"/>
        <w:rPr>
          <w:rFonts w:ascii="Times New Roman" w:hAnsi="Times New Roman" w:cs="Times New Roman"/>
          <w:b/>
          <w:sz w:val="28"/>
          <w:szCs w:val="28"/>
        </w:rPr>
      </w:pPr>
    </w:p>
    <w:p w:rsidR="00BC3D81" w:rsidRDefault="00BC3D81" w:rsidP="00684133">
      <w:pPr>
        <w:pStyle w:val="a3"/>
        <w:rPr>
          <w:rFonts w:ascii="Times New Roman" w:hAnsi="Times New Roman" w:cs="Times New Roman"/>
          <w:b/>
          <w:sz w:val="28"/>
          <w:szCs w:val="28"/>
        </w:rPr>
      </w:pPr>
    </w:p>
    <w:p w:rsidR="00BC3D81" w:rsidRDefault="00BC3D81" w:rsidP="00684133">
      <w:pPr>
        <w:pStyle w:val="a3"/>
        <w:rPr>
          <w:rFonts w:ascii="Times New Roman" w:hAnsi="Times New Roman" w:cs="Times New Roman"/>
          <w:b/>
          <w:sz w:val="28"/>
          <w:szCs w:val="28"/>
        </w:rPr>
      </w:pPr>
    </w:p>
    <w:p w:rsidR="00684133" w:rsidRPr="00823AA7" w:rsidRDefault="00684133" w:rsidP="00684133">
      <w:pPr>
        <w:pStyle w:val="a3"/>
        <w:jc w:val="center"/>
        <w:rPr>
          <w:rFonts w:ascii="Times New Roman" w:hAnsi="Times New Roman" w:cs="Times New Roman"/>
          <w:b/>
          <w:sz w:val="28"/>
          <w:szCs w:val="28"/>
        </w:rPr>
      </w:pPr>
      <w:r w:rsidRPr="00823AA7">
        <w:rPr>
          <w:rFonts w:ascii="Times New Roman" w:hAnsi="Times New Roman" w:cs="Times New Roman"/>
          <w:b/>
          <w:sz w:val="28"/>
          <w:szCs w:val="28"/>
        </w:rPr>
        <w:lastRenderedPageBreak/>
        <w:t>Практическое занятие №</w:t>
      </w:r>
      <w:r w:rsidR="00BC3D81">
        <w:rPr>
          <w:rFonts w:ascii="Times New Roman" w:hAnsi="Times New Roman" w:cs="Times New Roman"/>
          <w:b/>
          <w:sz w:val="28"/>
          <w:szCs w:val="28"/>
        </w:rPr>
        <w:t xml:space="preserve">40 </w:t>
      </w:r>
      <w:r w:rsidRPr="004E6C22">
        <w:rPr>
          <w:rFonts w:ascii="Times New Roman" w:hAnsi="Times New Roman" w:cs="Times New Roman"/>
          <w:b/>
          <w:sz w:val="28"/>
          <w:szCs w:val="28"/>
        </w:rPr>
        <w:t>«</w:t>
      </w:r>
      <w:r w:rsidRPr="009977EE">
        <w:rPr>
          <w:rFonts w:ascii="Times New Roman" w:hAnsi="Times New Roman" w:cs="Times New Roman"/>
          <w:b/>
          <w:sz w:val="28"/>
          <w:szCs w:val="28"/>
        </w:rPr>
        <w:t>Расчет</w:t>
      </w:r>
      <w:r w:rsidR="00BC3D81">
        <w:rPr>
          <w:rFonts w:ascii="Times New Roman" w:hAnsi="Times New Roman" w:cs="Times New Roman"/>
          <w:b/>
          <w:sz w:val="28"/>
          <w:szCs w:val="28"/>
        </w:rPr>
        <w:t xml:space="preserve"> и конструирование</w:t>
      </w:r>
      <w:r w:rsidRPr="009977EE">
        <w:rPr>
          <w:rFonts w:ascii="Times New Roman" w:hAnsi="Times New Roman" w:cs="Times New Roman"/>
          <w:b/>
          <w:sz w:val="28"/>
          <w:szCs w:val="28"/>
        </w:rPr>
        <w:t xml:space="preserve"> </w:t>
      </w:r>
      <w:r w:rsidR="00BC3D81" w:rsidRPr="009977EE">
        <w:rPr>
          <w:rFonts w:ascii="Times New Roman" w:hAnsi="Times New Roman" w:cs="Times New Roman"/>
          <w:b/>
          <w:sz w:val="28"/>
          <w:szCs w:val="28"/>
        </w:rPr>
        <w:t xml:space="preserve">центрально сжатой </w:t>
      </w:r>
      <w:r w:rsidRPr="009977EE">
        <w:rPr>
          <w:rFonts w:ascii="Times New Roman" w:hAnsi="Times New Roman" w:cs="Times New Roman"/>
          <w:b/>
          <w:sz w:val="28"/>
          <w:szCs w:val="28"/>
        </w:rPr>
        <w:t>стальной колонны</w:t>
      </w:r>
      <w:proofErr w:type="gramStart"/>
      <w:r w:rsidR="00BC3D81">
        <w:rPr>
          <w:rFonts w:ascii="Times New Roman" w:hAnsi="Times New Roman" w:cs="Times New Roman"/>
          <w:b/>
          <w:sz w:val="28"/>
          <w:szCs w:val="28"/>
        </w:rPr>
        <w:t>.</w:t>
      </w:r>
      <w:proofErr w:type="gramEnd"/>
      <w:r w:rsidR="00BC3D81">
        <w:rPr>
          <w:rFonts w:ascii="Times New Roman" w:hAnsi="Times New Roman" w:cs="Times New Roman"/>
          <w:b/>
          <w:sz w:val="28"/>
          <w:szCs w:val="28"/>
        </w:rPr>
        <w:t xml:space="preserve"> Конструирование узлов соединения</w:t>
      </w:r>
      <w:r w:rsidRPr="004E6C22">
        <w:rPr>
          <w:rFonts w:ascii="Times New Roman" w:hAnsi="Times New Roman" w:cs="Times New Roman"/>
          <w:b/>
          <w:sz w:val="28"/>
          <w:szCs w:val="28"/>
        </w:rPr>
        <w:t>»</w:t>
      </w:r>
    </w:p>
    <w:p w:rsidR="00684133" w:rsidRPr="00823AA7" w:rsidRDefault="00684133" w:rsidP="00684133">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84133" w:rsidRDefault="00684133" w:rsidP="00684133">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чёта стальной центрально сжатой колонны.</w:t>
      </w:r>
    </w:p>
    <w:p w:rsidR="00684133" w:rsidRPr="00823AA7" w:rsidRDefault="00684133" w:rsidP="00684133">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684133" w:rsidRPr="00487047" w:rsidRDefault="00684133" w:rsidP="00684133">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684133" w:rsidRDefault="00684133" w:rsidP="00684133">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684133" w:rsidRPr="009977EE" w:rsidRDefault="00684133" w:rsidP="00E009B8">
      <w:pPr>
        <w:numPr>
          <w:ilvl w:val="0"/>
          <w:numId w:val="21"/>
        </w:numPr>
        <w:tabs>
          <w:tab w:val="clear" w:pos="960"/>
          <w:tab w:val="num" w:pos="360"/>
          <w:tab w:val="num" w:pos="600"/>
          <w:tab w:val="left" w:pos="709"/>
          <w:tab w:val="left" w:pos="851"/>
        </w:tabs>
        <w:spacing w:after="0" w:line="240" w:lineRule="auto"/>
        <w:ind w:left="0"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Принимаем нагрузку на колонну по заданию</w:t>
      </w:r>
    </w:p>
    <w:p w:rsidR="00684133" w:rsidRPr="009977EE" w:rsidRDefault="00684133" w:rsidP="00E009B8">
      <w:pPr>
        <w:numPr>
          <w:ilvl w:val="0"/>
          <w:numId w:val="21"/>
        </w:numPr>
        <w:tabs>
          <w:tab w:val="clear" w:pos="960"/>
          <w:tab w:val="num" w:pos="360"/>
          <w:tab w:val="num" w:pos="600"/>
          <w:tab w:val="left" w:pos="709"/>
        </w:tabs>
        <w:spacing w:after="0" w:line="240" w:lineRule="auto"/>
        <w:ind w:left="0"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Устанавливаем расчетную схему</w:t>
      </w:r>
    </w:p>
    <w:p w:rsidR="00684133" w:rsidRPr="009977EE" w:rsidRDefault="00684133" w:rsidP="00E009B8">
      <w:pPr>
        <w:numPr>
          <w:ilvl w:val="0"/>
          <w:numId w:val="21"/>
        </w:numPr>
        <w:tabs>
          <w:tab w:val="clear" w:pos="960"/>
          <w:tab w:val="num" w:pos="360"/>
          <w:tab w:val="num" w:pos="600"/>
          <w:tab w:val="left" w:pos="709"/>
        </w:tabs>
        <w:spacing w:after="0" w:line="240" w:lineRule="auto"/>
        <w:ind w:left="0"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Задаемся гибкостью в пределах 60-120</w:t>
      </w:r>
    </w:p>
    <w:p w:rsidR="00684133" w:rsidRPr="009977EE" w:rsidRDefault="00684133" w:rsidP="00E009B8">
      <w:pPr>
        <w:numPr>
          <w:ilvl w:val="0"/>
          <w:numId w:val="21"/>
        </w:numPr>
        <w:tabs>
          <w:tab w:val="clear" w:pos="960"/>
          <w:tab w:val="num" w:pos="360"/>
          <w:tab w:val="num" w:pos="600"/>
          <w:tab w:val="left" w:pos="709"/>
          <w:tab w:val="left" w:pos="851"/>
        </w:tabs>
        <w:spacing w:after="0" w:line="240" w:lineRule="auto"/>
        <w:ind w:left="0"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 xml:space="preserve">Определяем требуемую площадь сечения под нагрузку  </w:t>
      </w:r>
      <w:r w:rsidRPr="009977EE">
        <w:rPr>
          <w:rFonts w:ascii="Times New Roman" w:eastAsia="Batang" w:hAnsi="Times New Roman" w:cs="Times New Roman"/>
          <w:i/>
          <w:sz w:val="28"/>
          <w:szCs w:val="28"/>
          <w:lang w:val="en-US"/>
        </w:rPr>
        <w:t>N</w:t>
      </w:r>
      <w:r w:rsidRPr="009977EE">
        <w:rPr>
          <w:rFonts w:ascii="Times New Roman" w:eastAsia="Batang" w:hAnsi="Times New Roman" w:cs="Times New Roman"/>
          <w:sz w:val="28"/>
          <w:szCs w:val="28"/>
        </w:rPr>
        <w:t>, по формуле:</w:t>
      </w:r>
    </w:p>
    <w:p w:rsidR="00684133" w:rsidRPr="009977EE" w:rsidRDefault="00684133" w:rsidP="00684133">
      <w:pPr>
        <w:tabs>
          <w:tab w:val="left" w:pos="120"/>
          <w:tab w:val="num" w:pos="360"/>
        </w:tabs>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32"/>
          <w:sz w:val="28"/>
          <w:szCs w:val="28"/>
        </w:rPr>
        <w:object w:dxaOrig="1280" w:dyaOrig="700">
          <v:shape id="_x0000_i1030" type="#_x0000_t75" style="width:64.3pt;height:35.15pt" o:ole="">
            <v:imagedata r:id="rId278" o:title=""/>
          </v:shape>
          <o:OLEObject Type="Embed" ProgID="Equation.3" ShapeID="_x0000_i1030" DrawAspect="Content" ObjectID="_1633604237" r:id="rId279"/>
        </w:object>
      </w:r>
      <w:r w:rsidRPr="009977EE">
        <w:rPr>
          <w:rFonts w:ascii="Times New Roman" w:eastAsia="Batang" w:hAnsi="Times New Roman" w:cs="Times New Roman"/>
          <w:sz w:val="28"/>
          <w:szCs w:val="28"/>
        </w:rPr>
        <w:t>,(1)</w:t>
      </w:r>
    </w:p>
    <w:p w:rsidR="00684133" w:rsidRPr="009977EE" w:rsidRDefault="00684133" w:rsidP="00684133">
      <w:pPr>
        <w:tabs>
          <w:tab w:val="num" w:pos="360"/>
          <w:tab w:val="left" w:pos="2000"/>
          <w:tab w:val="left" w:pos="8180"/>
        </w:tabs>
        <w:spacing w:after="0" w:line="240" w:lineRule="auto"/>
        <w:ind w:left="1080" w:right="-5" w:hanging="60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 xml:space="preserve">где: </w:t>
      </w:r>
      <w:r w:rsidRPr="009977EE">
        <w:rPr>
          <w:rFonts w:ascii="Times New Roman" w:eastAsia="Batang" w:hAnsi="Times New Roman" w:cs="Times New Roman"/>
          <w:i/>
          <w:sz w:val="28"/>
          <w:szCs w:val="28"/>
        </w:rPr>
        <w:t>φ</w:t>
      </w:r>
      <w:r w:rsidRPr="009977EE">
        <w:rPr>
          <w:rFonts w:ascii="Times New Roman" w:eastAsia="Batang" w:hAnsi="Times New Roman" w:cs="Times New Roman"/>
          <w:sz w:val="28"/>
          <w:szCs w:val="28"/>
        </w:rPr>
        <w:t xml:space="preserve">-коэффициент продольного изгиба (по СНиП </w:t>
      </w:r>
      <w:r w:rsidRPr="009977EE">
        <w:rPr>
          <w:rFonts w:ascii="Times New Roman" w:eastAsia="Batang" w:hAnsi="Times New Roman" w:cs="Times New Roman"/>
          <w:sz w:val="28"/>
          <w:szCs w:val="28"/>
          <w:lang w:val="en-US"/>
        </w:rPr>
        <w:t>II</w:t>
      </w:r>
      <w:r w:rsidRPr="009977EE">
        <w:rPr>
          <w:rFonts w:ascii="Times New Roman" w:eastAsia="Batang" w:hAnsi="Times New Roman" w:cs="Times New Roman"/>
          <w:sz w:val="28"/>
          <w:szCs w:val="28"/>
        </w:rPr>
        <w:t>-23-81</w:t>
      </w:r>
      <w:r w:rsidRPr="009977EE">
        <w:rPr>
          <w:rFonts w:ascii="Times New Roman" w:eastAsia="Batang" w:hAnsi="Times New Roman" w:cs="Times New Roman"/>
          <w:sz w:val="28"/>
          <w:szCs w:val="28"/>
          <w:vertAlign w:val="superscript"/>
        </w:rPr>
        <w:t xml:space="preserve">* </w:t>
      </w:r>
      <w:r w:rsidRPr="009977EE">
        <w:rPr>
          <w:rFonts w:ascii="Times New Roman" w:eastAsia="Batang" w:hAnsi="Times New Roman" w:cs="Times New Roman"/>
          <w:sz w:val="28"/>
          <w:szCs w:val="28"/>
        </w:rPr>
        <w:t>Стальные ко</w:t>
      </w:r>
      <w:r w:rsidRPr="009977EE">
        <w:rPr>
          <w:rFonts w:ascii="Times New Roman" w:eastAsia="Batang" w:hAnsi="Times New Roman" w:cs="Times New Roman"/>
          <w:sz w:val="28"/>
          <w:szCs w:val="28"/>
        </w:rPr>
        <w:t>н</w:t>
      </w:r>
      <w:r w:rsidRPr="009977EE">
        <w:rPr>
          <w:rFonts w:ascii="Times New Roman" w:eastAsia="Batang" w:hAnsi="Times New Roman" w:cs="Times New Roman"/>
          <w:sz w:val="28"/>
          <w:szCs w:val="28"/>
        </w:rPr>
        <w:t>струкции);</w:t>
      </w:r>
    </w:p>
    <w:p w:rsidR="00684133" w:rsidRPr="009977EE" w:rsidRDefault="00684133" w:rsidP="00684133">
      <w:pPr>
        <w:tabs>
          <w:tab w:val="num" w:pos="360"/>
          <w:tab w:val="left" w:pos="1200"/>
        </w:tabs>
        <w:spacing w:after="0" w:line="240" w:lineRule="auto"/>
        <w:ind w:left="1080" w:right="-5" w:hanging="600"/>
        <w:contextualSpacing/>
        <w:jc w:val="both"/>
        <w:rPr>
          <w:rFonts w:ascii="Times New Roman" w:eastAsia="Batang" w:hAnsi="Times New Roman" w:cs="Times New Roman"/>
          <w:sz w:val="28"/>
          <w:szCs w:val="28"/>
          <w:vertAlign w:val="superscript"/>
        </w:rPr>
      </w:pPr>
      <w:r w:rsidRPr="009977EE">
        <w:rPr>
          <w:rFonts w:ascii="Times New Roman" w:eastAsia="Batang" w:hAnsi="Times New Roman" w:cs="Times New Roman"/>
          <w:i/>
          <w:sz w:val="28"/>
          <w:szCs w:val="28"/>
          <w:lang w:val="en-US"/>
        </w:rPr>
        <w:t>R</w:t>
      </w:r>
      <w:r w:rsidRPr="009977EE">
        <w:rPr>
          <w:rFonts w:ascii="Times New Roman" w:eastAsia="Batang" w:hAnsi="Times New Roman" w:cs="Times New Roman"/>
          <w:i/>
          <w:sz w:val="28"/>
          <w:szCs w:val="28"/>
          <w:vertAlign w:val="subscript"/>
          <w:lang w:val="en-US"/>
        </w:rPr>
        <w:t>y</w:t>
      </w:r>
      <w:r w:rsidRPr="009977EE">
        <w:rPr>
          <w:rFonts w:ascii="Times New Roman" w:eastAsia="Batang" w:hAnsi="Times New Roman" w:cs="Times New Roman"/>
          <w:sz w:val="28"/>
          <w:szCs w:val="28"/>
        </w:rPr>
        <w:t xml:space="preserve">-расчетное сопротивление стали по приделу текучести (по СНиП </w:t>
      </w:r>
      <w:r w:rsidRPr="009977EE">
        <w:rPr>
          <w:rFonts w:ascii="Times New Roman" w:eastAsia="Batang" w:hAnsi="Times New Roman" w:cs="Times New Roman"/>
          <w:sz w:val="28"/>
          <w:szCs w:val="28"/>
          <w:lang w:val="en-US"/>
        </w:rPr>
        <w:t>II</w:t>
      </w:r>
      <w:r w:rsidRPr="009977EE">
        <w:rPr>
          <w:rFonts w:ascii="Times New Roman" w:eastAsia="Batang" w:hAnsi="Times New Roman" w:cs="Times New Roman"/>
          <w:sz w:val="28"/>
          <w:szCs w:val="28"/>
        </w:rPr>
        <w:t>-23-81</w:t>
      </w:r>
      <w:r w:rsidRPr="009977EE">
        <w:rPr>
          <w:rFonts w:ascii="Times New Roman" w:eastAsia="Batang" w:hAnsi="Times New Roman" w:cs="Times New Roman"/>
          <w:sz w:val="28"/>
          <w:szCs w:val="28"/>
          <w:vertAlign w:val="superscript"/>
        </w:rPr>
        <w:t>*</w:t>
      </w:r>
      <w:r w:rsidRPr="009977EE">
        <w:rPr>
          <w:rFonts w:ascii="Times New Roman" w:eastAsia="Batang" w:hAnsi="Times New Roman" w:cs="Times New Roman"/>
          <w:sz w:val="28"/>
          <w:szCs w:val="28"/>
        </w:rPr>
        <w:t xml:space="preserve"> Стальные конструкции), кН/см</w:t>
      </w:r>
      <w:r w:rsidRPr="009977EE">
        <w:rPr>
          <w:rFonts w:ascii="Times New Roman" w:eastAsia="Batang" w:hAnsi="Times New Roman" w:cs="Times New Roman"/>
          <w:sz w:val="28"/>
          <w:szCs w:val="28"/>
          <w:vertAlign w:val="superscript"/>
        </w:rPr>
        <w:t>2</w:t>
      </w:r>
    </w:p>
    <w:p w:rsidR="00684133" w:rsidRPr="009977EE" w:rsidRDefault="00684133" w:rsidP="00684133">
      <w:pPr>
        <w:tabs>
          <w:tab w:val="num" w:pos="360"/>
          <w:tab w:val="left" w:pos="840"/>
        </w:tabs>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noProof/>
          <w:sz w:val="28"/>
          <w:szCs w:val="28"/>
        </w:rPr>
        <w:drawing>
          <wp:inline distT="0" distB="0" distL="0" distR="0" wp14:anchorId="2F9E6B50" wp14:editId="6B879F6C">
            <wp:extent cx="786765" cy="1616075"/>
            <wp:effectExtent l="0" t="0" r="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786765" cy="1616075"/>
                    </a:xfrm>
                    <a:prstGeom prst="rect">
                      <a:avLst/>
                    </a:prstGeom>
                    <a:noFill/>
                    <a:ln>
                      <a:noFill/>
                    </a:ln>
                  </pic:spPr>
                </pic:pic>
              </a:graphicData>
            </a:graphic>
          </wp:inline>
        </w:drawing>
      </w:r>
    </w:p>
    <w:p w:rsidR="00684133" w:rsidRPr="009977EE" w:rsidRDefault="00684133" w:rsidP="00684133">
      <w:pPr>
        <w:tabs>
          <w:tab w:val="num" w:pos="360"/>
          <w:tab w:val="left" w:pos="16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Рисунок 4. Расчетная схема вертикального элемента при подвижном закре</w:t>
      </w:r>
      <w:r w:rsidRPr="009977EE">
        <w:rPr>
          <w:rFonts w:ascii="Times New Roman" w:eastAsia="Batang" w:hAnsi="Times New Roman" w:cs="Times New Roman"/>
          <w:sz w:val="28"/>
          <w:szCs w:val="28"/>
        </w:rPr>
        <w:t>п</w:t>
      </w:r>
      <w:r w:rsidRPr="009977EE">
        <w:rPr>
          <w:rFonts w:ascii="Times New Roman" w:eastAsia="Batang" w:hAnsi="Times New Roman" w:cs="Times New Roman"/>
          <w:sz w:val="28"/>
          <w:szCs w:val="28"/>
        </w:rPr>
        <w:t>лении концов</w:t>
      </w:r>
    </w:p>
    <w:p w:rsidR="00684133" w:rsidRPr="009977EE" w:rsidRDefault="00684133" w:rsidP="00684133">
      <w:pPr>
        <w:spacing w:after="0" w:line="240" w:lineRule="auto"/>
        <w:ind w:left="600" w:right="-5"/>
        <w:contextualSpacing/>
        <w:jc w:val="both"/>
        <w:rPr>
          <w:rFonts w:ascii="Times New Roman" w:eastAsia="Batang" w:hAnsi="Times New Roman" w:cs="Times New Roman"/>
          <w:sz w:val="28"/>
          <w:szCs w:val="28"/>
        </w:rPr>
      </w:pPr>
    </w:p>
    <w:p w:rsidR="00684133" w:rsidRPr="009977EE" w:rsidRDefault="00684133" w:rsidP="00684133">
      <w:pPr>
        <w:spacing w:after="0" w:line="240" w:lineRule="auto"/>
        <w:ind w:left="600" w:right="-5"/>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Определяем значение требуемого радиуса инерции, по формуле:</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24"/>
          <w:sz w:val="28"/>
          <w:szCs w:val="28"/>
        </w:rPr>
        <w:object w:dxaOrig="900" w:dyaOrig="639">
          <v:shape id="_x0000_i1031" type="#_x0000_t75" style="width:43.7pt;height:32.55pt" o:ole="">
            <v:imagedata r:id="rId281" o:title=""/>
          </v:shape>
          <o:OLEObject Type="Embed" ProgID="Equation.3" ShapeID="_x0000_i1031" DrawAspect="Content" ObjectID="_1633604238" r:id="rId282"/>
        </w:object>
      </w:r>
      <w:r w:rsidRPr="009977EE">
        <w:rPr>
          <w:rFonts w:ascii="Times New Roman" w:eastAsia="Batang" w:hAnsi="Times New Roman" w:cs="Times New Roman"/>
          <w:sz w:val="28"/>
          <w:szCs w:val="28"/>
        </w:rPr>
        <w:t>(2)</w:t>
      </w:r>
    </w:p>
    <w:p w:rsidR="00684133" w:rsidRPr="009977EE" w:rsidRDefault="00684133" w:rsidP="00684133">
      <w:pPr>
        <w:tabs>
          <w:tab w:val="left" w:pos="240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где:</w:t>
      </w:r>
      <w:r w:rsidRPr="009977EE">
        <w:rPr>
          <w:rFonts w:ascii="Times New Roman" w:eastAsia="Batang" w:hAnsi="Times New Roman" w:cs="Times New Roman"/>
          <w:i/>
          <w:sz w:val="28"/>
          <w:szCs w:val="28"/>
        </w:rPr>
        <w:t>λ</w:t>
      </w:r>
      <w:r w:rsidRPr="009977EE">
        <w:rPr>
          <w:rFonts w:ascii="Times New Roman" w:eastAsia="Batang" w:hAnsi="Times New Roman" w:cs="Times New Roman"/>
          <w:sz w:val="28"/>
          <w:szCs w:val="28"/>
        </w:rPr>
        <w:t>-гибкость стержня колонны;</w:t>
      </w:r>
    </w:p>
    <w:p w:rsidR="00684133" w:rsidRPr="009977EE" w:rsidRDefault="00684133" w:rsidP="00684133">
      <w:pPr>
        <w:tabs>
          <w:tab w:val="left" w:pos="240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i/>
          <w:sz w:val="28"/>
          <w:szCs w:val="28"/>
          <w:lang w:val="en-US"/>
        </w:rPr>
        <w:t>l</w:t>
      </w:r>
      <w:r w:rsidRPr="009977EE">
        <w:rPr>
          <w:rFonts w:ascii="Times New Roman" w:eastAsia="Batang" w:hAnsi="Times New Roman" w:cs="Times New Roman"/>
          <w:i/>
          <w:sz w:val="28"/>
          <w:szCs w:val="28"/>
          <w:vertAlign w:val="subscript"/>
        </w:rPr>
        <w:t>0</w:t>
      </w:r>
      <w:r w:rsidRPr="009977EE">
        <w:rPr>
          <w:rFonts w:ascii="Times New Roman" w:eastAsia="Batang" w:hAnsi="Times New Roman" w:cs="Times New Roman"/>
          <w:sz w:val="28"/>
          <w:szCs w:val="28"/>
        </w:rPr>
        <w:t>- расчетная длина колонны, см.</w:t>
      </w:r>
    </w:p>
    <w:p w:rsidR="00684133" w:rsidRPr="009977EE" w:rsidRDefault="00684133" w:rsidP="00684133">
      <w:pPr>
        <w:tabs>
          <w:tab w:val="left" w:pos="2400"/>
        </w:tabs>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12"/>
          <w:sz w:val="28"/>
          <w:szCs w:val="28"/>
        </w:rPr>
        <w:object w:dxaOrig="859" w:dyaOrig="360">
          <v:shape id="_x0000_i1032" type="#_x0000_t75" style="width:42pt;height:18pt" o:ole="">
            <v:imagedata r:id="rId283" o:title=""/>
          </v:shape>
          <o:OLEObject Type="Embed" ProgID="Equation.3" ShapeID="_x0000_i1032" DrawAspect="Content" ObjectID="_1633604239" r:id="rId284"/>
        </w:object>
      </w:r>
      <w:r w:rsidRPr="009977EE">
        <w:rPr>
          <w:rFonts w:ascii="Times New Roman" w:eastAsia="Batang" w:hAnsi="Times New Roman" w:cs="Times New Roman"/>
          <w:sz w:val="28"/>
          <w:szCs w:val="28"/>
        </w:rPr>
        <w:t>,(3)</w:t>
      </w:r>
    </w:p>
    <w:p w:rsidR="00684133" w:rsidRPr="009977EE" w:rsidRDefault="00684133" w:rsidP="00684133">
      <w:pPr>
        <w:tabs>
          <w:tab w:val="left" w:pos="144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где:</w:t>
      </w:r>
      <w:r w:rsidRPr="009977EE">
        <w:rPr>
          <w:rFonts w:ascii="Times New Roman" w:eastAsia="Batang" w:hAnsi="Times New Roman" w:cs="Times New Roman"/>
          <w:i/>
          <w:sz w:val="28"/>
          <w:szCs w:val="28"/>
        </w:rPr>
        <w:t xml:space="preserve">μ </w:t>
      </w:r>
      <w:r w:rsidRPr="009977EE">
        <w:rPr>
          <w:rFonts w:ascii="Times New Roman" w:eastAsia="Batang" w:hAnsi="Times New Roman" w:cs="Times New Roman"/>
          <w:sz w:val="28"/>
          <w:szCs w:val="28"/>
        </w:rPr>
        <w:t>- коэффициент, учитывающий тип закрепления колонны.</w:t>
      </w:r>
    </w:p>
    <w:p w:rsidR="00684133" w:rsidRPr="009977EE" w:rsidRDefault="00684133" w:rsidP="00684133">
      <w:pPr>
        <w:tabs>
          <w:tab w:val="left" w:pos="10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6.По таблице принимаем номер схемы, определяем размеры сечения колонны, исходя из значения радиуса инерции и требуемой площади поперечного сечения.</w:t>
      </w:r>
    </w:p>
    <w:p w:rsidR="00684133" w:rsidRPr="009977EE" w:rsidRDefault="00684133" w:rsidP="00684133">
      <w:pPr>
        <w:tabs>
          <w:tab w:val="left" w:pos="10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7.Компонуем сечение из принятых профилей.</w:t>
      </w:r>
    </w:p>
    <w:p w:rsidR="00684133" w:rsidRPr="009977EE" w:rsidRDefault="00684133" w:rsidP="00684133">
      <w:pPr>
        <w:tabs>
          <w:tab w:val="left" w:pos="10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lastRenderedPageBreak/>
        <w:t>Для выбора по сортаменту прокатных профилей номера профиля, необход</w:t>
      </w:r>
      <w:r w:rsidRPr="009977EE">
        <w:rPr>
          <w:rFonts w:ascii="Times New Roman" w:eastAsia="Batang" w:hAnsi="Times New Roman" w:cs="Times New Roman"/>
          <w:sz w:val="28"/>
          <w:szCs w:val="28"/>
        </w:rPr>
        <w:t>и</w:t>
      </w:r>
      <w:r w:rsidRPr="009977EE">
        <w:rPr>
          <w:rFonts w:ascii="Times New Roman" w:eastAsia="Batang" w:hAnsi="Times New Roman" w:cs="Times New Roman"/>
          <w:sz w:val="28"/>
          <w:szCs w:val="28"/>
        </w:rPr>
        <w:t>мо, определить площадь одного профиля, по формуле:</w:t>
      </w:r>
    </w:p>
    <w:p w:rsidR="00684133" w:rsidRPr="009977EE" w:rsidRDefault="00684133" w:rsidP="00684133">
      <w:pPr>
        <w:tabs>
          <w:tab w:val="left" w:pos="1060"/>
        </w:tabs>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28"/>
          <w:sz w:val="28"/>
          <w:szCs w:val="28"/>
          <w:vertAlign w:val="subscript"/>
        </w:rPr>
        <w:object w:dxaOrig="1040" w:dyaOrig="700">
          <v:shape id="_x0000_i1033" type="#_x0000_t75" style="width:52.3pt;height:35.15pt" o:ole="">
            <v:imagedata r:id="rId285" o:title=""/>
          </v:shape>
          <o:OLEObject Type="Embed" ProgID="Equation.3" ShapeID="_x0000_i1033" DrawAspect="Content" ObjectID="_1633604240" r:id="rId286"/>
        </w:object>
      </w:r>
      <w:r w:rsidRPr="009977EE">
        <w:rPr>
          <w:rFonts w:ascii="Times New Roman" w:eastAsia="Batang" w:hAnsi="Times New Roman" w:cs="Times New Roman"/>
          <w:sz w:val="28"/>
          <w:szCs w:val="28"/>
        </w:rPr>
        <w:t>,(4)</w:t>
      </w:r>
    </w:p>
    <w:p w:rsidR="00684133" w:rsidRPr="009977EE" w:rsidRDefault="00684133" w:rsidP="00684133">
      <w:pPr>
        <w:tabs>
          <w:tab w:val="left" w:pos="1660"/>
        </w:tabs>
        <w:spacing w:after="0" w:line="240" w:lineRule="auto"/>
        <w:ind w:right="-5" w:firstLine="480"/>
        <w:contextualSpacing/>
        <w:rPr>
          <w:rFonts w:ascii="Times New Roman" w:eastAsia="Batang" w:hAnsi="Times New Roman" w:cs="Times New Roman"/>
          <w:sz w:val="28"/>
          <w:szCs w:val="28"/>
        </w:rPr>
      </w:pPr>
      <w:r w:rsidRPr="009977EE">
        <w:rPr>
          <w:rFonts w:ascii="Times New Roman" w:eastAsia="Batang" w:hAnsi="Times New Roman" w:cs="Times New Roman"/>
          <w:sz w:val="28"/>
          <w:szCs w:val="28"/>
        </w:rPr>
        <w:t>где</w:t>
      </w:r>
      <w:r w:rsidRPr="009977EE">
        <w:rPr>
          <w:rFonts w:ascii="Times New Roman" w:eastAsia="Batang" w:hAnsi="Times New Roman" w:cs="Times New Roman"/>
          <w:i/>
          <w:sz w:val="28"/>
          <w:szCs w:val="28"/>
        </w:rPr>
        <w:t>:</w:t>
      </w:r>
      <w:r w:rsidRPr="009977EE">
        <w:rPr>
          <w:rFonts w:ascii="Times New Roman" w:eastAsia="Batang" w:hAnsi="Times New Roman" w:cs="Times New Roman"/>
          <w:i/>
          <w:sz w:val="28"/>
          <w:szCs w:val="28"/>
          <w:lang w:val="en-US"/>
        </w:rPr>
        <w:t>F</w:t>
      </w:r>
      <w:r w:rsidRPr="009977EE">
        <w:rPr>
          <w:rFonts w:ascii="Times New Roman" w:eastAsia="Batang" w:hAnsi="Times New Roman" w:cs="Times New Roman"/>
          <w:i/>
          <w:sz w:val="28"/>
          <w:szCs w:val="28"/>
          <w:vertAlign w:val="subscript"/>
        </w:rPr>
        <w:t>1</w:t>
      </w:r>
      <w:r w:rsidRPr="009977EE">
        <w:rPr>
          <w:rFonts w:ascii="Times New Roman" w:eastAsia="Batang" w:hAnsi="Times New Roman" w:cs="Times New Roman"/>
          <w:sz w:val="28"/>
          <w:szCs w:val="28"/>
        </w:rPr>
        <w:t xml:space="preserve">-площадь поперечного сечения одного профиля, см </w:t>
      </w:r>
      <w:r w:rsidRPr="009977EE">
        <w:rPr>
          <w:rFonts w:ascii="Times New Roman" w:eastAsia="Batang" w:hAnsi="Times New Roman" w:cs="Times New Roman"/>
          <w:sz w:val="28"/>
          <w:szCs w:val="28"/>
          <w:vertAlign w:val="superscript"/>
        </w:rPr>
        <w:t>2</w:t>
      </w:r>
      <w:r w:rsidRPr="009977EE">
        <w:rPr>
          <w:rFonts w:ascii="Times New Roman" w:eastAsia="Batang" w:hAnsi="Times New Roman" w:cs="Times New Roman"/>
          <w:sz w:val="28"/>
          <w:szCs w:val="28"/>
        </w:rPr>
        <w:t>;</w:t>
      </w:r>
    </w:p>
    <w:p w:rsidR="00684133" w:rsidRPr="009977EE" w:rsidRDefault="00684133" w:rsidP="00684133">
      <w:pPr>
        <w:tabs>
          <w:tab w:val="left" w:pos="1660"/>
        </w:tabs>
        <w:spacing w:after="0" w:line="240" w:lineRule="auto"/>
        <w:ind w:right="-5" w:firstLine="480"/>
        <w:contextualSpacing/>
        <w:rPr>
          <w:rFonts w:ascii="Times New Roman" w:eastAsia="Batang" w:hAnsi="Times New Roman" w:cs="Times New Roman"/>
          <w:sz w:val="28"/>
          <w:szCs w:val="28"/>
        </w:rPr>
      </w:pPr>
      <w:r w:rsidRPr="009977EE">
        <w:rPr>
          <w:rFonts w:ascii="Times New Roman" w:eastAsia="Batang" w:hAnsi="Times New Roman" w:cs="Times New Roman"/>
          <w:i/>
          <w:sz w:val="28"/>
          <w:szCs w:val="28"/>
          <w:lang w:val="en-US"/>
        </w:rPr>
        <w:t>n</w:t>
      </w:r>
      <w:r w:rsidRPr="009977EE">
        <w:rPr>
          <w:rFonts w:ascii="Times New Roman" w:eastAsia="Batang" w:hAnsi="Times New Roman" w:cs="Times New Roman"/>
          <w:sz w:val="28"/>
          <w:szCs w:val="28"/>
        </w:rPr>
        <w:t>- количество профилей в сечении.</w:t>
      </w:r>
    </w:p>
    <w:p w:rsidR="00684133" w:rsidRPr="009977EE" w:rsidRDefault="00684133" w:rsidP="00684133">
      <w:pPr>
        <w:tabs>
          <w:tab w:val="left" w:pos="16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Возможно, для компоновки сечения не понадобится несколько профилей, с</w:t>
      </w:r>
      <w:r w:rsidRPr="009977EE">
        <w:rPr>
          <w:rFonts w:ascii="Times New Roman" w:eastAsia="Batang" w:hAnsi="Times New Roman" w:cs="Times New Roman"/>
          <w:sz w:val="28"/>
          <w:szCs w:val="28"/>
        </w:rPr>
        <w:t>е</w:t>
      </w:r>
      <w:r w:rsidRPr="009977EE">
        <w:rPr>
          <w:rFonts w:ascii="Times New Roman" w:eastAsia="Batang" w:hAnsi="Times New Roman" w:cs="Times New Roman"/>
          <w:sz w:val="28"/>
          <w:szCs w:val="28"/>
        </w:rPr>
        <w:t>чение стальной колонны может образовывать один профиль, который выбирается самостоятельно (если профиль выбирается самостоятельно, то лучше это сделать не по площади сечения, а по требуемому радиусу инерции см. по пункту 5),  либо указывается в задании. В таком случае действие 8, 9 можно пропустить (при усл</w:t>
      </w:r>
      <w:r w:rsidRPr="009977EE">
        <w:rPr>
          <w:rFonts w:ascii="Times New Roman" w:eastAsia="Batang" w:hAnsi="Times New Roman" w:cs="Times New Roman"/>
          <w:sz w:val="28"/>
          <w:szCs w:val="28"/>
        </w:rPr>
        <w:t>о</w:t>
      </w:r>
      <w:r w:rsidRPr="009977EE">
        <w:rPr>
          <w:rFonts w:ascii="Times New Roman" w:eastAsia="Batang" w:hAnsi="Times New Roman" w:cs="Times New Roman"/>
          <w:sz w:val="28"/>
          <w:szCs w:val="28"/>
        </w:rPr>
        <w:t>вии, что радиусы инерции принимаются из сортамента по номеру принятого пр</w:t>
      </w:r>
      <w:r w:rsidRPr="009977EE">
        <w:rPr>
          <w:rFonts w:ascii="Times New Roman" w:eastAsia="Batang" w:hAnsi="Times New Roman" w:cs="Times New Roman"/>
          <w:sz w:val="28"/>
          <w:szCs w:val="28"/>
        </w:rPr>
        <w:t>о</w:t>
      </w:r>
      <w:r w:rsidRPr="009977EE">
        <w:rPr>
          <w:rFonts w:ascii="Times New Roman" w:eastAsia="Batang" w:hAnsi="Times New Roman" w:cs="Times New Roman"/>
          <w:sz w:val="28"/>
          <w:szCs w:val="28"/>
        </w:rPr>
        <w:t>филя), приступив сразу к 10 действию.</w:t>
      </w:r>
    </w:p>
    <w:p w:rsidR="00684133" w:rsidRPr="009977EE" w:rsidRDefault="00684133" w:rsidP="00684133">
      <w:pPr>
        <w:tabs>
          <w:tab w:val="left" w:pos="16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8. По принятому номеру профиля определяем, по сортаменту, моменты и р</w:t>
      </w:r>
      <w:r w:rsidRPr="009977EE">
        <w:rPr>
          <w:rFonts w:ascii="Times New Roman" w:eastAsia="Batang" w:hAnsi="Times New Roman" w:cs="Times New Roman"/>
          <w:sz w:val="28"/>
          <w:szCs w:val="28"/>
        </w:rPr>
        <w:t>а</w:t>
      </w:r>
      <w:r w:rsidRPr="009977EE">
        <w:rPr>
          <w:rFonts w:ascii="Times New Roman" w:eastAsia="Batang" w:hAnsi="Times New Roman" w:cs="Times New Roman"/>
          <w:sz w:val="28"/>
          <w:szCs w:val="28"/>
        </w:rPr>
        <w:t xml:space="preserve">диусы инерции </w:t>
      </w:r>
      <w:r w:rsidRPr="009977EE">
        <w:rPr>
          <w:rFonts w:ascii="Times New Roman" w:eastAsia="Batang" w:hAnsi="Times New Roman" w:cs="Times New Roman"/>
          <w:i/>
          <w:sz w:val="28"/>
          <w:szCs w:val="28"/>
          <w:lang w:val="en-US"/>
        </w:rPr>
        <w:t>I</w:t>
      </w:r>
      <w:r w:rsidRPr="009977EE">
        <w:rPr>
          <w:rFonts w:ascii="Times New Roman" w:eastAsia="Batang" w:hAnsi="Times New Roman" w:cs="Times New Roman"/>
          <w:i/>
          <w:sz w:val="28"/>
          <w:szCs w:val="28"/>
          <w:vertAlign w:val="subscript"/>
          <w:lang w:val="en-US"/>
        </w:rPr>
        <w:t>x</w:t>
      </w:r>
      <w:r w:rsidRPr="009977EE">
        <w:rPr>
          <w:rFonts w:ascii="Times New Roman" w:eastAsia="Batang" w:hAnsi="Times New Roman" w:cs="Times New Roman"/>
          <w:i/>
          <w:sz w:val="28"/>
          <w:szCs w:val="28"/>
          <w:vertAlign w:val="subscript"/>
        </w:rPr>
        <w:t>1</w:t>
      </w:r>
      <w:r w:rsidRPr="009977EE">
        <w:rPr>
          <w:rFonts w:ascii="Times New Roman" w:eastAsia="Batang" w:hAnsi="Times New Roman" w:cs="Times New Roman"/>
          <w:sz w:val="28"/>
          <w:szCs w:val="28"/>
        </w:rPr>
        <w:t xml:space="preserve">и </w:t>
      </w:r>
      <w:r w:rsidRPr="009977EE">
        <w:rPr>
          <w:rFonts w:ascii="Times New Roman" w:eastAsia="Batang" w:hAnsi="Times New Roman" w:cs="Times New Roman"/>
          <w:i/>
          <w:sz w:val="28"/>
          <w:szCs w:val="28"/>
          <w:lang w:val="en-US"/>
        </w:rPr>
        <w:t>I</w:t>
      </w:r>
      <w:r w:rsidRPr="009977EE">
        <w:rPr>
          <w:rFonts w:ascii="Times New Roman" w:eastAsia="Batang" w:hAnsi="Times New Roman" w:cs="Times New Roman"/>
          <w:i/>
          <w:sz w:val="28"/>
          <w:szCs w:val="28"/>
          <w:vertAlign w:val="subscript"/>
          <w:lang w:val="en-US"/>
        </w:rPr>
        <w:t>y</w:t>
      </w:r>
      <w:r w:rsidRPr="009977EE">
        <w:rPr>
          <w:rFonts w:ascii="Times New Roman" w:eastAsia="Batang" w:hAnsi="Times New Roman" w:cs="Times New Roman"/>
          <w:i/>
          <w:sz w:val="28"/>
          <w:szCs w:val="28"/>
          <w:vertAlign w:val="subscript"/>
        </w:rPr>
        <w:t>1</w:t>
      </w:r>
      <w:r w:rsidRPr="009977EE">
        <w:rPr>
          <w:rFonts w:ascii="Times New Roman" w:eastAsia="Batang" w:hAnsi="Times New Roman" w:cs="Times New Roman"/>
          <w:sz w:val="28"/>
          <w:szCs w:val="28"/>
        </w:rPr>
        <w:t>,см</w:t>
      </w:r>
      <w:r w:rsidRPr="009977EE">
        <w:rPr>
          <w:rFonts w:ascii="Times New Roman" w:eastAsia="Batang" w:hAnsi="Times New Roman" w:cs="Times New Roman"/>
          <w:sz w:val="28"/>
          <w:szCs w:val="28"/>
          <w:vertAlign w:val="superscript"/>
        </w:rPr>
        <w:t>2</w:t>
      </w:r>
      <w:r w:rsidRPr="009977EE">
        <w:rPr>
          <w:rFonts w:ascii="Times New Roman" w:eastAsia="Batang" w:hAnsi="Times New Roman" w:cs="Times New Roman"/>
          <w:sz w:val="28"/>
          <w:szCs w:val="28"/>
        </w:rPr>
        <w:t>.</w:t>
      </w:r>
    </w:p>
    <w:p w:rsidR="00684133" w:rsidRPr="009977EE" w:rsidRDefault="00684133" w:rsidP="00684133">
      <w:pPr>
        <w:tabs>
          <w:tab w:val="left" w:pos="166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9. Проверяем устойчивость принятого сечения, предварительно вычисляя зн</w:t>
      </w:r>
      <w:r w:rsidRPr="009977EE">
        <w:rPr>
          <w:rFonts w:ascii="Times New Roman" w:eastAsia="Batang" w:hAnsi="Times New Roman" w:cs="Times New Roman"/>
          <w:sz w:val="28"/>
          <w:szCs w:val="28"/>
        </w:rPr>
        <w:t>а</w:t>
      </w:r>
      <w:r w:rsidRPr="009977EE">
        <w:rPr>
          <w:rFonts w:ascii="Times New Roman" w:eastAsia="Batang" w:hAnsi="Times New Roman" w:cs="Times New Roman"/>
          <w:sz w:val="28"/>
          <w:szCs w:val="28"/>
        </w:rPr>
        <w:t>чения моментов инерции колонны по формулам:</w:t>
      </w:r>
    </w:p>
    <w:p w:rsidR="00684133" w:rsidRPr="009977EE" w:rsidRDefault="00684133" w:rsidP="00684133">
      <w:pPr>
        <w:tabs>
          <w:tab w:val="left" w:pos="1660"/>
        </w:tabs>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14"/>
          <w:sz w:val="28"/>
          <w:szCs w:val="28"/>
        </w:rPr>
        <w:object w:dxaOrig="1560" w:dyaOrig="380">
          <v:shape id="_x0000_i1034" type="#_x0000_t75" style="width:77.15pt;height:18.85pt" o:ole="">
            <v:imagedata r:id="rId287" o:title=""/>
          </v:shape>
          <o:OLEObject Type="Embed" ProgID="Equation.3" ShapeID="_x0000_i1034" DrawAspect="Content" ObjectID="_1633604241" r:id="rId288"/>
        </w:object>
      </w:r>
      <w:r w:rsidRPr="009977EE">
        <w:rPr>
          <w:rFonts w:ascii="Times New Roman" w:eastAsia="Batang" w:hAnsi="Times New Roman" w:cs="Times New Roman"/>
          <w:sz w:val="28"/>
          <w:szCs w:val="28"/>
        </w:rPr>
        <w:t>, (5)</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28"/>
          <w:sz w:val="28"/>
          <w:szCs w:val="28"/>
        </w:rPr>
        <w:object w:dxaOrig="2900" w:dyaOrig="740">
          <v:shape id="_x0000_i1035" type="#_x0000_t75" style="width:144.85pt;height:36.85pt" o:ole="">
            <v:imagedata r:id="rId289" o:title=""/>
          </v:shape>
          <o:OLEObject Type="Embed" ProgID="Equation.3" ShapeID="_x0000_i1035" DrawAspect="Content" ObjectID="_1633604242" r:id="rId290"/>
        </w:object>
      </w:r>
      <w:r w:rsidRPr="009977EE">
        <w:rPr>
          <w:rFonts w:ascii="Times New Roman" w:eastAsia="Batang" w:hAnsi="Times New Roman" w:cs="Times New Roman"/>
          <w:sz w:val="28"/>
          <w:szCs w:val="28"/>
        </w:rPr>
        <w:t>, (6)</w:t>
      </w:r>
    </w:p>
    <w:p w:rsidR="00684133" w:rsidRPr="009977EE" w:rsidRDefault="00684133" w:rsidP="00684133">
      <w:pPr>
        <w:tabs>
          <w:tab w:val="left" w:pos="2100"/>
        </w:tabs>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Так же вычисляем радиусы инерции,  по формулам:</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26"/>
          <w:sz w:val="28"/>
          <w:szCs w:val="28"/>
        </w:rPr>
        <w:object w:dxaOrig="940" w:dyaOrig="700">
          <v:shape id="_x0000_i1036" type="#_x0000_t75" style="width:47.15pt;height:35.15pt" o:ole="">
            <v:imagedata r:id="rId291" o:title=""/>
          </v:shape>
          <o:OLEObject Type="Embed" ProgID="Equation.3" ShapeID="_x0000_i1036" DrawAspect="Content" ObjectID="_1633604243" r:id="rId292"/>
        </w:object>
      </w:r>
      <w:r w:rsidRPr="009977EE">
        <w:rPr>
          <w:rFonts w:ascii="Times New Roman" w:eastAsia="Batang" w:hAnsi="Times New Roman" w:cs="Times New Roman"/>
          <w:sz w:val="28"/>
          <w:szCs w:val="28"/>
        </w:rPr>
        <w:t>,(7)</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26"/>
          <w:sz w:val="28"/>
          <w:szCs w:val="28"/>
        </w:rPr>
        <w:object w:dxaOrig="960" w:dyaOrig="740">
          <v:shape id="_x0000_i1037" type="#_x0000_t75" style="width:48pt;height:36.85pt" o:ole="">
            <v:imagedata r:id="rId293" o:title=""/>
          </v:shape>
          <o:OLEObject Type="Embed" ProgID="Equation.3" ShapeID="_x0000_i1037" DrawAspect="Content" ObjectID="_1633604244" r:id="rId294"/>
        </w:object>
      </w:r>
      <w:r w:rsidRPr="009977EE">
        <w:rPr>
          <w:rFonts w:ascii="Times New Roman" w:eastAsia="Batang" w:hAnsi="Times New Roman" w:cs="Times New Roman"/>
          <w:sz w:val="28"/>
          <w:szCs w:val="28"/>
        </w:rPr>
        <w:t>,(8)</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10.Определяем гибкость стержня колонны, по формулам:</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30"/>
          <w:sz w:val="28"/>
          <w:szCs w:val="28"/>
        </w:rPr>
        <w:object w:dxaOrig="780" w:dyaOrig="700">
          <v:shape id="_x0000_i1038" type="#_x0000_t75" style="width:38.55pt;height:35.15pt" o:ole="">
            <v:imagedata r:id="rId295" o:title=""/>
          </v:shape>
          <o:OLEObject Type="Embed" ProgID="Equation.3" ShapeID="_x0000_i1038" DrawAspect="Content" ObjectID="_1633604245" r:id="rId296"/>
        </w:object>
      </w:r>
      <w:r w:rsidRPr="009977EE">
        <w:rPr>
          <w:rFonts w:ascii="Times New Roman" w:eastAsia="Batang" w:hAnsi="Times New Roman" w:cs="Times New Roman"/>
          <w:sz w:val="28"/>
          <w:szCs w:val="28"/>
        </w:rPr>
        <w:t>,(9)</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32"/>
          <w:sz w:val="28"/>
          <w:szCs w:val="28"/>
        </w:rPr>
        <w:object w:dxaOrig="800" w:dyaOrig="720">
          <v:shape id="_x0000_i1039" type="#_x0000_t75" style="width:39.45pt;height:36.85pt" o:ole="">
            <v:imagedata r:id="rId297" o:title=""/>
          </v:shape>
          <o:OLEObject Type="Embed" ProgID="Equation.3" ShapeID="_x0000_i1039" DrawAspect="Content" ObjectID="_1633604246" r:id="rId298"/>
        </w:object>
      </w:r>
      <w:r w:rsidRPr="009977EE">
        <w:rPr>
          <w:rFonts w:ascii="Times New Roman" w:eastAsia="Batang" w:hAnsi="Times New Roman" w:cs="Times New Roman"/>
          <w:sz w:val="28"/>
          <w:szCs w:val="28"/>
        </w:rPr>
        <w:t>,(10)</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 xml:space="preserve">Для дальнейшего расчета принимаем наибольшее значение </w:t>
      </w:r>
      <w:r w:rsidRPr="009977EE">
        <w:rPr>
          <w:rFonts w:ascii="Times New Roman" w:eastAsia="Batang" w:hAnsi="Times New Roman" w:cs="Times New Roman"/>
          <w:i/>
          <w:sz w:val="28"/>
          <w:szCs w:val="28"/>
        </w:rPr>
        <w:t>λ</w:t>
      </w:r>
      <w:r w:rsidRPr="009977EE">
        <w:rPr>
          <w:rFonts w:ascii="Times New Roman" w:eastAsia="Batang" w:hAnsi="Times New Roman" w:cs="Times New Roman"/>
          <w:i/>
          <w:sz w:val="28"/>
          <w:szCs w:val="28"/>
          <w:vertAlign w:val="subscript"/>
          <w:lang w:val="en-US"/>
        </w:rPr>
        <w:t>x</w:t>
      </w:r>
      <w:r w:rsidRPr="009977EE">
        <w:rPr>
          <w:rFonts w:ascii="Times New Roman" w:eastAsia="Batang" w:hAnsi="Times New Roman" w:cs="Times New Roman"/>
          <w:i/>
          <w:sz w:val="28"/>
          <w:szCs w:val="28"/>
          <w:vertAlign w:val="subscript"/>
        </w:rPr>
        <w:t>,</w:t>
      </w:r>
      <w:r w:rsidRPr="009977EE">
        <w:rPr>
          <w:rFonts w:ascii="Times New Roman" w:eastAsia="Batang" w:hAnsi="Times New Roman" w:cs="Times New Roman"/>
          <w:i/>
          <w:sz w:val="28"/>
          <w:szCs w:val="28"/>
          <w:vertAlign w:val="subscript"/>
          <w:lang w:val="en-US"/>
        </w:rPr>
        <w:t>y</w:t>
      </w:r>
      <w:r w:rsidRPr="009977EE">
        <w:rPr>
          <w:rFonts w:ascii="Times New Roman" w:eastAsia="Batang" w:hAnsi="Times New Roman" w:cs="Times New Roman"/>
          <w:sz w:val="28"/>
          <w:szCs w:val="28"/>
        </w:rPr>
        <w:t xml:space="preserve">, определяем </w:t>
      </w:r>
      <w:r w:rsidRPr="009977EE">
        <w:rPr>
          <w:rFonts w:ascii="Times New Roman" w:eastAsia="Batang" w:hAnsi="Times New Roman" w:cs="Times New Roman"/>
          <w:i/>
          <w:sz w:val="28"/>
          <w:szCs w:val="28"/>
        </w:rPr>
        <w:t>φ</w:t>
      </w:r>
      <w:r w:rsidRPr="009977EE">
        <w:rPr>
          <w:rFonts w:ascii="Times New Roman" w:eastAsia="Batang" w:hAnsi="Times New Roman" w:cs="Times New Roman"/>
          <w:sz w:val="28"/>
          <w:szCs w:val="28"/>
        </w:rPr>
        <w:t xml:space="preserve"> коэффициент продольного изгиба по СНиП </w:t>
      </w:r>
      <w:r w:rsidRPr="009977EE">
        <w:rPr>
          <w:rFonts w:ascii="Times New Roman" w:eastAsia="Batang" w:hAnsi="Times New Roman" w:cs="Times New Roman"/>
          <w:sz w:val="28"/>
          <w:szCs w:val="28"/>
          <w:lang w:val="en-US"/>
        </w:rPr>
        <w:t>II</w:t>
      </w:r>
      <w:r w:rsidRPr="009977EE">
        <w:rPr>
          <w:rFonts w:ascii="Times New Roman" w:eastAsia="Batang" w:hAnsi="Times New Roman" w:cs="Times New Roman"/>
          <w:sz w:val="28"/>
          <w:szCs w:val="28"/>
        </w:rPr>
        <w:t>-23-81</w:t>
      </w:r>
      <w:r w:rsidRPr="009977EE">
        <w:rPr>
          <w:rFonts w:ascii="Times New Roman" w:eastAsia="Batang" w:hAnsi="Times New Roman" w:cs="Times New Roman"/>
          <w:sz w:val="28"/>
          <w:szCs w:val="28"/>
          <w:vertAlign w:val="superscript"/>
        </w:rPr>
        <w:t>*</w:t>
      </w:r>
      <w:r w:rsidRPr="009977EE">
        <w:rPr>
          <w:rFonts w:ascii="Times New Roman" w:eastAsia="Batang" w:hAnsi="Times New Roman" w:cs="Times New Roman"/>
          <w:sz w:val="28"/>
          <w:szCs w:val="28"/>
        </w:rPr>
        <w:t xml:space="preserve"> Стальные конструкции (стр.80, табл.72).</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t>11.Проверяем напряжение создаваемое в стержне колонны от нагрузки, по формуле:</w:t>
      </w:r>
    </w:p>
    <w:p w:rsidR="00684133" w:rsidRPr="009977EE"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9977EE">
        <w:rPr>
          <w:rFonts w:ascii="Times New Roman" w:eastAsia="Batang" w:hAnsi="Times New Roman" w:cs="Times New Roman"/>
          <w:position w:val="-28"/>
          <w:sz w:val="28"/>
          <w:szCs w:val="28"/>
        </w:rPr>
        <w:object w:dxaOrig="1760" w:dyaOrig="660">
          <v:shape id="_x0000_i1040" type="#_x0000_t75" style="width:88.3pt;height:33.45pt" o:ole="">
            <v:imagedata r:id="rId299" o:title=""/>
          </v:shape>
          <o:OLEObject Type="Embed" ProgID="Equation.3" ShapeID="_x0000_i1040" DrawAspect="Content" ObjectID="_1633604247" r:id="rId300"/>
        </w:object>
      </w:r>
      <w:r w:rsidRPr="009977EE">
        <w:rPr>
          <w:rFonts w:ascii="Times New Roman" w:eastAsia="Batang" w:hAnsi="Times New Roman" w:cs="Times New Roman"/>
          <w:sz w:val="28"/>
          <w:szCs w:val="28"/>
        </w:rPr>
        <w:t>,(11)</w:t>
      </w:r>
    </w:p>
    <w:p w:rsidR="00684133" w:rsidRPr="009977EE" w:rsidRDefault="00684133" w:rsidP="00684133">
      <w:pPr>
        <w:spacing w:after="0" w:line="240" w:lineRule="auto"/>
        <w:ind w:right="-5" w:firstLine="480"/>
        <w:contextualSpacing/>
        <w:rPr>
          <w:rFonts w:ascii="Times New Roman" w:eastAsia="Batang" w:hAnsi="Times New Roman" w:cs="Times New Roman"/>
          <w:sz w:val="28"/>
          <w:szCs w:val="28"/>
        </w:rPr>
      </w:pPr>
      <w:r w:rsidRPr="009977EE">
        <w:rPr>
          <w:rFonts w:ascii="Times New Roman" w:eastAsia="Batang" w:hAnsi="Times New Roman" w:cs="Times New Roman"/>
          <w:sz w:val="28"/>
          <w:szCs w:val="28"/>
        </w:rPr>
        <w:t>где:</w:t>
      </w:r>
      <w:r w:rsidRPr="009977EE">
        <w:rPr>
          <w:rFonts w:ascii="Times New Roman" w:eastAsia="Batang" w:hAnsi="Times New Roman" w:cs="Times New Roman"/>
          <w:i/>
          <w:sz w:val="28"/>
          <w:szCs w:val="28"/>
          <w:lang w:val="en-US"/>
        </w:rPr>
        <w:t>N</w:t>
      </w:r>
      <w:r w:rsidRPr="009977EE">
        <w:rPr>
          <w:rFonts w:ascii="Times New Roman" w:eastAsia="Batang" w:hAnsi="Times New Roman" w:cs="Times New Roman"/>
          <w:sz w:val="28"/>
          <w:szCs w:val="28"/>
        </w:rPr>
        <w:t>- расчетное усилие, кН;</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position w:val="-10"/>
          <w:sz w:val="28"/>
          <w:szCs w:val="28"/>
        </w:rPr>
        <w:object w:dxaOrig="220" w:dyaOrig="260">
          <v:shape id="_x0000_i1041" type="#_x0000_t75" style="width:11.15pt;height:13.7pt" o:ole="">
            <v:imagedata r:id="rId301" o:title=""/>
          </v:shape>
          <o:OLEObject Type="Embed" ProgID="Equation.3" ShapeID="_x0000_i1041" DrawAspect="Content" ObjectID="_1633604248" r:id="rId302"/>
        </w:object>
      </w:r>
      <w:r w:rsidRPr="009977EE">
        <w:rPr>
          <w:rFonts w:ascii="Times New Roman" w:eastAsia="Batang" w:hAnsi="Times New Roman" w:cs="Times New Roman"/>
          <w:sz w:val="28"/>
          <w:szCs w:val="28"/>
        </w:rPr>
        <w:t>- коэффициент продольного изгиба принятого стержня;</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i/>
          <w:sz w:val="28"/>
          <w:szCs w:val="28"/>
          <w:lang w:val="en-US"/>
        </w:rPr>
        <w:t>F</w:t>
      </w:r>
      <w:r w:rsidRPr="009977EE">
        <w:rPr>
          <w:rFonts w:ascii="Times New Roman" w:eastAsia="Batang" w:hAnsi="Times New Roman" w:cs="Times New Roman"/>
          <w:sz w:val="28"/>
          <w:szCs w:val="28"/>
        </w:rPr>
        <w:t>- площадь поперечного сечения колонны (</w:t>
      </w:r>
      <w:r w:rsidRPr="009977EE">
        <w:rPr>
          <w:rFonts w:ascii="Times New Roman" w:eastAsia="Batang" w:hAnsi="Times New Roman" w:cs="Times New Roman"/>
          <w:i/>
          <w:sz w:val="28"/>
          <w:szCs w:val="28"/>
          <w:lang w:val="en-US"/>
        </w:rPr>
        <w:t>F</w:t>
      </w:r>
      <w:r w:rsidRPr="009977EE">
        <w:rPr>
          <w:rFonts w:ascii="Times New Roman" w:eastAsia="Batang" w:hAnsi="Times New Roman" w:cs="Times New Roman"/>
          <w:i/>
          <w:sz w:val="28"/>
          <w:szCs w:val="28"/>
        </w:rPr>
        <w:t xml:space="preserve">= </w:t>
      </w:r>
      <w:r w:rsidRPr="009977EE">
        <w:rPr>
          <w:rFonts w:ascii="Times New Roman" w:eastAsia="Batang" w:hAnsi="Times New Roman" w:cs="Times New Roman"/>
          <w:i/>
          <w:sz w:val="28"/>
          <w:szCs w:val="28"/>
          <w:lang w:val="en-US"/>
        </w:rPr>
        <w:t>F</w:t>
      </w:r>
      <w:r w:rsidRPr="009977EE">
        <w:rPr>
          <w:rFonts w:ascii="Times New Roman" w:eastAsia="Batang" w:hAnsi="Times New Roman" w:cs="Times New Roman"/>
          <w:i/>
          <w:sz w:val="28"/>
          <w:szCs w:val="28"/>
          <w:vertAlign w:val="subscript"/>
        </w:rPr>
        <w:t xml:space="preserve">1 </w:t>
      </w:r>
      <w:r w:rsidRPr="009977EE">
        <w:rPr>
          <w:rFonts w:ascii="Times New Roman" w:eastAsia="Batang" w:hAnsi="Times New Roman" w:cs="Times New Roman"/>
          <w:i/>
          <w:sz w:val="28"/>
          <w:szCs w:val="28"/>
          <w:vertAlign w:val="superscript"/>
        </w:rPr>
        <w:t xml:space="preserve">. </w:t>
      </w:r>
      <w:r w:rsidRPr="009977EE">
        <w:rPr>
          <w:rFonts w:ascii="Times New Roman" w:eastAsia="Batang" w:hAnsi="Times New Roman" w:cs="Times New Roman"/>
          <w:i/>
          <w:sz w:val="28"/>
          <w:szCs w:val="28"/>
          <w:lang w:val="en-US"/>
        </w:rPr>
        <w:t>n</w:t>
      </w:r>
      <w:r w:rsidRPr="009977EE">
        <w:rPr>
          <w:rFonts w:ascii="Times New Roman" w:eastAsia="Batang" w:hAnsi="Times New Roman" w:cs="Times New Roman"/>
          <w:sz w:val="28"/>
          <w:szCs w:val="28"/>
        </w:rPr>
        <w:t>);</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i/>
          <w:sz w:val="28"/>
          <w:szCs w:val="28"/>
          <w:lang w:val="en-US"/>
        </w:rPr>
        <w:t>R</w:t>
      </w:r>
      <w:r w:rsidRPr="009977EE">
        <w:rPr>
          <w:rFonts w:ascii="Times New Roman" w:eastAsia="Batang" w:hAnsi="Times New Roman" w:cs="Times New Roman"/>
          <w:i/>
          <w:sz w:val="28"/>
          <w:szCs w:val="28"/>
          <w:vertAlign w:val="subscript"/>
          <w:lang w:val="en-US"/>
        </w:rPr>
        <w:t>y</w:t>
      </w:r>
      <w:r w:rsidRPr="009977EE">
        <w:rPr>
          <w:rFonts w:ascii="Times New Roman" w:eastAsia="Batang" w:hAnsi="Times New Roman" w:cs="Times New Roman"/>
          <w:sz w:val="28"/>
          <w:szCs w:val="28"/>
        </w:rPr>
        <w:t>- расчетное сопротивление стали по пределу текучести, кН/см</w:t>
      </w:r>
      <w:r w:rsidRPr="009977EE">
        <w:rPr>
          <w:rFonts w:ascii="Times New Roman" w:eastAsia="Batang" w:hAnsi="Times New Roman" w:cs="Times New Roman"/>
          <w:sz w:val="28"/>
          <w:szCs w:val="28"/>
          <w:vertAlign w:val="superscript"/>
        </w:rPr>
        <w:t>2</w:t>
      </w:r>
      <w:r w:rsidRPr="009977EE">
        <w:rPr>
          <w:rFonts w:ascii="Times New Roman" w:eastAsia="Batang" w:hAnsi="Times New Roman" w:cs="Times New Roman"/>
          <w:sz w:val="28"/>
          <w:szCs w:val="28"/>
        </w:rPr>
        <w:t>;</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position w:val="-12"/>
          <w:sz w:val="28"/>
          <w:szCs w:val="28"/>
        </w:rPr>
        <w:object w:dxaOrig="260" w:dyaOrig="360">
          <v:shape id="_x0000_i1042" type="#_x0000_t75" style="width:13.7pt;height:18pt" o:ole="">
            <v:imagedata r:id="rId303" o:title=""/>
          </v:shape>
          <o:OLEObject Type="Embed" ProgID="Equation.3" ShapeID="_x0000_i1042" DrawAspect="Content" ObjectID="_1633604249" r:id="rId304"/>
        </w:object>
      </w:r>
      <w:r w:rsidRPr="009977EE">
        <w:rPr>
          <w:rFonts w:ascii="Times New Roman" w:eastAsia="Batang" w:hAnsi="Times New Roman" w:cs="Times New Roman"/>
          <w:sz w:val="28"/>
          <w:szCs w:val="28"/>
        </w:rPr>
        <w:t>- коэффициент условий работы.</w:t>
      </w:r>
    </w:p>
    <w:p w:rsidR="00684133" w:rsidRPr="009977EE"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9977EE">
        <w:rPr>
          <w:rFonts w:ascii="Times New Roman" w:eastAsia="Batang" w:hAnsi="Times New Roman" w:cs="Times New Roman"/>
          <w:sz w:val="28"/>
          <w:szCs w:val="28"/>
        </w:rPr>
        <w:lastRenderedPageBreak/>
        <w:t>Если условие 11 выполняется, следовательно, сечение удовлетворяет расчету по устойчивости.</w:t>
      </w:r>
    </w:p>
    <w:p w:rsidR="00684133" w:rsidRPr="00823AA7" w:rsidRDefault="00684133" w:rsidP="00684133">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684133" w:rsidRPr="00671657"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671657">
        <w:rPr>
          <w:rFonts w:ascii="Times New Roman" w:eastAsia="Batang" w:hAnsi="Times New Roman" w:cs="Times New Roman"/>
          <w:sz w:val="28"/>
          <w:szCs w:val="28"/>
        </w:rPr>
        <w:t xml:space="preserve">Подобрать сечение и проверить несущую способность </w:t>
      </w:r>
    </w:p>
    <w:p w:rsidR="00684133" w:rsidRPr="00671657" w:rsidRDefault="00684133" w:rsidP="00684133">
      <w:pPr>
        <w:spacing w:after="0" w:line="240" w:lineRule="auto"/>
        <w:ind w:right="-5" w:firstLine="480"/>
        <w:contextualSpacing/>
        <w:jc w:val="center"/>
        <w:rPr>
          <w:rFonts w:ascii="Times New Roman" w:eastAsia="Batang" w:hAnsi="Times New Roman" w:cs="Times New Roman"/>
          <w:b/>
          <w:sz w:val="28"/>
          <w:szCs w:val="28"/>
        </w:rPr>
      </w:pPr>
      <w:r w:rsidRPr="00671657">
        <w:rPr>
          <w:rFonts w:ascii="Times New Roman" w:eastAsia="Batang" w:hAnsi="Times New Roman" w:cs="Times New Roman"/>
          <w:sz w:val="28"/>
          <w:szCs w:val="28"/>
        </w:rPr>
        <w:t>центрально сжатой стальной колонны из прокатного профиля</w:t>
      </w:r>
    </w:p>
    <w:tbl>
      <w:tblPr>
        <w:tblW w:w="0" w:type="auto"/>
        <w:jc w:val="center"/>
        <w:tblInd w:w="11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2877"/>
        <w:gridCol w:w="2393"/>
        <w:gridCol w:w="2110"/>
      </w:tblGrid>
      <w:tr w:rsidR="00684133" w:rsidRPr="00671657" w:rsidTr="00867052">
        <w:trPr>
          <w:jc w:val="center"/>
        </w:trPr>
        <w:tc>
          <w:tcPr>
            <w:tcW w:w="717" w:type="dxa"/>
          </w:tcPr>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 xml:space="preserve">№ </w:t>
            </w:r>
          </w:p>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вар.</w:t>
            </w:r>
          </w:p>
        </w:tc>
        <w:tc>
          <w:tcPr>
            <w:tcW w:w="2877" w:type="dxa"/>
          </w:tcPr>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Марка</w:t>
            </w:r>
          </w:p>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стали</w:t>
            </w:r>
          </w:p>
        </w:tc>
        <w:tc>
          <w:tcPr>
            <w:tcW w:w="2393" w:type="dxa"/>
          </w:tcPr>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Расчетная</w:t>
            </w:r>
          </w:p>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 xml:space="preserve"> длина</w:t>
            </w:r>
            <w:r w:rsidRPr="00671657">
              <w:rPr>
                <w:rFonts w:ascii="Times New Roman" w:eastAsia="Batang" w:hAnsi="Times New Roman" w:cs="Times New Roman"/>
                <w:b/>
                <w:i/>
                <w:sz w:val="24"/>
                <w:szCs w:val="24"/>
                <w:lang w:val="en-US"/>
              </w:rPr>
              <w:t>l</w:t>
            </w:r>
            <w:r w:rsidRPr="00671657">
              <w:rPr>
                <w:rFonts w:ascii="Times New Roman" w:eastAsia="Batang" w:hAnsi="Times New Roman" w:cs="Times New Roman"/>
                <w:b/>
                <w:i/>
                <w:sz w:val="24"/>
                <w:szCs w:val="24"/>
                <w:vertAlign w:val="subscript"/>
                <w:lang w:val="en-US"/>
              </w:rPr>
              <w:t>0</w:t>
            </w:r>
            <w:r w:rsidRPr="00671657">
              <w:rPr>
                <w:rFonts w:ascii="Times New Roman" w:eastAsia="Batang" w:hAnsi="Times New Roman" w:cs="Times New Roman"/>
                <w:b/>
                <w:sz w:val="24"/>
                <w:szCs w:val="24"/>
              </w:rPr>
              <w:t>, м</w:t>
            </w:r>
          </w:p>
        </w:tc>
        <w:tc>
          <w:tcPr>
            <w:tcW w:w="2110" w:type="dxa"/>
          </w:tcPr>
          <w:p w:rsidR="00684133" w:rsidRPr="00671657" w:rsidRDefault="00684133" w:rsidP="00867052">
            <w:pPr>
              <w:spacing w:after="0" w:line="240" w:lineRule="auto"/>
              <w:ind w:right="-5"/>
              <w:contextualSpacing/>
              <w:jc w:val="center"/>
              <w:rPr>
                <w:rFonts w:ascii="Times New Roman" w:eastAsia="Batang" w:hAnsi="Times New Roman" w:cs="Times New Roman"/>
                <w:b/>
                <w:sz w:val="24"/>
                <w:szCs w:val="24"/>
              </w:rPr>
            </w:pPr>
            <w:r w:rsidRPr="00671657">
              <w:rPr>
                <w:rFonts w:ascii="Times New Roman" w:eastAsia="Batang" w:hAnsi="Times New Roman" w:cs="Times New Roman"/>
                <w:b/>
                <w:sz w:val="24"/>
                <w:szCs w:val="24"/>
              </w:rPr>
              <w:t xml:space="preserve">Расчетное </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b/>
                <w:sz w:val="24"/>
                <w:szCs w:val="24"/>
              </w:rPr>
              <w:t>усилие</w:t>
            </w:r>
            <w:r w:rsidRPr="00671657">
              <w:rPr>
                <w:rFonts w:ascii="Times New Roman" w:eastAsia="Batang" w:hAnsi="Times New Roman" w:cs="Times New Roman"/>
                <w:b/>
                <w:i/>
                <w:sz w:val="24"/>
                <w:szCs w:val="24"/>
                <w:lang w:val="en-US"/>
              </w:rPr>
              <w:t xml:space="preserve"> N</w:t>
            </w:r>
            <w:r w:rsidRPr="00671657">
              <w:rPr>
                <w:rFonts w:ascii="Times New Roman" w:eastAsia="Batang" w:hAnsi="Times New Roman" w:cs="Times New Roman"/>
                <w:b/>
                <w:sz w:val="24"/>
                <w:szCs w:val="24"/>
              </w:rPr>
              <w:t>, кН</w:t>
            </w:r>
          </w:p>
        </w:tc>
      </w:tr>
      <w:tr w:rsidR="00684133" w:rsidRPr="00671657" w:rsidTr="00867052">
        <w:trPr>
          <w:jc w:val="center"/>
        </w:trPr>
        <w:tc>
          <w:tcPr>
            <w:tcW w:w="717" w:type="dxa"/>
          </w:tcPr>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3</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7</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9</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13</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17</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19</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23</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27</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29</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30</w:t>
            </w:r>
          </w:p>
        </w:tc>
        <w:tc>
          <w:tcPr>
            <w:tcW w:w="2877" w:type="dxa"/>
          </w:tcPr>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18сп</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ВСт3кп2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09Г2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18пс</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ВСт3пс6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18кп</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ВСт3сп5-1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14Г2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ВСт3кп2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18Гпс</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ВСт3пс6-1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09Г2С</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ВСт3сп5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18сп</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ВСт3кп2-1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09Г2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18пс</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ВСт3пс6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09Г2С гр.1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ВСт3сп5-1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ВСт3пс6-2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ВСт3сп5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09Г2 гр.1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18кп</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14Г2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ВСт3сп5-1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ВСт3кп2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18Гпс</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ВСт3пс6-1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09Г2С</w:t>
            </w:r>
          </w:p>
        </w:tc>
        <w:tc>
          <w:tcPr>
            <w:tcW w:w="2393" w:type="dxa"/>
          </w:tcPr>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rPr>
            </w:pPr>
            <w:r w:rsidRPr="00671657">
              <w:rPr>
                <w:rFonts w:ascii="Times New Roman" w:eastAsia="Batang" w:hAnsi="Times New Roman" w:cs="Times New Roman"/>
                <w:sz w:val="24"/>
                <w:szCs w:val="24"/>
              </w:rPr>
              <w:t>2,8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3,3</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2,7</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3,9</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3,1</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2,6</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2,9</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2,4</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3,2</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3,8</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3,1</w:t>
            </w:r>
          </w:p>
        </w:tc>
        <w:tc>
          <w:tcPr>
            <w:tcW w:w="2110" w:type="dxa"/>
          </w:tcPr>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460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110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520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500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420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140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810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480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155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690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900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580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190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360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950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680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180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670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900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360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235</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1100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470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300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490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130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430</w:t>
            </w:r>
          </w:p>
          <w:p w:rsidR="00684133" w:rsidRPr="00671657" w:rsidRDefault="00684133" w:rsidP="00867052">
            <w:pPr>
              <w:spacing w:after="0" w:line="240" w:lineRule="auto"/>
              <w:ind w:right="-5"/>
              <w:contextualSpacing/>
              <w:jc w:val="center"/>
              <w:rPr>
                <w:rFonts w:ascii="Times New Roman" w:eastAsia="Batang" w:hAnsi="Times New Roman" w:cs="Times New Roman"/>
                <w:sz w:val="24"/>
                <w:szCs w:val="24"/>
                <w:lang w:val="en-US"/>
              </w:rPr>
            </w:pPr>
            <w:r w:rsidRPr="00671657">
              <w:rPr>
                <w:rFonts w:ascii="Times New Roman" w:eastAsia="Batang" w:hAnsi="Times New Roman" w:cs="Times New Roman"/>
                <w:sz w:val="24"/>
                <w:szCs w:val="24"/>
                <w:lang w:val="en-US"/>
              </w:rPr>
              <w:t>495</w:t>
            </w:r>
          </w:p>
        </w:tc>
      </w:tr>
    </w:tbl>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t>Список литературы.</w:t>
      </w:r>
    </w:p>
    <w:p w:rsidR="00F51D36" w:rsidRPr="004D3AAB" w:rsidRDefault="00F51D36"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F51D36" w:rsidRPr="004D3AAB" w:rsidRDefault="00F51D36" w:rsidP="00F51D36">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F51D36" w:rsidRPr="0038745D" w:rsidRDefault="00F51D36"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Интернет-ресурсы.</w:t>
      </w:r>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305" w:history="1">
        <w:r w:rsidRPr="004D3AAB">
          <w:rPr>
            <w:rStyle w:val="af5"/>
            <w:color w:val="auto"/>
            <w:sz w:val="28"/>
            <w:szCs w:val="28"/>
            <w:shd w:val="clear" w:color="auto" w:fill="FFFFFF"/>
          </w:rPr>
          <w:t>http://znanium.com/catalog/product/792182</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306" w:history="1">
        <w:r w:rsidRPr="004D3AAB">
          <w:rPr>
            <w:rStyle w:val="af5"/>
            <w:color w:val="auto"/>
            <w:sz w:val="28"/>
            <w:szCs w:val="28"/>
            <w:shd w:val="clear" w:color="auto" w:fill="FFFFFF"/>
          </w:rPr>
          <w:t>http://znanium.com/catalog/product/908659</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307" w:history="1">
        <w:r w:rsidRPr="004D3AAB">
          <w:rPr>
            <w:rStyle w:val="af5"/>
            <w:color w:val="auto"/>
            <w:sz w:val="28"/>
            <w:szCs w:val="28"/>
            <w:shd w:val="clear" w:color="auto" w:fill="FFFFFF"/>
          </w:rPr>
          <w:t>http://znanium.com/catalog/product/970138</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308" w:history="1">
        <w:r w:rsidRPr="004D3AAB">
          <w:rPr>
            <w:rStyle w:val="af5"/>
            <w:color w:val="auto"/>
            <w:sz w:val="28"/>
            <w:szCs w:val="28"/>
            <w:shd w:val="clear" w:color="auto" w:fill="FFFFFF"/>
          </w:rPr>
          <w:t>http://znanium.com/catalog/product/483102</w:t>
        </w:r>
      </w:hyperlink>
      <w:proofErr w:type="gramEnd"/>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309" w:history="1">
        <w:r w:rsidRPr="004D3AAB">
          <w:rPr>
            <w:rStyle w:val="af5"/>
            <w:color w:val="auto"/>
            <w:sz w:val="28"/>
            <w:szCs w:val="28"/>
            <w:shd w:val="clear" w:color="auto" w:fill="FFFFFF"/>
          </w:rPr>
          <w:t>http://znanium.com/catalog/product/952266</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310" w:history="1">
        <w:r w:rsidRPr="004D3AAB">
          <w:rPr>
            <w:rStyle w:val="af5"/>
            <w:color w:val="auto"/>
            <w:sz w:val="28"/>
            <w:szCs w:val="28"/>
            <w:shd w:val="clear" w:color="auto" w:fill="FFFFFF"/>
          </w:rPr>
          <w:t>http://znanium.com/catalog/product/968776</w:t>
        </w:r>
      </w:hyperlink>
    </w:p>
    <w:p w:rsidR="00684133" w:rsidRPr="00823AA7" w:rsidRDefault="00684133" w:rsidP="00684133">
      <w:pPr>
        <w:pStyle w:val="a3"/>
        <w:rPr>
          <w:rFonts w:ascii="Times New Roman" w:hAnsi="Times New Roman" w:cs="Times New Roman"/>
          <w:b/>
          <w:sz w:val="28"/>
          <w:szCs w:val="28"/>
        </w:rPr>
      </w:pPr>
    </w:p>
    <w:p w:rsidR="00684133" w:rsidRPr="003F11FC" w:rsidRDefault="00684133" w:rsidP="00684133">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w:t>
      </w:r>
      <w:r w:rsidR="00BC3D81">
        <w:rPr>
          <w:rFonts w:ascii="Times New Roman" w:hAnsi="Times New Roman" w:cs="Times New Roman"/>
          <w:b/>
          <w:sz w:val="28"/>
          <w:szCs w:val="28"/>
        </w:rPr>
        <w:t xml:space="preserve">1 </w:t>
      </w:r>
      <w:r w:rsidRPr="003F11FC">
        <w:rPr>
          <w:rFonts w:ascii="Times New Roman" w:hAnsi="Times New Roman" w:cs="Times New Roman"/>
          <w:b/>
          <w:sz w:val="28"/>
          <w:szCs w:val="28"/>
        </w:rPr>
        <w:t>«</w:t>
      </w:r>
      <w:r w:rsidRPr="0081545D">
        <w:rPr>
          <w:rFonts w:ascii="Times New Roman" w:hAnsi="Times New Roman" w:cs="Times New Roman"/>
          <w:b/>
          <w:sz w:val="28"/>
          <w:szCs w:val="28"/>
        </w:rPr>
        <w:t xml:space="preserve">Расчет стальной </w:t>
      </w:r>
      <w:r w:rsidR="00BC3D81">
        <w:rPr>
          <w:rFonts w:ascii="Times New Roman" w:hAnsi="Times New Roman" w:cs="Times New Roman"/>
          <w:b/>
          <w:sz w:val="28"/>
          <w:szCs w:val="28"/>
        </w:rPr>
        <w:t xml:space="preserve">прокатной </w:t>
      </w:r>
      <w:r w:rsidRPr="0081545D">
        <w:rPr>
          <w:rFonts w:ascii="Times New Roman" w:hAnsi="Times New Roman" w:cs="Times New Roman"/>
          <w:b/>
          <w:sz w:val="28"/>
          <w:szCs w:val="28"/>
        </w:rPr>
        <w:t>балки</w:t>
      </w:r>
      <w:r w:rsidRPr="003F11FC">
        <w:rPr>
          <w:rFonts w:ascii="Times New Roman" w:hAnsi="Times New Roman" w:cs="Times New Roman"/>
          <w:b/>
          <w:sz w:val="28"/>
          <w:szCs w:val="28"/>
        </w:rPr>
        <w:t>»</w:t>
      </w:r>
    </w:p>
    <w:p w:rsidR="00684133" w:rsidRPr="00823AA7" w:rsidRDefault="00684133" w:rsidP="00684133">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684133" w:rsidRDefault="00684133" w:rsidP="00684133">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чёта стальной балки</w:t>
      </w:r>
      <w:r w:rsidRPr="00C70469">
        <w:rPr>
          <w:rFonts w:ascii="Times New Roman" w:hAnsi="Times New Roman" w:cs="Times New Roman"/>
          <w:sz w:val="28"/>
          <w:szCs w:val="28"/>
        </w:rPr>
        <w:t xml:space="preserve"> материалов</w:t>
      </w:r>
      <w:r>
        <w:rPr>
          <w:rFonts w:ascii="Times New Roman" w:hAnsi="Times New Roman" w:cs="Times New Roman"/>
          <w:sz w:val="28"/>
          <w:szCs w:val="28"/>
        </w:rPr>
        <w:t>.</w:t>
      </w:r>
    </w:p>
    <w:p w:rsidR="00684133" w:rsidRPr="00823AA7" w:rsidRDefault="00684133" w:rsidP="00684133">
      <w:pPr>
        <w:pStyle w:val="a3"/>
        <w:jc w:val="both"/>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684133" w:rsidRPr="00487047" w:rsidRDefault="00684133" w:rsidP="00684133">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684133" w:rsidRDefault="00684133" w:rsidP="00684133">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Расчет изгибаемых элементов производят по двум основным пунктам:</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1.Статический расчет;</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2.Расчет прочности по нормальному сечению;</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3.Расчет прочности по наклонному сечению (для железобетонных элементов).</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i/>
          <w:sz w:val="28"/>
          <w:szCs w:val="28"/>
        </w:rPr>
        <w:t>В зависимости от вида балки расчет может быть видоизменен</w:t>
      </w:r>
      <w:r w:rsidRPr="0081545D">
        <w:rPr>
          <w:rFonts w:ascii="Times New Roman" w:eastAsia="Batang" w:hAnsi="Times New Roman" w:cs="Times New Roman"/>
          <w:sz w:val="28"/>
          <w:szCs w:val="28"/>
        </w:rPr>
        <w:t>.</w:t>
      </w:r>
    </w:p>
    <w:p w:rsidR="00684133" w:rsidRPr="0081545D" w:rsidRDefault="00684133" w:rsidP="00684133">
      <w:pPr>
        <w:tabs>
          <w:tab w:val="left" w:pos="1660"/>
        </w:tabs>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sz w:val="28"/>
          <w:szCs w:val="28"/>
        </w:rPr>
        <w:t>1.Статический расчет</w:t>
      </w:r>
    </w:p>
    <w:p w:rsidR="00684133" w:rsidRPr="0081545D" w:rsidRDefault="00684133" w:rsidP="00684133">
      <w:pPr>
        <w:tabs>
          <w:tab w:val="left" w:pos="166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Определяем </w:t>
      </w:r>
      <w:r w:rsidRPr="0081545D">
        <w:rPr>
          <w:rFonts w:ascii="Times New Roman" w:eastAsia="Batang" w:hAnsi="Times New Roman" w:cs="Times New Roman"/>
          <w:i/>
          <w:sz w:val="28"/>
          <w:szCs w:val="28"/>
          <w:lang w:val="en-US"/>
        </w:rPr>
        <w:t>max</w:t>
      </w:r>
      <w:r w:rsidRPr="0081545D">
        <w:rPr>
          <w:rFonts w:ascii="Times New Roman" w:eastAsia="Batang" w:hAnsi="Times New Roman" w:cs="Times New Roman"/>
          <w:sz w:val="28"/>
          <w:szCs w:val="28"/>
        </w:rPr>
        <w:t>изгибающий момент для балки, по формуле:</w:t>
      </w:r>
    </w:p>
    <w:p w:rsidR="00684133" w:rsidRPr="0081545D" w:rsidRDefault="00684133" w:rsidP="00684133">
      <w:pPr>
        <w:tabs>
          <w:tab w:val="left" w:pos="1660"/>
        </w:tabs>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position w:val="-24"/>
          <w:sz w:val="28"/>
          <w:szCs w:val="28"/>
        </w:rPr>
        <w:object w:dxaOrig="1040" w:dyaOrig="660">
          <v:shape id="_x0000_i1043" type="#_x0000_t75" style="width:52.3pt;height:33.45pt" o:ole="">
            <v:imagedata r:id="rId311" o:title=""/>
          </v:shape>
          <o:OLEObject Type="Embed" ProgID="Equation.3" ShapeID="_x0000_i1043" DrawAspect="Content" ObjectID="_1633604250" r:id="rId312"/>
        </w:object>
      </w:r>
      <w:r w:rsidRPr="0081545D">
        <w:rPr>
          <w:rFonts w:ascii="Times New Roman" w:eastAsia="Batang" w:hAnsi="Times New Roman" w:cs="Times New Roman"/>
          <w:sz w:val="28"/>
          <w:szCs w:val="28"/>
        </w:rPr>
        <w:t>,(12)</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где: </w:t>
      </w:r>
      <w:r w:rsidRPr="0081545D">
        <w:rPr>
          <w:rFonts w:ascii="Times New Roman" w:eastAsia="Batang" w:hAnsi="Times New Roman" w:cs="Times New Roman"/>
          <w:i/>
          <w:sz w:val="28"/>
          <w:szCs w:val="28"/>
        </w:rPr>
        <w:t>q</w:t>
      </w:r>
      <w:r w:rsidRPr="0081545D">
        <w:rPr>
          <w:rFonts w:ascii="Times New Roman" w:eastAsia="Batang" w:hAnsi="Times New Roman" w:cs="Times New Roman"/>
          <w:sz w:val="28"/>
          <w:szCs w:val="28"/>
        </w:rPr>
        <w:t>-равномерно распределенная нагрузка на балку, кН/м;</w:t>
      </w:r>
    </w:p>
    <w:p w:rsidR="00684133" w:rsidRPr="0081545D" w:rsidRDefault="00684133" w:rsidP="00684133">
      <w:pPr>
        <w:tabs>
          <w:tab w:val="left" w:pos="1080"/>
          <w:tab w:val="left" w:pos="132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i/>
          <w:sz w:val="28"/>
          <w:szCs w:val="28"/>
          <w:lang w:val="en-US"/>
        </w:rPr>
        <w:t>l</w:t>
      </w:r>
      <w:r w:rsidRPr="0081545D">
        <w:rPr>
          <w:rFonts w:ascii="Times New Roman" w:eastAsia="Batang" w:hAnsi="Times New Roman" w:cs="Times New Roman"/>
          <w:sz w:val="28"/>
          <w:szCs w:val="28"/>
          <w:vertAlign w:val="subscript"/>
        </w:rPr>
        <w:t>0</w:t>
      </w:r>
      <w:r w:rsidRPr="0081545D">
        <w:rPr>
          <w:rFonts w:ascii="Times New Roman" w:eastAsia="Batang" w:hAnsi="Times New Roman" w:cs="Times New Roman"/>
          <w:sz w:val="28"/>
          <w:szCs w:val="28"/>
        </w:rPr>
        <w:t>-расчетная длина, м.</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Определяем </w:t>
      </w:r>
      <w:r w:rsidRPr="0081545D">
        <w:rPr>
          <w:rFonts w:ascii="Times New Roman" w:eastAsia="Batang" w:hAnsi="Times New Roman" w:cs="Times New Roman"/>
          <w:i/>
          <w:sz w:val="28"/>
          <w:szCs w:val="28"/>
          <w:lang w:val="en-US"/>
        </w:rPr>
        <w:t>max</w:t>
      </w:r>
      <w:r w:rsidRPr="0081545D">
        <w:rPr>
          <w:rFonts w:ascii="Times New Roman" w:eastAsia="Batang" w:hAnsi="Times New Roman" w:cs="Times New Roman"/>
          <w:sz w:val="28"/>
          <w:szCs w:val="28"/>
        </w:rPr>
        <w:t xml:space="preserve"> поперечную силу, по формуле:</w:t>
      </w:r>
    </w:p>
    <w:p w:rsidR="00684133" w:rsidRPr="0081545D"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position w:val="-24"/>
          <w:sz w:val="28"/>
          <w:szCs w:val="28"/>
        </w:rPr>
        <w:object w:dxaOrig="940" w:dyaOrig="620">
          <v:shape id="_x0000_i1044" type="#_x0000_t75" style="width:47.15pt;height:30.85pt" o:ole="">
            <v:imagedata r:id="rId313" o:title=""/>
          </v:shape>
          <o:OLEObject Type="Embed" ProgID="Equation.3" ShapeID="_x0000_i1044" DrawAspect="Content" ObjectID="_1633604251" r:id="rId314"/>
        </w:object>
      </w:r>
      <w:r w:rsidRPr="0081545D">
        <w:rPr>
          <w:rFonts w:ascii="Times New Roman" w:eastAsia="Batang" w:hAnsi="Times New Roman" w:cs="Times New Roman"/>
          <w:sz w:val="28"/>
          <w:szCs w:val="28"/>
        </w:rPr>
        <w:t>,(13)</w:t>
      </w:r>
    </w:p>
    <w:p w:rsidR="00684133" w:rsidRPr="0081545D" w:rsidRDefault="00684133" w:rsidP="00684133">
      <w:pPr>
        <w:tabs>
          <w:tab w:val="left" w:pos="1660"/>
        </w:tabs>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noProof/>
          <w:sz w:val="28"/>
          <w:szCs w:val="28"/>
        </w:rPr>
        <w:drawing>
          <wp:inline distT="0" distB="0" distL="0" distR="0" wp14:anchorId="4CFBD763" wp14:editId="7482D331">
            <wp:extent cx="2371090" cy="1658620"/>
            <wp:effectExtent l="0" t="0" r="0"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2371090" cy="1658620"/>
                    </a:xfrm>
                    <a:prstGeom prst="rect">
                      <a:avLst/>
                    </a:prstGeom>
                    <a:noFill/>
                    <a:ln>
                      <a:noFill/>
                    </a:ln>
                  </pic:spPr>
                </pic:pic>
              </a:graphicData>
            </a:graphic>
          </wp:inline>
        </w:drawing>
      </w:r>
    </w:p>
    <w:p w:rsidR="00684133" w:rsidRPr="0081545D" w:rsidRDefault="00684133" w:rsidP="00684133">
      <w:pPr>
        <w:tabs>
          <w:tab w:val="left" w:pos="166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Рисунок 5. Расчетная схема</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2.Подбор сечения прокатной балки</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Подбор сечения производится по значению момента сопротивления прока</w:t>
      </w:r>
      <w:r w:rsidRPr="0081545D">
        <w:rPr>
          <w:rFonts w:ascii="Times New Roman" w:eastAsia="Batang" w:hAnsi="Times New Roman" w:cs="Times New Roman"/>
          <w:sz w:val="28"/>
          <w:szCs w:val="28"/>
        </w:rPr>
        <w:t>т</w:t>
      </w:r>
      <w:r w:rsidRPr="0081545D">
        <w:rPr>
          <w:rFonts w:ascii="Times New Roman" w:eastAsia="Batang" w:hAnsi="Times New Roman" w:cs="Times New Roman"/>
          <w:sz w:val="28"/>
          <w:szCs w:val="28"/>
        </w:rPr>
        <w:t>ной балки, который вычисляют, по формуле:</w:t>
      </w:r>
    </w:p>
    <w:p w:rsidR="00684133" w:rsidRPr="0081545D" w:rsidRDefault="00684133" w:rsidP="00684133">
      <w:pPr>
        <w:tabs>
          <w:tab w:val="left" w:pos="2200"/>
        </w:tabs>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i/>
          <w:sz w:val="28"/>
          <w:szCs w:val="28"/>
          <w:lang w:val="en-US"/>
        </w:rPr>
        <w:t>W</w:t>
      </w:r>
      <w:r w:rsidRPr="0081545D">
        <w:rPr>
          <w:rFonts w:ascii="Times New Roman" w:eastAsia="Batang" w:hAnsi="Times New Roman" w:cs="Times New Roman"/>
          <w:i/>
          <w:sz w:val="28"/>
          <w:szCs w:val="28"/>
        </w:rPr>
        <w:t>=</w:t>
      </w:r>
      <w:r w:rsidRPr="0081545D">
        <w:rPr>
          <w:rFonts w:ascii="Times New Roman" w:eastAsia="Batang" w:hAnsi="Times New Roman" w:cs="Times New Roman"/>
          <w:position w:val="-32"/>
          <w:sz w:val="28"/>
          <w:szCs w:val="28"/>
          <w:lang w:val="en-US"/>
        </w:rPr>
        <w:object w:dxaOrig="740" w:dyaOrig="700">
          <v:shape id="_x0000_i1045" type="#_x0000_t75" style="width:36.85pt;height:35.15pt" o:ole="">
            <v:imagedata r:id="rId316" o:title=""/>
          </v:shape>
          <o:OLEObject Type="Embed" ProgID="Equation.3" ShapeID="_x0000_i1045" DrawAspect="Content" ObjectID="_1633604252" r:id="rId317"/>
        </w:object>
      </w:r>
      <w:r w:rsidRPr="0081545D">
        <w:rPr>
          <w:rFonts w:ascii="Times New Roman" w:eastAsia="Batang" w:hAnsi="Times New Roman" w:cs="Times New Roman"/>
          <w:sz w:val="28"/>
          <w:szCs w:val="28"/>
        </w:rPr>
        <w:t>, (14)</w:t>
      </w:r>
    </w:p>
    <w:p w:rsidR="00684133" w:rsidRPr="0081545D" w:rsidRDefault="00684133" w:rsidP="00684133">
      <w:pPr>
        <w:spacing w:after="0" w:line="240" w:lineRule="auto"/>
        <w:ind w:left="1200" w:right="-5" w:hanging="720"/>
        <w:contextualSpacing/>
        <w:jc w:val="both"/>
        <w:rPr>
          <w:rFonts w:ascii="Times New Roman" w:eastAsia="Batang" w:hAnsi="Times New Roman" w:cs="Times New Roman"/>
          <w:sz w:val="28"/>
          <w:szCs w:val="28"/>
          <w:vertAlign w:val="superscript"/>
        </w:rPr>
      </w:pPr>
      <w:r w:rsidRPr="0081545D">
        <w:rPr>
          <w:rFonts w:ascii="Times New Roman" w:eastAsia="Batang" w:hAnsi="Times New Roman" w:cs="Times New Roman"/>
          <w:sz w:val="28"/>
          <w:szCs w:val="28"/>
        </w:rPr>
        <w:t>где:</w:t>
      </w:r>
      <w:r w:rsidRPr="0081545D">
        <w:rPr>
          <w:rFonts w:ascii="Times New Roman" w:eastAsia="Batang" w:hAnsi="Times New Roman" w:cs="Times New Roman"/>
          <w:i/>
          <w:sz w:val="28"/>
          <w:szCs w:val="28"/>
          <w:lang w:val="en-US"/>
        </w:rPr>
        <w:t>R</w:t>
      </w:r>
      <w:r w:rsidRPr="0081545D">
        <w:rPr>
          <w:rFonts w:ascii="Times New Roman" w:eastAsia="Batang" w:hAnsi="Times New Roman" w:cs="Times New Roman"/>
          <w:sz w:val="28"/>
          <w:szCs w:val="28"/>
          <w:vertAlign w:val="subscript"/>
          <w:lang w:val="en-US"/>
        </w:rPr>
        <w:t>y</w:t>
      </w:r>
      <w:r w:rsidRPr="0081545D">
        <w:rPr>
          <w:rFonts w:ascii="Times New Roman" w:eastAsia="Batang" w:hAnsi="Times New Roman" w:cs="Times New Roman"/>
          <w:sz w:val="28"/>
          <w:szCs w:val="28"/>
        </w:rPr>
        <w:t>-расчетное сопротивление стали по пределу текучести (определяется по марке стали, по тол</w:t>
      </w:r>
      <w:r w:rsidR="00BC3D81">
        <w:rPr>
          <w:rFonts w:ascii="Times New Roman" w:eastAsia="Batang" w:hAnsi="Times New Roman" w:cs="Times New Roman"/>
          <w:sz w:val="28"/>
          <w:szCs w:val="28"/>
        </w:rPr>
        <w:t>щине используемого фасона по С</w:t>
      </w:r>
      <w:r w:rsidRPr="0081545D">
        <w:rPr>
          <w:rFonts w:ascii="Times New Roman" w:eastAsia="Batang" w:hAnsi="Times New Roman" w:cs="Times New Roman"/>
          <w:sz w:val="28"/>
          <w:szCs w:val="28"/>
        </w:rPr>
        <w:t>П Стальные ко</w:t>
      </w:r>
      <w:r w:rsidRPr="0081545D">
        <w:rPr>
          <w:rFonts w:ascii="Times New Roman" w:eastAsia="Batang" w:hAnsi="Times New Roman" w:cs="Times New Roman"/>
          <w:sz w:val="28"/>
          <w:szCs w:val="28"/>
        </w:rPr>
        <w:t>н</w:t>
      </w:r>
      <w:r w:rsidRPr="0081545D">
        <w:rPr>
          <w:rFonts w:ascii="Times New Roman" w:eastAsia="Batang" w:hAnsi="Times New Roman" w:cs="Times New Roman"/>
          <w:sz w:val="28"/>
          <w:szCs w:val="28"/>
        </w:rPr>
        <w:t>струкции), кН/см</w:t>
      </w:r>
      <w:proofErr w:type="gramStart"/>
      <w:r w:rsidRPr="0081545D">
        <w:rPr>
          <w:rFonts w:ascii="Times New Roman" w:eastAsia="Batang" w:hAnsi="Times New Roman" w:cs="Times New Roman"/>
          <w:sz w:val="28"/>
          <w:szCs w:val="28"/>
          <w:vertAlign w:val="superscript"/>
        </w:rPr>
        <w:t>2</w:t>
      </w:r>
      <w:proofErr w:type="gramEnd"/>
      <w:r w:rsidRPr="0081545D">
        <w:rPr>
          <w:rFonts w:ascii="Times New Roman" w:eastAsia="Batang" w:hAnsi="Times New Roman" w:cs="Times New Roman"/>
          <w:sz w:val="28"/>
          <w:szCs w:val="28"/>
        </w:rPr>
        <w:t>;</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position w:val="-12"/>
          <w:sz w:val="28"/>
          <w:szCs w:val="28"/>
        </w:rPr>
        <w:object w:dxaOrig="260" w:dyaOrig="360">
          <v:shape id="_x0000_i1046" type="#_x0000_t75" style="width:13.7pt;height:18pt" o:ole="">
            <v:imagedata r:id="rId318" o:title=""/>
          </v:shape>
          <o:OLEObject Type="Embed" ProgID="Equation.3" ShapeID="_x0000_i1046" DrawAspect="Content" ObjectID="_1633604253" r:id="rId319"/>
        </w:object>
      </w:r>
      <w:r w:rsidRPr="0081545D">
        <w:rPr>
          <w:rFonts w:ascii="Times New Roman" w:eastAsia="Batang" w:hAnsi="Times New Roman" w:cs="Times New Roman"/>
          <w:sz w:val="28"/>
          <w:szCs w:val="28"/>
        </w:rPr>
        <w:t>-коэффициент условий работы.</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Теперь задаются типом сечения (чаще всего балки выполняют в виде двута</w:t>
      </w:r>
      <w:r w:rsidRPr="0081545D">
        <w:rPr>
          <w:rFonts w:ascii="Times New Roman" w:eastAsia="Batang" w:hAnsi="Times New Roman" w:cs="Times New Roman"/>
          <w:sz w:val="28"/>
          <w:szCs w:val="28"/>
        </w:rPr>
        <w:t>в</w:t>
      </w:r>
      <w:r w:rsidRPr="0081545D">
        <w:rPr>
          <w:rFonts w:ascii="Times New Roman" w:eastAsia="Batang" w:hAnsi="Times New Roman" w:cs="Times New Roman"/>
          <w:sz w:val="28"/>
          <w:szCs w:val="28"/>
        </w:rPr>
        <w:t xml:space="preserve">ра), по моменту сопротивления </w:t>
      </w:r>
      <w:r w:rsidRPr="0081545D">
        <w:rPr>
          <w:rFonts w:ascii="Times New Roman" w:eastAsia="Batang" w:hAnsi="Times New Roman" w:cs="Times New Roman"/>
          <w:i/>
          <w:sz w:val="28"/>
          <w:szCs w:val="28"/>
          <w:lang w:val="en-US"/>
        </w:rPr>
        <w:t>W</w:t>
      </w:r>
      <w:r w:rsidRPr="0081545D">
        <w:rPr>
          <w:rFonts w:ascii="Times New Roman" w:eastAsia="Batang" w:hAnsi="Times New Roman" w:cs="Times New Roman"/>
          <w:i/>
          <w:sz w:val="28"/>
          <w:szCs w:val="28"/>
          <w:vertAlign w:val="subscript"/>
        </w:rPr>
        <w:t>х</w:t>
      </w:r>
      <w:r w:rsidRPr="0081545D">
        <w:rPr>
          <w:rFonts w:ascii="Times New Roman" w:eastAsia="Batang" w:hAnsi="Times New Roman" w:cs="Times New Roman"/>
          <w:i/>
          <w:sz w:val="28"/>
          <w:szCs w:val="28"/>
        </w:rPr>
        <w:t>, см</w:t>
      </w:r>
      <w:r w:rsidRPr="0081545D">
        <w:rPr>
          <w:rFonts w:ascii="Times New Roman" w:eastAsia="Batang" w:hAnsi="Times New Roman" w:cs="Times New Roman"/>
          <w:i/>
          <w:sz w:val="28"/>
          <w:szCs w:val="28"/>
          <w:vertAlign w:val="superscript"/>
        </w:rPr>
        <w:t>3</w:t>
      </w:r>
      <w:r w:rsidRPr="0081545D">
        <w:rPr>
          <w:rFonts w:ascii="Times New Roman" w:eastAsia="Batang" w:hAnsi="Times New Roman" w:cs="Times New Roman"/>
          <w:sz w:val="28"/>
          <w:szCs w:val="28"/>
        </w:rPr>
        <w:t xml:space="preserve"> принимают, по сортаменту прокатных профилей, номер профиля. </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Из сортамента выписывают характеристики профиля:</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 моменты сопротивлений </w:t>
      </w:r>
      <w:r w:rsidRPr="0081545D">
        <w:rPr>
          <w:rFonts w:ascii="Times New Roman" w:eastAsia="Batang" w:hAnsi="Times New Roman" w:cs="Times New Roman"/>
          <w:position w:val="-12"/>
          <w:sz w:val="28"/>
          <w:szCs w:val="28"/>
        </w:rPr>
        <w:object w:dxaOrig="260" w:dyaOrig="360">
          <v:shape id="_x0000_i1047" type="#_x0000_t75" style="width:13.7pt;height:18pt" o:ole="">
            <v:imagedata r:id="rId320" o:title=""/>
          </v:shape>
          <o:OLEObject Type="Embed" ProgID="Equation.3" ShapeID="_x0000_i1047" DrawAspect="Content" ObjectID="_1633604254" r:id="rId321"/>
        </w:object>
      </w:r>
      <w:r w:rsidRPr="0081545D">
        <w:rPr>
          <w:rFonts w:ascii="Times New Roman" w:eastAsia="Batang" w:hAnsi="Times New Roman" w:cs="Times New Roman"/>
          <w:sz w:val="28"/>
          <w:szCs w:val="28"/>
        </w:rPr>
        <w:t xml:space="preserve">и </w:t>
      </w:r>
      <w:r w:rsidRPr="0081545D">
        <w:rPr>
          <w:rFonts w:ascii="Times New Roman" w:eastAsia="Batang" w:hAnsi="Times New Roman" w:cs="Times New Roman"/>
          <w:position w:val="-14"/>
          <w:sz w:val="28"/>
          <w:szCs w:val="28"/>
          <w:lang w:val="en-US"/>
        </w:rPr>
        <w:object w:dxaOrig="260" w:dyaOrig="380">
          <v:shape id="_x0000_i1048" type="#_x0000_t75" style="width:13.7pt;height:18.85pt" o:ole="">
            <v:imagedata r:id="rId322" o:title=""/>
          </v:shape>
          <o:OLEObject Type="Embed" ProgID="Equation.3" ShapeID="_x0000_i1048" DrawAspect="Content" ObjectID="_1633604255" r:id="rId323"/>
        </w:object>
      </w:r>
      <w:r w:rsidRPr="0081545D">
        <w:rPr>
          <w:rFonts w:ascii="Times New Roman" w:eastAsia="Batang" w:hAnsi="Times New Roman" w:cs="Times New Roman"/>
          <w:sz w:val="28"/>
          <w:szCs w:val="28"/>
        </w:rPr>
        <w:t xml:space="preserve">, </w:t>
      </w:r>
      <w:r w:rsidRPr="0081545D">
        <w:rPr>
          <w:rFonts w:ascii="Times New Roman" w:eastAsia="Batang" w:hAnsi="Times New Roman" w:cs="Times New Roman"/>
          <w:i/>
          <w:sz w:val="28"/>
          <w:szCs w:val="28"/>
        </w:rPr>
        <w:t>см</w:t>
      </w:r>
      <w:proofErr w:type="gramStart"/>
      <w:r w:rsidRPr="0081545D">
        <w:rPr>
          <w:rFonts w:ascii="Times New Roman" w:eastAsia="Batang" w:hAnsi="Times New Roman" w:cs="Times New Roman"/>
          <w:i/>
          <w:sz w:val="28"/>
          <w:szCs w:val="28"/>
          <w:vertAlign w:val="superscript"/>
        </w:rPr>
        <w:t>4</w:t>
      </w:r>
      <w:proofErr w:type="gramEnd"/>
      <w:r w:rsidRPr="0081545D">
        <w:rPr>
          <w:rFonts w:ascii="Times New Roman" w:eastAsia="Batang" w:hAnsi="Times New Roman" w:cs="Times New Roman"/>
          <w:sz w:val="28"/>
          <w:szCs w:val="28"/>
        </w:rPr>
        <w:t>;</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 радиусы инерции  </w:t>
      </w:r>
      <w:r w:rsidRPr="0081545D">
        <w:rPr>
          <w:rFonts w:ascii="Times New Roman" w:eastAsia="Batang" w:hAnsi="Times New Roman" w:cs="Times New Roman"/>
          <w:position w:val="-12"/>
          <w:sz w:val="28"/>
          <w:szCs w:val="28"/>
        </w:rPr>
        <w:object w:dxaOrig="200" w:dyaOrig="360">
          <v:shape id="_x0000_i1049" type="#_x0000_t75" style="width:10.3pt;height:18pt" o:ole="">
            <v:imagedata r:id="rId324" o:title=""/>
          </v:shape>
          <o:OLEObject Type="Embed" ProgID="Equation.3" ShapeID="_x0000_i1049" DrawAspect="Content" ObjectID="_1633604256" r:id="rId325"/>
        </w:object>
      </w:r>
      <w:r w:rsidRPr="0081545D">
        <w:rPr>
          <w:rFonts w:ascii="Times New Roman" w:eastAsia="Batang" w:hAnsi="Times New Roman" w:cs="Times New Roman"/>
          <w:sz w:val="28"/>
          <w:szCs w:val="28"/>
        </w:rPr>
        <w:t xml:space="preserve"> и </w:t>
      </w:r>
      <w:r w:rsidRPr="0081545D">
        <w:rPr>
          <w:rFonts w:ascii="Times New Roman" w:eastAsia="Batang" w:hAnsi="Times New Roman" w:cs="Times New Roman"/>
          <w:position w:val="-14"/>
          <w:sz w:val="28"/>
          <w:szCs w:val="28"/>
        </w:rPr>
        <w:object w:dxaOrig="220" w:dyaOrig="380">
          <v:shape id="_x0000_i1050" type="#_x0000_t75" style="width:11.15pt;height:18.85pt" o:ole="">
            <v:imagedata r:id="rId326" o:title=""/>
          </v:shape>
          <o:OLEObject Type="Embed" ProgID="Equation.3" ShapeID="_x0000_i1050" DrawAspect="Content" ObjectID="_1633604257" r:id="rId327"/>
        </w:object>
      </w:r>
      <w:r w:rsidRPr="0081545D">
        <w:rPr>
          <w:rFonts w:ascii="Times New Roman" w:eastAsia="Batang" w:hAnsi="Times New Roman" w:cs="Times New Roman"/>
          <w:sz w:val="28"/>
          <w:szCs w:val="28"/>
        </w:rPr>
        <w:t xml:space="preserve">, </w:t>
      </w:r>
      <w:proofErr w:type="gramStart"/>
      <w:r w:rsidRPr="0081545D">
        <w:rPr>
          <w:rFonts w:ascii="Times New Roman" w:eastAsia="Batang" w:hAnsi="Times New Roman" w:cs="Times New Roman"/>
          <w:i/>
          <w:sz w:val="28"/>
          <w:szCs w:val="28"/>
        </w:rPr>
        <w:t>см</w:t>
      </w:r>
      <w:proofErr w:type="gramEnd"/>
      <w:r w:rsidRPr="0081545D">
        <w:rPr>
          <w:rFonts w:ascii="Times New Roman" w:eastAsia="Batang" w:hAnsi="Times New Roman" w:cs="Times New Roman"/>
          <w:sz w:val="28"/>
          <w:szCs w:val="28"/>
        </w:rPr>
        <w:t>;</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 толщину профиля </w:t>
      </w:r>
      <w:r w:rsidRPr="0081545D">
        <w:rPr>
          <w:rFonts w:ascii="Times New Roman" w:eastAsia="Batang" w:hAnsi="Times New Roman" w:cs="Times New Roman"/>
          <w:i/>
          <w:sz w:val="28"/>
          <w:szCs w:val="28"/>
          <w:lang w:val="en-US"/>
        </w:rPr>
        <w:t>t</w:t>
      </w:r>
      <w:r w:rsidRPr="0081545D">
        <w:rPr>
          <w:rFonts w:ascii="Times New Roman" w:eastAsia="Batang" w:hAnsi="Times New Roman" w:cs="Times New Roman"/>
          <w:sz w:val="28"/>
          <w:szCs w:val="28"/>
        </w:rPr>
        <w:t xml:space="preserve">, </w:t>
      </w:r>
      <w:r w:rsidRPr="0081545D">
        <w:rPr>
          <w:rFonts w:ascii="Times New Roman" w:eastAsia="Batang" w:hAnsi="Times New Roman" w:cs="Times New Roman"/>
          <w:i/>
          <w:sz w:val="28"/>
          <w:szCs w:val="28"/>
        </w:rPr>
        <w:t>см</w:t>
      </w:r>
      <w:r w:rsidRPr="0081545D">
        <w:rPr>
          <w:rFonts w:ascii="Times New Roman" w:eastAsia="Batang" w:hAnsi="Times New Roman" w:cs="Times New Roman"/>
          <w:sz w:val="28"/>
          <w:szCs w:val="28"/>
        </w:rPr>
        <w:t xml:space="preserve"> ;</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  высоту </w:t>
      </w:r>
      <w:r w:rsidRPr="0081545D">
        <w:rPr>
          <w:rFonts w:ascii="Times New Roman" w:eastAsia="Batang" w:hAnsi="Times New Roman" w:cs="Times New Roman"/>
          <w:i/>
          <w:sz w:val="28"/>
          <w:szCs w:val="28"/>
          <w:lang w:val="en-US"/>
        </w:rPr>
        <w:t>h</w:t>
      </w:r>
      <w:r w:rsidRPr="0081545D">
        <w:rPr>
          <w:rFonts w:ascii="Times New Roman" w:eastAsia="Batang" w:hAnsi="Times New Roman" w:cs="Times New Roman"/>
          <w:sz w:val="28"/>
          <w:szCs w:val="28"/>
        </w:rPr>
        <w:t xml:space="preserve">, </w:t>
      </w:r>
      <w:r w:rsidRPr="0081545D">
        <w:rPr>
          <w:rFonts w:ascii="Times New Roman" w:eastAsia="Batang" w:hAnsi="Times New Roman" w:cs="Times New Roman"/>
          <w:i/>
          <w:sz w:val="28"/>
          <w:szCs w:val="28"/>
        </w:rPr>
        <w:t>см</w:t>
      </w:r>
      <w:r w:rsidRPr="0081545D">
        <w:rPr>
          <w:rFonts w:ascii="Times New Roman" w:eastAsia="Batang" w:hAnsi="Times New Roman" w:cs="Times New Roman"/>
          <w:sz w:val="28"/>
          <w:szCs w:val="28"/>
        </w:rPr>
        <w:t xml:space="preserve"> ;</w:t>
      </w:r>
    </w:p>
    <w:p w:rsidR="00684133" w:rsidRPr="0081545D" w:rsidRDefault="00684133" w:rsidP="00684133">
      <w:pPr>
        <w:spacing w:after="0" w:line="240" w:lineRule="auto"/>
        <w:ind w:right="-5" w:firstLine="480"/>
        <w:contextualSpacing/>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  ширину </w:t>
      </w:r>
      <w:r w:rsidRPr="0081545D">
        <w:rPr>
          <w:rFonts w:ascii="Times New Roman" w:eastAsia="Batang" w:hAnsi="Times New Roman" w:cs="Times New Roman"/>
          <w:i/>
          <w:sz w:val="28"/>
          <w:szCs w:val="28"/>
          <w:lang w:val="en-US"/>
        </w:rPr>
        <w:t>b</w:t>
      </w:r>
      <w:r w:rsidRPr="0081545D">
        <w:rPr>
          <w:rFonts w:ascii="Times New Roman" w:eastAsia="Batang" w:hAnsi="Times New Roman" w:cs="Times New Roman"/>
          <w:sz w:val="28"/>
          <w:szCs w:val="28"/>
        </w:rPr>
        <w:t xml:space="preserve">, </w:t>
      </w:r>
      <w:r w:rsidRPr="0081545D">
        <w:rPr>
          <w:rFonts w:ascii="Times New Roman" w:eastAsia="Batang" w:hAnsi="Times New Roman" w:cs="Times New Roman"/>
          <w:i/>
          <w:sz w:val="28"/>
          <w:szCs w:val="28"/>
          <w:lang w:val="en-US"/>
        </w:rPr>
        <w:t>c</w:t>
      </w:r>
      <w:r w:rsidRPr="0081545D">
        <w:rPr>
          <w:rFonts w:ascii="Times New Roman" w:eastAsia="Batang" w:hAnsi="Times New Roman" w:cs="Times New Roman"/>
          <w:i/>
          <w:sz w:val="28"/>
          <w:szCs w:val="28"/>
        </w:rPr>
        <w:t>м</w:t>
      </w:r>
      <w:r w:rsidRPr="0081545D">
        <w:rPr>
          <w:rFonts w:ascii="Times New Roman" w:eastAsia="Batang" w:hAnsi="Times New Roman" w:cs="Times New Roman"/>
          <w:sz w:val="28"/>
          <w:szCs w:val="28"/>
        </w:rPr>
        <w:t>.</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3.Проверка жесткости</w:t>
      </w:r>
    </w:p>
    <w:p w:rsidR="00684133" w:rsidRPr="0081545D" w:rsidRDefault="00684133" w:rsidP="00684133">
      <w:pPr>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Проверку производим по расчитаным и принятым, по сортаменту, характер</w:t>
      </w:r>
      <w:r w:rsidRPr="0081545D">
        <w:rPr>
          <w:rFonts w:ascii="Times New Roman" w:eastAsia="Batang" w:hAnsi="Times New Roman" w:cs="Times New Roman"/>
          <w:sz w:val="28"/>
          <w:szCs w:val="28"/>
        </w:rPr>
        <w:t>и</w:t>
      </w:r>
      <w:r w:rsidRPr="0081545D">
        <w:rPr>
          <w:rFonts w:ascii="Times New Roman" w:eastAsia="Batang" w:hAnsi="Times New Roman" w:cs="Times New Roman"/>
          <w:sz w:val="28"/>
          <w:szCs w:val="28"/>
        </w:rPr>
        <w:t>стикам, по формуле:</w:t>
      </w:r>
    </w:p>
    <w:p w:rsidR="00684133" w:rsidRPr="0081545D" w:rsidRDefault="00684133" w:rsidP="00684133">
      <w:pPr>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position w:val="-30"/>
          <w:sz w:val="28"/>
          <w:szCs w:val="28"/>
        </w:rPr>
        <w:object w:dxaOrig="1600" w:dyaOrig="720">
          <v:shape id="_x0000_i1051" type="#_x0000_t75" style="width:79.7pt;height:36.85pt" o:ole="">
            <v:imagedata r:id="rId328" o:title=""/>
          </v:shape>
          <o:OLEObject Type="Embed" ProgID="Equation.3" ShapeID="_x0000_i1051" DrawAspect="Content" ObjectID="_1633604258" r:id="rId329"/>
        </w:object>
      </w:r>
      <w:r w:rsidRPr="0081545D">
        <w:rPr>
          <w:rFonts w:ascii="Times New Roman" w:eastAsia="Batang" w:hAnsi="Times New Roman" w:cs="Times New Roman"/>
          <w:sz w:val="28"/>
          <w:szCs w:val="28"/>
        </w:rPr>
        <w:t>, (15)</w:t>
      </w:r>
    </w:p>
    <w:p w:rsidR="00684133" w:rsidRPr="0081545D" w:rsidRDefault="00684133" w:rsidP="00684133">
      <w:pPr>
        <w:spacing w:after="0" w:line="240" w:lineRule="auto"/>
        <w:ind w:left="1200" w:right="-5" w:hanging="720"/>
        <w:contextualSpacing/>
        <w:rPr>
          <w:rFonts w:ascii="Times New Roman" w:eastAsia="Batang" w:hAnsi="Times New Roman" w:cs="Times New Roman"/>
          <w:sz w:val="28"/>
          <w:szCs w:val="28"/>
          <w:vertAlign w:val="superscript"/>
        </w:rPr>
      </w:pPr>
      <w:r w:rsidRPr="0081545D">
        <w:rPr>
          <w:rFonts w:ascii="Times New Roman" w:eastAsia="Batang" w:hAnsi="Times New Roman" w:cs="Times New Roman"/>
          <w:sz w:val="28"/>
          <w:szCs w:val="28"/>
        </w:rPr>
        <w:t>где:</w:t>
      </w:r>
      <w:r w:rsidRPr="0081545D">
        <w:rPr>
          <w:rFonts w:ascii="Times New Roman" w:eastAsia="Batang" w:hAnsi="Times New Roman" w:cs="Times New Roman"/>
          <w:position w:val="-10"/>
          <w:sz w:val="28"/>
          <w:szCs w:val="28"/>
        </w:rPr>
        <w:object w:dxaOrig="279" w:dyaOrig="360">
          <v:shape id="_x0000_i1052" type="#_x0000_t75" style="width:14.55pt;height:18pt" o:ole="">
            <v:imagedata r:id="rId264" o:title=""/>
          </v:shape>
          <o:OLEObject Type="Embed" ProgID="Equation.3" ShapeID="_x0000_i1052" DrawAspect="Content" ObjectID="_1633604259" r:id="rId330"/>
        </w:object>
      </w:r>
      <w:r w:rsidRPr="0081545D">
        <w:rPr>
          <w:rFonts w:ascii="Times New Roman" w:eastAsia="Batang" w:hAnsi="Times New Roman" w:cs="Times New Roman"/>
          <w:sz w:val="28"/>
          <w:szCs w:val="28"/>
        </w:rPr>
        <w:t>-</w:t>
      </w:r>
      <w:r w:rsidRPr="0081545D">
        <w:rPr>
          <w:rFonts w:ascii="Times New Roman" w:eastAsia="Batang" w:hAnsi="Times New Roman" w:cs="Times New Roman"/>
          <w:sz w:val="28"/>
          <w:szCs w:val="28"/>
        </w:rPr>
        <w:t>нормативное значение равномерно распределенной нагрузки на балку, кН/см;</w:t>
      </w:r>
    </w:p>
    <w:p w:rsidR="00684133" w:rsidRPr="0081545D" w:rsidRDefault="00684133" w:rsidP="00684133">
      <w:pPr>
        <w:tabs>
          <w:tab w:val="num" w:pos="48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position w:val="-12"/>
          <w:sz w:val="28"/>
          <w:szCs w:val="28"/>
        </w:rPr>
        <w:object w:dxaOrig="260" w:dyaOrig="360">
          <v:shape id="_x0000_i1053" type="#_x0000_t75" style="width:13.7pt;height:18pt" o:ole="">
            <v:imagedata r:id="rId331" o:title=""/>
          </v:shape>
          <o:OLEObject Type="Embed" ProgID="Equation.3" ShapeID="_x0000_i1053" DrawAspect="Content" ObjectID="_1633604260" r:id="rId332"/>
        </w:object>
      </w:r>
      <w:r w:rsidRPr="0081545D">
        <w:rPr>
          <w:rFonts w:ascii="Times New Roman" w:eastAsia="Batang" w:hAnsi="Times New Roman" w:cs="Times New Roman"/>
          <w:sz w:val="28"/>
          <w:szCs w:val="28"/>
        </w:rPr>
        <w:t>-момент сопротивления балки, см</w:t>
      </w:r>
      <w:proofErr w:type="gramStart"/>
      <w:r w:rsidRPr="0081545D">
        <w:rPr>
          <w:rFonts w:ascii="Times New Roman" w:eastAsia="Batang" w:hAnsi="Times New Roman" w:cs="Times New Roman"/>
          <w:sz w:val="28"/>
          <w:szCs w:val="28"/>
          <w:vertAlign w:val="superscript"/>
        </w:rPr>
        <w:t>4</w:t>
      </w:r>
      <w:proofErr w:type="gramEnd"/>
      <w:r w:rsidRPr="0081545D">
        <w:rPr>
          <w:rFonts w:ascii="Times New Roman" w:eastAsia="Batang" w:hAnsi="Times New Roman" w:cs="Times New Roman"/>
          <w:sz w:val="28"/>
          <w:szCs w:val="28"/>
        </w:rPr>
        <w:t>;</w:t>
      </w:r>
    </w:p>
    <w:p w:rsidR="00684133" w:rsidRPr="0081545D" w:rsidRDefault="00684133" w:rsidP="00684133">
      <w:pPr>
        <w:tabs>
          <w:tab w:val="num" w:pos="72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i/>
          <w:sz w:val="28"/>
          <w:szCs w:val="28"/>
          <w:lang w:val="en-US"/>
        </w:rPr>
        <w:t>E</w:t>
      </w:r>
      <w:r w:rsidRPr="0081545D">
        <w:rPr>
          <w:rFonts w:ascii="Times New Roman" w:eastAsia="Batang" w:hAnsi="Times New Roman" w:cs="Times New Roman"/>
          <w:sz w:val="28"/>
          <w:szCs w:val="28"/>
        </w:rPr>
        <w:t>-модуль упругости стали, кН/см</w:t>
      </w:r>
      <w:r w:rsidRPr="0081545D">
        <w:rPr>
          <w:rFonts w:ascii="Times New Roman" w:eastAsia="Batang" w:hAnsi="Times New Roman" w:cs="Times New Roman"/>
          <w:sz w:val="28"/>
          <w:szCs w:val="28"/>
          <w:vertAlign w:val="superscript"/>
        </w:rPr>
        <w:t xml:space="preserve">2 </w:t>
      </w:r>
      <w:r w:rsidRPr="0081545D">
        <w:rPr>
          <w:rFonts w:ascii="Times New Roman" w:eastAsia="Batang" w:hAnsi="Times New Roman" w:cs="Times New Roman"/>
          <w:sz w:val="28"/>
          <w:szCs w:val="28"/>
        </w:rPr>
        <w:t>;</w:t>
      </w:r>
    </w:p>
    <w:p w:rsidR="00684133" w:rsidRPr="0081545D" w:rsidRDefault="00684133" w:rsidP="00684133">
      <w:pPr>
        <w:tabs>
          <w:tab w:val="num" w:pos="720"/>
        </w:tabs>
        <w:spacing w:after="0" w:line="240" w:lineRule="auto"/>
        <w:ind w:right="-5"/>
        <w:contextualSpacing/>
        <w:jc w:val="both"/>
        <w:rPr>
          <w:rFonts w:ascii="Times New Roman" w:eastAsia="Batang" w:hAnsi="Times New Roman" w:cs="Times New Roman"/>
          <w:i/>
          <w:sz w:val="28"/>
          <w:szCs w:val="28"/>
        </w:rPr>
      </w:pPr>
      <w:r w:rsidRPr="0081545D">
        <w:rPr>
          <w:rFonts w:ascii="Times New Roman" w:eastAsia="Batang" w:hAnsi="Times New Roman" w:cs="Times New Roman"/>
          <w:i/>
          <w:sz w:val="28"/>
          <w:szCs w:val="28"/>
        </w:rPr>
        <w:lastRenderedPageBreak/>
        <w:t xml:space="preserve">                (</w:t>
      </w:r>
      <w:r w:rsidRPr="0081545D">
        <w:rPr>
          <w:rFonts w:ascii="Times New Roman" w:eastAsia="Batang" w:hAnsi="Times New Roman" w:cs="Times New Roman"/>
          <w:i/>
          <w:sz w:val="28"/>
          <w:szCs w:val="28"/>
          <w:lang w:val="en-US"/>
        </w:rPr>
        <w:t>E</w:t>
      </w:r>
      <w:r w:rsidRPr="0081545D">
        <w:rPr>
          <w:rFonts w:ascii="Times New Roman" w:eastAsia="Batang" w:hAnsi="Times New Roman" w:cs="Times New Roman"/>
          <w:sz w:val="28"/>
          <w:szCs w:val="28"/>
        </w:rPr>
        <w:t>=</w:t>
      </w:r>
      <w:r w:rsidRPr="0081545D">
        <w:rPr>
          <w:rFonts w:ascii="Times New Roman" w:eastAsia="Batang" w:hAnsi="Times New Roman" w:cs="Times New Roman"/>
          <w:position w:val="-10"/>
          <w:sz w:val="28"/>
          <w:szCs w:val="28"/>
          <w:lang w:val="en-US"/>
        </w:rPr>
        <w:object w:dxaOrig="3400" w:dyaOrig="360">
          <v:shape id="_x0000_i1054" type="#_x0000_t75" style="width:170.55pt;height:18pt" o:ole="">
            <v:imagedata r:id="rId333" o:title=""/>
          </v:shape>
          <o:OLEObject Type="Embed" ProgID="Equation.3" ShapeID="_x0000_i1054" DrawAspect="Content" ObjectID="_1633604261" r:id="rId334"/>
        </w:object>
      </w:r>
      <w:r w:rsidRPr="0081545D">
        <w:rPr>
          <w:rFonts w:ascii="Times New Roman" w:eastAsia="Batang" w:hAnsi="Times New Roman" w:cs="Times New Roman"/>
          <w:i/>
          <w:sz w:val="28"/>
          <w:szCs w:val="28"/>
        </w:rPr>
        <w:t>).</w:t>
      </w:r>
    </w:p>
    <w:p w:rsidR="00684133" w:rsidRPr="0081545D" w:rsidRDefault="00684133" w:rsidP="00684133">
      <w:pPr>
        <w:tabs>
          <w:tab w:val="num" w:pos="72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Предельный относительный прогиб балки не должен превышать </w:t>
      </w:r>
      <w:r w:rsidRPr="0081545D">
        <w:rPr>
          <w:rFonts w:ascii="Times New Roman" w:eastAsia="Batang" w:hAnsi="Times New Roman" w:cs="Times New Roman"/>
          <w:position w:val="-24"/>
          <w:sz w:val="28"/>
          <w:szCs w:val="28"/>
        </w:rPr>
        <w:object w:dxaOrig="480" w:dyaOrig="620">
          <v:shape id="_x0000_i1055" type="#_x0000_t75" style="width:24pt;height:30.85pt" o:ole="">
            <v:imagedata r:id="rId335" o:title=""/>
          </v:shape>
          <o:OLEObject Type="Embed" ProgID="Equation.3" ShapeID="_x0000_i1055" DrawAspect="Content" ObjectID="_1633604262" r:id="rId336"/>
        </w:object>
      </w:r>
      <w:r w:rsidRPr="0081545D">
        <w:rPr>
          <w:rFonts w:ascii="Times New Roman" w:eastAsia="Batang" w:hAnsi="Times New Roman" w:cs="Times New Roman"/>
          <w:sz w:val="28"/>
          <w:szCs w:val="28"/>
        </w:rPr>
        <w:t>, тогда:</w:t>
      </w:r>
    </w:p>
    <w:p w:rsidR="00684133" w:rsidRPr="0081545D" w:rsidRDefault="00684133" w:rsidP="00684133">
      <w:pPr>
        <w:tabs>
          <w:tab w:val="num" w:pos="720"/>
        </w:tabs>
        <w:spacing w:after="0" w:line="240" w:lineRule="auto"/>
        <w:ind w:right="-5" w:firstLine="480"/>
        <w:contextualSpacing/>
        <w:jc w:val="center"/>
        <w:rPr>
          <w:rFonts w:ascii="Times New Roman" w:eastAsia="Batang" w:hAnsi="Times New Roman" w:cs="Times New Roman"/>
          <w:sz w:val="28"/>
          <w:szCs w:val="28"/>
        </w:rPr>
      </w:pPr>
      <w:r w:rsidRPr="0081545D">
        <w:rPr>
          <w:rFonts w:ascii="Times New Roman" w:eastAsia="Batang" w:hAnsi="Times New Roman" w:cs="Times New Roman"/>
          <w:position w:val="-24"/>
          <w:sz w:val="28"/>
          <w:szCs w:val="28"/>
        </w:rPr>
        <w:object w:dxaOrig="279" w:dyaOrig="620">
          <v:shape id="_x0000_i1056" type="#_x0000_t75" style="width:14.55pt;height:30.85pt" o:ole="">
            <v:imagedata r:id="rId337" o:title=""/>
          </v:shape>
          <o:OLEObject Type="Embed" ProgID="Equation.3" ShapeID="_x0000_i1056" DrawAspect="Content" ObjectID="_1633604263" r:id="rId338"/>
        </w:object>
      </w:r>
      <w:r w:rsidRPr="0081545D">
        <w:rPr>
          <w:rFonts w:ascii="Times New Roman" w:eastAsia="Batang" w:hAnsi="Times New Roman" w:cs="Times New Roman"/>
          <w:sz w:val="28"/>
          <w:szCs w:val="28"/>
        </w:rPr>
        <w:t>&lt;</w:t>
      </w:r>
      <w:r w:rsidRPr="0081545D">
        <w:rPr>
          <w:rFonts w:ascii="Times New Roman" w:eastAsia="Batang" w:hAnsi="Times New Roman" w:cs="Times New Roman"/>
          <w:position w:val="-24"/>
          <w:sz w:val="28"/>
          <w:szCs w:val="28"/>
        </w:rPr>
        <w:object w:dxaOrig="480" w:dyaOrig="620">
          <v:shape id="_x0000_i1057" type="#_x0000_t75" style="width:24pt;height:30.85pt" o:ole="">
            <v:imagedata r:id="rId339" o:title=""/>
          </v:shape>
          <o:OLEObject Type="Embed" ProgID="Equation.3" ShapeID="_x0000_i1057" DrawAspect="Content" ObjectID="_1633604264" r:id="rId340"/>
        </w:object>
      </w:r>
      <w:r w:rsidRPr="0081545D">
        <w:rPr>
          <w:rFonts w:ascii="Times New Roman" w:eastAsia="Batang" w:hAnsi="Times New Roman" w:cs="Times New Roman"/>
          <w:sz w:val="28"/>
          <w:szCs w:val="28"/>
        </w:rPr>
        <w:t>, (16)</w:t>
      </w:r>
    </w:p>
    <w:p w:rsidR="00684133" w:rsidRPr="0081545D" w:rsidRDefault="00684133" w:rsidP="00684133">
      <w:pPr>
        <w:tabs>
          <w:tab w:val="num" w:pos="72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где:</w:t>
      </w:r>
      <w:r w:rsidRPr="0081545D">
        <w:rPr>
          <w:rFonts w:ascii="Times New Roman" w:eastAsia="Batang" w:hAnsi="Times New Roman" w:cs="Times New Roman"/>
          <w:i/>
          <w:sz w:val="28"/>
          <w:szCs w:val="28"/>
          <w:lang w:val="en-US"/>
        </w:rPr>
        <w:t>l</w:t>
      </w:r>
      <w:r w:rsidRPr="0081545D">
        <w:rPr>
          <w:rFonts w:ascii="Times New Roman" w:eastAsia="Batang" w:hAnsi="Times New Roman" w:cs="Times New Roman"/>
          <w:sz w:val="28"/>
          <w:szCs w:val="28"/>
        </w:rPr>
        <w:t>-длина балки, см.</w:t>
      </w:r>
    </w:p>
    <w:p w:rsidR="00684133" w:rsidRPr="0081545D" w:rsidRDefault="00684133" w:rsidP="00684133">
      <w:pPr>
        <w:tabs>
          <w:tab w:val="num" w:pos="720"/>
        </w:tabs>
        <w:spacing w:after="0" w:line="240" w:lineRule="auto"/>
        <w:ind w:right="-5" w:firstLine="480"/>
        <w:contextualSpacing/>
        <w:jc w:val="both"/>
        <w:rPr>
          <w:rFonts w:ascii="Times New Roman" w:eastAsia="Batang" w:hAnsi="Times New Roman" w:cs="Times New Roman"/>
          <w:sz w:val="28"/>
          <w:szCs w:val="28"/>
        </w:rPr>
      </w:pPr>
      <w:r w:rsidRPr="0081545D">
        <w:rPr>
          <w:rFonts w:ascii="Times New Roman" w:eastAsia="Batang" w:hAnsi="Times New Roman" w:cs="Times New Roman"/>
          <w:sz w:val="28"/>
          <w:szCs w:val="28"/>
        </w:rPr>
        <w:t xml:space="preserve">Если предельный относительный прогиб балки не превышает </w:t>
      </w:r>
      <w:r w:rsidRPr="0081545D">
        <w:rPr>
          <w:rFonts w:ascii="Times New Roman" w:eastAsia="Batang" w:hAnsi="Times New Roman" w:cs="Times New Roman"/>
          <w:position w:val="-24"/>
          <w:sz w:val="28"/>
          <w:szCs w:val="28"/>
        </w:rPr>
        <w:object w:dxaOrig="480" w:dyaOrig="620">
          <v:shape id="_x0000_i1058" type="#_x0000_t75" style="width:24pt;height:30.85pt" o:ole="">
            <v:imagedata r:id="rId341" o:title=""/>
          </v:shape>
          <o:OLEObject Type="Embed" ProgID="Equation.3" ShapeID="_x0000_i1058" DrawAspect="Content" ObjectID="_1633604265" r:id="rId342"/>
        </w:object>
      </w:r>
      <w:r w:rsidRPr="0081545D">
        <w:rPr>
          <w:rFonts w:ascii="Times New Roman" w:eastAsia="Batang" w:hAnsi="Times New Roman" w:cs="Times New Roman"/>
          <w:sz w:val="28"/>
          <w:szCs w:val="28"/>
        </w:rPr>
        <w:t>, следов</w:t>
      </w:r>
      <w:r w:rsidRPr="0081545D">
        <w:rPr>
          <w:rFonts w:ascii="Times New Roman" w:eastAsia="Batang" w:hAnsi="Times New Roman" w:cs="Times New Roman"/>
          <w:sz w:val="28"/>
          <w:szCs w:val="28"/>
        </w:rPr>
        <w:t>а</w:t>
      </w:r>
      <w:r w:rsidRPr="0081545D">
        <w:rPr>
          <w:rFonts w:ascii="Times New Roman" w:eastAsia="Batang" w:hAnsi="Times New Roman" w:cs="Times New Roman"/>
          <w:sz w:val="28"/>
          <w:szCs w:val="28"/>
        </w:rPr>
        <w:t xml:space="preserve">тельно, выбранный прокатный профиль отвечает прочности и жёсткости. </w:t>
      </w:r>
    </w:p>
    <w:p w:rsidR="00684133" w:rsidRPr="00823AA7" w:rsidRDefault="00684133" w:rsidP="00684133">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684133" w:rsidRPr="0089289C" w:rsidRDefault="00684133" w:rsidP="00684133">
      <w:pPr>
        <w:spacing w:after="0" w:line="240" w:lineRule="auto"/>
        <w:ind w:right="-6" w:firstLine="480"/>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 xml:space="preserve">Подобрать и проверить на прочность и жесткость сечение </w:t>
      </w:r>
    </w:p>
    <w:p w:rsidR="00684133" w:rsidRPr="0089289C" w:rsidRDefault="00684133" w:rsidP="00684133">
      <w:pPr>
        <w:spacing w:after="0" w:line="240" w:lineRule="auto"/>
        <w:ind w:right="-6" w:firstLine="480"/>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балки из прокатного профиля</w:t>
      </w:r>
    </w:p>
    <w:tbl>
      <w:tblPr>
        <w:tblpPr w:leftFromText="180" w:rightFromText="180" w:vertAnchor="text" w:horzAnchor="margin" w:tblpXSpec="center" w:tblpY="269"/>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2005"/>
        <w:gridCol w:w="1278"/>
        <w:gridCol w:w="2124"/>
        <w:gridCol w:w="908"/>
        <w:gridCol w:w="1643"/>
      </w:tblGrid>
      <w:tr w:rsidR="00684133" w:rsidRPr="0089289C" w:rsidTr="00BC3D81">
        <w:tc>
          <w:tcPr>
            <w:tcW w:w="655" w:type="dxa"/>
          </w:tcPr>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w:t>
            </w:r>
          </w:p>
          <w:p w:rsidR="00684133" w:rsidRPr="0089289C" w:rsidRDefault="00684133" w:rsidP="00867052">
            <w:pPr>
              <w:spacing w:after="0" w:line="240" w:lineRule="auto"/>
              <w:ind w:right="-6"/>
              <w:contextualSpacing/>
              <w:jc w:val="center"/>
              <w:rPr>
                <w:rFonts w:ascii="Times New Roman" w:eastAsia="Batang" w:hAnsi="Times New Roman" w:cs="Times New Roman"/>
                <w:sz w:val="24"/>
                <w:szCs w:val="24"/>
              </w:rPr>
            </w:pPr>
            <w:r w:rsidRPr="0089289C">
              <w:rPr>
                <w:rFonts w:ascii="Times New Roman" w:eastAsia="Batang" w:hAnsi="Times New Roman" w:cs="Times New Roman"/>
                <w:b/>
                <w:sz w:val="24"/>
                <w:szCs w:val="24"/>
              </w:rPr>
              <w:t>вар.</w:t>
            </w:r>
          </w:p>
        </w:tc>
        <w:tc>
          <w:tcPr>
            <w:tcW w:w="2005" w:type="dxa"/>
          </w:tcPr>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 xml:space="preserve">Модуль </w:t>
            </w:r>
          </w:p>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упругости</w:t>
            </w:r>
          </w:p>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i/>
                <w:sz w:val="24"/>
                <w:szCs w:val="24"/>
              </w:rPr>
              <w:t>Е,</w:t>
            </w:r>
            <w:r w:rsidRPr="0089289C">
              <w:rPr>
                <w:rFonts w:ascii="Times New Roman" w:eastAsia="Batang" w:hAnsi="Times New Roman" w:cs="Times New Roman"/>
                <w:b/>
                <w:sz w:val="24"/>
                <w:szCs w:val="24"/>
              </w:rPr>
              <w:t xml:space="preserve"> кН/см</w:t>
            </w:r>
            <w:r w:rsidRPr="0089289C">
              <w:rPr>
                <w:rFonts w:ascii="Times New Roman" w:eastAsia="Batang" w:hAnsi="Times New Roman" w:cs="Times New Roman"/>
                <w:b/>
                <w:sz w:val="24"/>
                <w:szCs w:val="24"/>
                <w:vertAlign w:val="superscript"/>
              </w:rPr>
              <w:t>2</w:t>
            </w:r>
          </w:p>
        </w:tc>
        <w:tc>
          <w:tcPr>
            <w:tcW w:w="1278" w:type="dxa"/>
          </w:tcPr>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Коэффиц.</w:t>
            </w:r>
          </w:p>
          <w:p w:rsidR="00684133" w:rsidRPr="0089289C" w:rsidRDefault="00684133" w:rsidP="00867052">
            <w:pPr>
              <w:spacing w:after="0" w:line="240" w:lineRule="auto"/>
              <w:ind w:right="-6"/>
              <w:contextualSpacing/>
              <w:jc w:val="center"/>
              <w:rPr>
                <w:rFonts w:ascii="Times New Roman" w:eastAsia="Batang" w:hAnsi="Times New Roman" w:cs="Times New Roman"/>
                <w:b/>
                <w:i/>
                <w:sz w:val="24"/>
                <w:szCs w:val="24"/>
              </w:rPr>
            </w:pPr>
            <w:r w:rsidRPr="0089289C">
              <w:rPr>
                <w:rFonts w:ascii="Times New Roman" w:eastAsia="Batang" w:hAnsi="Times New Roman" w:cs="Times New Roman"/>
                <w:b/>
                <w:i/>
                <w:sz w:val="24"/>
                <w:szCs w:val="24"/>
              </w:rPr>
              <w:t>γ</w:t>
            </w:r>
            <w:r w:rsidRPr="0089289C">
              <w:rPr>
                <w:rFonts w:ascii="Times New Roman" w:eastAsia="Batang" w:hAnsi="Times New Roman" w:cs="Times New Roman"/>
                <w:b/>
                <w:i/>
                <w:sz w:val="24"/>
                <w:szCs w:val="24"/>
                <w:vertAlign w:val="subscript"/>
              </w:rPr>
              <w:t>с</w:t>
            </w:r>
          </w:p>
        </w:tc>
        <w:tc>
          <w:tcPr>
            <w:tcW w:w="2124" w:type="dxa"/>
          </w:tcPr>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 xml:space="preserve">Марка </w:t>
            </w:r>
          </w:p>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стали</w:t>
            </w:r>
          </w:p>
        </w:tc>
        <w:tc>
          <w:tcPr>
            <w:tcW w:w="908" w:type="dxa"/>
          </w:tcPr>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Длина</w:t>
            </w:r>
          </w:p>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i/>
                <w:sz w:val="24"/>
                <w:szCs w:val="24"/>
                <w:lang w:val="en-US"/>
              </w:rPr>
              <w:t>l</w:t>
            </w:r>
            <w:r w:rsidRPr="0089289C">
              <w:rPr>
                <w:rFonts w:ascii="Times New Roman" w:eastAsia="Batang" w:hAnsi="Times New Roman" w:cs="Times New Roman"/>
                <w:b/>
                <w:sz w:val="24"/>
                <w:szCs w:val="24"/>
              </w:rPr>
              <w:t>,м</w:t>
            </w:r>
          </w:p>
        </w:tc>
        <w:tc>
          <w:tcPr>
            <w:tcW w:w="1643" w:type="dxa"/>
          </w:tcPr>
          <w:p w:rsidR="00684133" w:rsidRPr="0089289C" w:rsidRDefault="00684133" w:rsidP="00867052">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sz w:val="24"/>
                <w:szCs w:val="24"/>
              </w:rPr>
              <w:t>Нагрузка</w:t>
            </w:r>
          </w:p>
          <w:p w:rsidR="00684133" w:rsidRPr="0089289C" w:rsidRDefault="00684133" w:rsidP="00BC3D81">
            <w:pPr>
              <w:spacing w:after="0" w:line="240" w:lineRule="auto"/>
              <w:ind w:right="-6"/>
              <w:contextualSpacing/>
              <w:jc w:val="center"/>
              <w:rPr>
                <w:rFonts w:ascii="Times New Roman" w:eastAsia="Batang" w:hAnsi="Times New Roman" w:cs="Times New Roman"/>
                <w:b/>
                <w:sz w:val="24"/>
                <w:szCs w:val="24"/>
              </w:rPr>
            </w:pPr>
            <w:r w:rsidRPr="0089289C">
              <w:rPr>
                <w:rFonts w:ascii="Times New Roman" w:eastAsia="Batang" w:hAnsi="Times New Roman" w:cs="Times New Roman"/>
                <w:b/>
                <w:i/>
                <w:sz w:val="24"/>
                <w:szCs w:val="24"/>
                <w:lang w:val="en-US"/>
              </w:rPr>
              <w:t>q</w:t>
            </w:r>
            <w:r w:rsidR="00BC3D81">
              <w:rPr>
                <w:rFonts w:ascii="Times New Roman" w:eastAsia="Batang" w:hAnsi="Times New Roman" w:cs="Times New Roman"/>
                <w:b/>
                <w:sz w:val="24"/>
                <w:szCs w:val="24"/>
              </w:rPr>
              <w:t xml:space="preserve">, </w:t>
            </w:r>
            <w:r w:rsidRPr="0089289C">
              <w:rPr>
                <w:rFonts w:ascii="Times New Roman" w:eastAsia="Batang" w:hAnsi="Times New Roman" w:cs="Times New Roman"/>
                <w:b/>
                <w:sz w:val="24"/>
                <w:szCs w:val="24"/>
              </w:rPr>
              <w:t>кН/м</w:t>
            </w:r>
          </w:p>
        </w:tc>
      </w:tr>
      <w:tr w:rsidR="00684133" w:rsidRPr="0089289C" w:rsidTr="00BC3D81">
        <w:tc>
          <w:tcPr>
            <w:tcW w:w="655" w:type="dxa"/>
          </w:tcPr>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7</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8</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17</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27</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28</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30</w:t>
            </w:r>
          </w:p>
        </w:tc>
        <w:tc>
          <w:tcPr>
            <w:tcW w:w="2005" w:type="dxa"/>
          </w:tcPr>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vertAlign w:val="superscript"/>
              </w:rPr>
            </w:pPr>
            <w:r w:rsidRPr="0089289C">
              <w:rPr>
                <w:rFonts w:ascii="Times New Roman" w:eastAsia="Batang" w:hAnsi="Times New Roman" w:cs="Times New Roman"/>
                <w:sz w:val="24"/>
                <w:szCs w:val="24"/>
              </w:rPr>
              <w:t>2,0×10</w:t>
            </w:r>
            <w:r w:rsidRPr="0089289C">
              <w:rPr>
                <w:rFonts w:ascii="Times New Roman" w:eastAsia="Batang" w:hAnsi="Times New Roman" w:cs="Times New Roman"/>
                <w:sz w:val="24"/>
                <w:szCs w:val="24"/>
                <w:vertAlign w:val="superscript"/>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2,06×10</w:t>
            </w:r>
            <w:r w:rsidRPr="0089289C">
              <w:rPr>
                <w:rFonts w:ascii="Times New Roman" w:eastAsia="Batang" w:hAnsi="Times New Roman" w:cs="Times New Roman"/>
                <w:sz w:val="24"/>
                <w:szCs w:val="24"/>
                <w:vertAlign w:val="superscript"/>
              </w:rPr>
              <w:t>4</w:t>
            </w:r>
          </w:p>
        </w:tc>
        <w:tc>
          <w:tcPr>
            <w:tcW w:w="1278" w:type="dxa"/>
          </w:tcPr>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w:t>
            </w:r>
          </w:p>
        </w:tc>
        <w:tc>
          <w:tcPr>
            <w:tcW w:w="2124" w:type="dxa"/>
          </w:tcPr>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18Гпс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18Гпс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ВСт3пс6-1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09Г2 гр.1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10Г2С1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ВСт3пс6-1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ВСт3пс6-1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09Г2 гр.1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ВСт3кп2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ВСт3пс6-1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ВСт3сп5-1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10Г2С1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10Г2С1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18Гпс</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09Г2 гр.1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ВСт3кп2</w:t>
            </w:r>
          </w:p>
        </w:tc>
        <w:tc>
          <w:tcPr>
            <w:tcW w:w="908" w:type="dxa"/>
          </w:tcPr>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7,2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8</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5,5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w:t>
            </w:r>
          </w:p>
        </w:tc>
        <w:tc>
          <w:tcPr>
            <w:tcW w:w="1643" w:type="dxa"/>
          </w:tcPr>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16</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43</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40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18</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28</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17</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19</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20</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32</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21</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15</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14</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17</w:t>
            </w:r>
          </w:p>
          <w:p w:rsidR="00684133" w:rsidRPr="0089289C" w:rsidRDefault="00684133" w:rsidP="00867052">
            <w:pPr>
              <w:spacing w:after="0" w:line="240" w:lineRule="auto"/>
              <w:ind w:right="-5"/>
              <w:contextualSpacing/>
              <w:jc w:val="center"/>
              <w:rPr>
                <w:rFonts w:ascii="Times New Roman" w:eastAsia="Batang" w:hAnsi="Times New Roman" w:cs="Times New Roman"/>
                <w:sz w:val="24"/>
                <w:szCs w:val="24"/>
              </w:rPr>
            </w:pPr>
            <w:r w:rsidRPr="0089289C">
              <w:rPr>
                <w:rFonts w:ascii="Times New Roman" w:eastAsia="Batang" w:hAnsi="Times New Roman" w:cs="Times New Roman"/>
                <w:sz w:val="24"/>
                <w:szCs w:val="24"/>
              </w:rPr>
              <w:t>28</w:t>
            </w:r>
          </w:p>
        </w:tc>
      </w:tr>
    </w:tbl>
    <w:p w:rsidR="00684133" w:rsidRPr="0089289C" w:rsidRDefault="00684133" w:rsidP="00684133">
      <w:pPr>
        <w:spacing w:after="0" w:line="240" w:lineRule="auto"/>
        <w:ind w:right="-5" w:firstLine="480"/>
        <w:contextualSpacing/>
        <w:jc w:val="center"/>
        <w:rPr>
          <w:rFonts w:ascii="Times New Roman" w:eastAsia="Batang" w:hAnsi="Times New Roman" w:cs="Times New Roman"/>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Pr="0089289C" w:rsidRDefault="00684133" w:rsidP="00684133">
      <w:pPr>
        <w:spacing w:after="0" w:line="240" w:lineRule="auto"/>
        <w:ind w:right="-5" w:firstLine="480"/>
        <w:contextualSpacing/>
        <w:jc w:val="center"/>
        <w:rPr>
          <w:rFonts w:ascii="Times New Roman" w:eastAsia="Batang" w:hAnsi="Times New Roman" w:cs="Times New Roman"/>
          <w:b/>
          <w:sz w:val="24"/>
          <w:szCs w:val="24"/>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684133" w:rsidRDefault="00684133" w:rsidP="00684133">
      <w:pPr>
        <w:ind w:right="-5" w:firstLine="480"/>
        <w:jc w:val="center"/>
        <w:rPr>
          <w:rFonts w:ascii="Times New Roman" w:eastAsia="Batang" w:hAnsi="Times New Roman" w:cs="Times New Roman"/>
          <w:b/>
        </w:rPr>
      </w:pPr>
    </w:p>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t>Список литературы.</w:t>
      </w:r>
    </w:p>
    <w:p w:rsidR="00F51D36" w:rsidRPr="004D3AAB" w:rsidRDefault="00F51D36"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F51D36" w:rsidRPr="00BC3D81" w:rsidRDefault="00F51D36" w:rsidP="00F51D36">
      <w:pPr>
        <w:pStyle w:val="af4"/>
        <w:shd w:val="clear" w:color="auto" w:fill="FFFFFF"/>
        <w:spacing w:after="0" w:line="240" w:lineRule="auto"/>
        <w:ind w:left="567" w:hanging="425"/>
        <w:jc w:val="both"/>
        <w:rPr>
          <w:b/>
          <w:sz w:val="28"/>
        </w:rPr>
      </w:pPr>
      <w:r w:rsidRPr="00BC3D81">
        <w:rPr>
          <w:b/>
          <w:spacing w:val="2"/>
          <w:sz w:val="28"/>
        </w:rPr>
        <w:t>Нормативная литература</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lastRenderedPageBreak/>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F51D36" w:rsidRPr="0038745D" w:rsidRDefault="00F51D36"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343" w:history="1">
        <w:r w:rsidRPr="004D3AAB">
          <w:rPr>
            <w:rStyle w:val="af5"/>
            <w:color w:val="auto"/>
            <w:sz w:val="28"/>
            <w:szCs w:val="28"/>
            <w:shd w:val="clear" w:color="auto" w:fill="FFFFFF"/>
          </w:rPr>
          <w:t>http://znanium.com/catalog/product/792182</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344" w:history="1">
        <w:r w:rsidRPr="004D3AAB">
          <w:rPr>
            <w:rStyle w:val="af5"/>
            <w:color w:val="auto"/>
            <w:sz w:val="28"/>
            <w:szCs w:val="28"/>
            <w:shd w:val="clear" w:color="auto" w:fill="FFFFFF"/>
          </w:rPr>
          <w:t>http://znanium.com/catalog/product/908659</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345" w:history="1">
        <w:r w:rsidRPr="004D3AAB">
          <w:rPr>
            <w:rStyle w:val="af5"/>
            <w:color w:val="auto"/>
            <w:sz w:val="28"/>
            <w:szCs w:val="28"/>
            <w:shd w:val="clear" w:color="auto" w:fill="FFFFFF"/>
          </w:rPr>
          <w:t>http://znanium.com/catalog/product/970138</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346" w:history="1">
        <w:r w:rsidRPr="004D3AAB">
          <w:rPr>
            <w:rStyle w:val="af5"/>
            <w:color w:val="auto"/>
            <w:sz w:val="28"/>
            <w:szCs w:val="28"/>
            <w:shd w:val="clear" w:color="auto" w:fill="FFFFFF"/>
          </w:rPr>
          <w:t>http://znanium.com/catalog/product/483102</w:t>
        </w:r>
      </w:hyperlink>
      <w:proofErr w:type="gramEnd"/>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347" w:history="1">
        <w:r w:rsidRPr="004D3AAB">
          <w:rPr>
            <w:rStyle w:val="af5"/>
            <w:color w:val="auto"/>
            <w:sz w:val="28"/>
            <w:szCs w:val="28"/>
            <w:shd w:val="clear" w:color="auto" w:fill="FFFFFF"/>
          </w:rPr>
          <w:t>http://znanium.com/catalog/product/952266</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348" w:history="1">
        <w:r w:rsidRPr="004D3AAB">
          <w:rPr>
            <w:rStyle w:val="af5"/>
            <w:color w:val="auto"/>
            <w:sz w:val="28"/>
            <w:szCs w:val="28"/>
            <w:shd w:val="clear" w:color="auto" w:fill="FFFFFF"/>
          </w:rPr>
          <w:t>http://znanium.com/catalog/product/968776</w:t>
        </w:r>
      </w:hyperlink>
    </w:p>
    <w:p w:rsidR="00684133" w:rsidRDefault="00684133" w:rsidP="00684133">
      <w:pPr>
        <w:pStyle w:val="a3"/>
        <w:jc w:val="center"/>
        <w:rPr>
          <w:rFonts w:ascii="Times New Roman" w:hAnsi="Times New Roman" w:cs="Times New Roman"/>
          <w:b/>
          <w:sz w:val="28"/>
          <w:szCs w:val="28"/>
        </w:rPr>
      </w:pPr>
    </w:p>
    <w:p w:rsidR="004E5040" w:rsidRPr="001A508D"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w:t>
      </w:r>
      <w:r w:rsidR="00DC47BC">
        <w:rPr>
          <w:rFonts w:ascii="Times New Roman" w:hAnsi="Times New Roman" w:cs="Times New Roman"/>
          <w:b/>
          <w:sz w:val="28"/>
          <w:szCs w:val="28"/>
        </w:rPr>
        <w:t xml:space="preserve">2 </w:t>
      </w:r>
      <w:r w:rsidRPr="001A508D">
        <w:rPr>
          <w:rFonts w:ascii="Times New Roman" w:hAnsi="Times New Roman" w:cs="Times New Roman"/>
          <w:b/>
          <w:sz w:val="28"/>
          <w:szCs w:val="28"/>
        </w:rPr>
        <w:t>«</w:t>
      </w:r>
      <w:r w:rsidRPr="00E144C2">
        <w:rPr>
          <w:rFonts w:ascii="Times New Roman" w:hAnsi="Times New Roman" w:cs="Times New Roman"/>
          <w:b/>
          <w:sz w:val="28"/>
          <w:szCs w:val="28"/>
        </w:rPr>
        <w:t>Расчет сварн</w:t>
      </w:r>
      <w:r w:rsidR="00BC3D81">
        <w:rPr>
          <w:rFonts w:ascii="Times New Roman" w:hAnsi="Times New Roman" w:cs="Times New Roman"/>
          <w:b/>
          <w:sz w:val="28"/>
          <w:szCs w:val="28"/>
        </w:rPr>
        <w:t>ых</w:t>
      </w:r>
      <w:r w:rsidRPr="00E144C2">
        <w:rPr>
          <w:rFonts w:ascii="Times New Roman" w:hAnsi="Times New Roman" w:cs="Times New Roman"/>
          <w:b/>
          <w:sz w:val="28"/>
          <w:szCs w:val="28"/>
        </w:rPr>
        <w:t xml:space="preserve"> шв</w:t>
      </w:r>
      <w:r w:rsidR="00BC3D81">
        <w:rPr>
          <w:rFonts w:ascii="Times New Roman" w:hAnsi="Times New Roman" w:cs="Times New Roman"/>
          <w:b/>
          <w:sz w:val="28"/>
          <w:szCs w:val="28"/>
        </w:rPr>
        <w:t>ов, болтовых соединений стальных конструкций</w:t>
      </w:r>
      <w:r w:rsidRPr="001A508D">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чёта сварного шва.</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lastRenderedPageBreak/>
        <w:t>3. Алгоритм работы.</w:t>
      </w:r>
    </w:p>
    <w:p w:rsidR="004E5040" w:rsidRPr="00E144C2" w:rsidRDefault="004E5040" w:rsidP="004E5040">
      <w:pPr>
        <w:tabs>
          <w:tab w:val="num" w:pos="72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Расчет заключается в определении длин сварных швов у фасонки узла. Уто</w:t>
      </w:r>
      <w:r w:rsidRPr="00E144C2">
        <w:rPr>
          <w:rFonts w:ascii="Times New Roman" w:eastAsia="Batang" w:hAnsi="Times New Roman" w:cs="Times New Roman"/>
          <w:sz w:val="28"/>
          <w:szCs w:val="28"/>
        </w:rPr>
        <w:t>ч</w:t>
      </w:r>
      <w:r w:rsidRPr="00E144C2">
        <w:rPr>
          <w:rFonts w:ascii="Times New Roman" w:eastAsia="Batang" w:hAnsi="Times New Roman" w:cs="Times New Roman"/>
          <w:sz w:val="28"/>
          <w:szCs w:val="28"/>
        </w:rPr>
        <w:t>няем нагрузки у пера и обушка, по формулам:</w:t>
      </w:r>
    </w:p>
    <w:p w:rsidR="004E5040" w:rsidRPr="00E144C2" w:rsidRDefault="004E5040" w:rsidP="004E5040">
      <w:pPr>
        <w:tabs>
          <w:tab w:val="num" w:pos="720"/>
        </w:tabs>
        <w:spacing w:after="0" w:line="240" w:lineRule="auto"/>
        <w:ind w:right="-6" w:firstLine="480"/>
        <w:contextualSpacing/>
        <w:jc w:val="center"/>
        <w:rPr>
          <w:rFonts w:ascii="Times New Roman" w:eastAsia="Batang" w:hAnsi="Times New Roman" w:cs="Times New Roman"/>
          <w:sz w:val="28"/>
          <w:szCs w:val="28"/>
        </w:rPr>
      </w:pPr>
      <w:r w:rsidRPr="00E144C2">
        <w:rPr>
          <w:rFonts w:ascii="Times New Roman" w:eastAsia="Batang" w:hAnsi="Times New Roman" w:cs="Times New Roman"/>
          <w:position w:val="-12"/>
          <w:sz w:val="28"/>
          <w:szCs w:val="28"/>
        </w:rPr>
        <w:object w:dxaOrig="1160" w:dyaOrig="360">
          <v:shape id="_x0000_i1059" type="#_x0000_t75" style="width:57.45pt;height:18pt" o:ole="">
            <v:imagedata r:id="rId349" o:title=""/>
          </v:shape>
          <o:OLEObject Type="Embed" ProgID="Equation.3" ShapeID="_x0000_i1059" DrawAspect="Content" ObjectID="_1633604266" r:id="rId350"/>
        </w:object>
      </w:r>
      <w:r w:rsidRPr="00E144C2">
        <w:rPr>
          <w:rFonts w:ascii="Times New Roman" w:eastAsia="Batang" w:hAnsi="Times New Roman" w:cs="Times New Roman"/>
          <w:sz w:val="28"/>
          <w:szCs w:val="28"/>
        </w:rPr>
        <w:t>, (17)</w:t>
      </w:r>
    </w:p>
    <w:p w:rsidR="004E5040" w:rsidRPr="00E144C2" w:rsidRDefault="004E5040" w:rsidP="004E5040">
      <w:pPr>
        <w:spacing w:after="0" w:line="240" w:lineRule="auto"/>
        <w:ind w:right="-6" w:firstLine="480"/>
        <w:contextualSpacing/>
        <w:jc w:val="center"/>
        <w:rPr>
          <w:rFonts w:ascii="Times New Roman" w:eastAsia="Batang" w:hAnsi="Times New Roman" w:cs="Times New Roman"/>
          <w:sz w:val="28"/>
          <w:szCs w:val="28"/>
        </w:rPr>
      </w:pPr>
      <w:r w:rsidRPr="00E144C2">
        <w:rPr>
          <w:rFonts w:ascii="Times New Roman" w:eastAsia="Batang" w:hAnsi="Times New Roman" w:cs="Times New Roman"/>
          <w:position w:val="-12"/>
          <w:sz w:val="28"/>
          <w:szCs w:val="28"/>
        </w:rPr>
        <w:object w:dxaOrig="1560" w:dyaOrig="360">
          <v:shape id="_x0000_i1060" type="#_x0000_t75" style="width:77.15pt;height:18pt" o:ole="">
            <v:imagedata r:id="rId351" o:title=""/>
          </v:shape>
          <o:OLEObject Type="Embed" ProgID="Equation.3" ShapeID="_x0000_i1060" DrawAspect="Content" ObjectID="_1633604267" r:id="rId352"/>
        </w:object>
      </w:r>
      <w:r w:rsidRPr="00E144C2">
        <w:rPr>
          <w:rFonts w:ascii="Times New Roman" w:eastAsia="Batang" w:hAnsi="Times New Roman" w:cs="Times New Roman"/>
          <w:sz w:val="28"/>
          <w:szCs w:val="28"/>
        </w:rPr>
        <w:t>, (18)</w:t>
      </w:r>
    </w:p>
    <w:p w:rsidR="004E5040" w:rsidRPr="00E144C2" w:rsidRDefault="004E5040" w:rsidP="004E5040">
      <w:pPr>
        <w:spacing w:after="0" w:line="240" w:lineRule="auto"/>
        <w:ind w:left="960" w:right="-6" w:hanging="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где:</w:t>
      </w:r>
      <w:r w:rsidRPr="00E144C2">
        <w:rPr>
          <w:rFonts w:ascii="Times New Roman" w:eastAsia="Batang" w:hAnsi="Times New Roman" w:cs="Times New Roman"/>
          <w:i/>
          <w:sz w:val="28"/>
          <w:szCs w:val="28"/>
        </w:rPr>
        <w:t>α</w:t>
      </w:r>
      <w:r w:rsidRPr="00E144C2">
        <w:rPr>
          <w:rFonts w:ascii="Times New Roman" w:eastAsia="Batang" w:hAnsi="Times New Roman" w:cs="Times New Roman"/>
          <w:sz w:val="28"/>
          <w:szCs w:val="28"/>
        </w:rPr>
        <w:t>-коэффициент, учитывающий возможность приваривания уголка к пл</w:t>
      </w:r>
      <w:r w:rsidRPr="00E144C2">
        <w:rPr>
          <w:rFonts w:ascii="Times New Roman" w:eastAsia="Batang" w:hAnsi="Times New Roman" w:cs="Times New Roman"/>
          <w:sz w:val="28"/>
          <w:szCs w:val="28"/>
        </w:rPr>
        <w:t>а</w:t>
      </w:r>
      <w:r w:rsidRPr="00E144C2">
        <w:rPr>
          <w:rFonts w:ascii="Times New Roman" w:eastAsia="Batang" w:hAnsi="Times New Roman" w:cs="Times New Roman"/>
          <w:sz w:val="28"/>
          <w:szCs w:val="28"/>
        </w:rPr>
        <w:t>стине (если уголок равнополочный 0,7).</w:t>
      </w:r>
    </w:p>
    <w:p w:rsidR="004E5040" w:rsidRPr="00E144C2"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Длина шва рассчитывается из условия работы шва на срез по границе спла</w:t>
      </w:r>
      <w:r w:rsidRPr="00E144C2">
        <w:rPr>
          <w:rFonts w:ascii="Times New Roman" w:eastAsia="Batang" w:hAnsi="Times New Roman" w:cs="Times New Roman"/>
          <w:sz w:val="28"/>
          <w:szCs w:val="28"/>
        </w:rPr>
        <w:t>в</w:t>
      </w:r>
      <w:r w:rsidRPr="00E144C2">
        <w:rPr>
          <w:rFonts w:ascii="Times New Roman" w:eastAsia="Batang" w:hAnsi="Times New Roman" w:cs="Times New Roman"/>
          <w:sz w:val="28"/>
          <w:szCs w:val="28"/>
        </w:rPr>
        <w:t>ления или по шву.</w:t>
      </w:r>
    </w:p>
    <w:p w:rsidR="004E5040" w:rsidRPr="00E144C2"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Суммарно длина шва обушка из условия работы на срез по металлу шва опр</w:t>
      </w:r>
      <w:r w:rsidRPr="00E144C2">
        <w:rPr>
          <w:rFonts w:ascii="Times New Roman" w:eastAsia="Batang" w:hAnsi="Times New Roman" w:cs="Times New Roman"/>
          <w:sz w:val="28"/>
          <w:szCs w:val="28"/>
        </w:rPr>
        <w:t>е</w:t>
      </w:r>
      <w:r w:rsidRPr="00E144C2">
        <w:rPr>
          <w:rFonts w:ascii="Times New Roman" w:eastAsia="Batang" w:hAnsi="Times New Roman" w:cs="Times New Roman"/>
          <w:sz w:val="28"/>
          <w:szCs w:val="28"/>
        </w:rPr>
        <w:t>деляется, по формуле:</w:t>
      </w:r>
    </w:p>
    <w:p w:rsidR="004E5040" w:rsidRPr="00E144C2" w:rsidRDefault="004E5040" w:rsidP="004E5040">
      <w:pPr>
        <w:spacing w:after="0" w:line="240" w:lineRule="auto"/>
        <w:ind w:right="-6" w:firstLine="480"/>
        <w:contextualSpacing/>
        <w:jc w:val="center"/>
        <w:rPr>
          <w:rFonts w:ascii="Times New Roman" w:eastAsia="Batang" w:hAnsi="Times New Roman" w:cs="Times New Roman"/>
          <w:sz w:val="28"/>
          <w:szCs w:val="28"/>
        </w:rPr>
      </w:pPr>
      <w:r w:rsidRPr="00E144C2">
        <w:rPr>
          <w:rFonts w:ascii="Times New Roman" w:eastAsia="Batang" w:hAnsi="Times New Roman" w:cs="Times New Roman"/>
          <w:position w:val="-32"/>
          <w:sz w:val="28"/>
          <w:szCs w:val="28"/>
          <w:vertAlign w:val="superscript"/>
        </w:rPr>
        <w:object w:dxaOrig="2780" w:dyaOrig="700">
          <v:shape id="_x0000_i1061" type="#_x0000_t75" style="width:138.85pt;height:36pt" o:ole="">
            <v:imagedata r:id="rId353" o:title=""/>
          </v:shape>
          <o:OLEObject Type="Embed" ProgID="Equation.3" ShapeID="_x0000_i1061" DrawAspect="Content" ObjectID="_1633604268" r:id="rId354"/>
        </w:object>
      </w:r>
      <w:r w:rsidRPr="00E144C2">
        <w:rPr>
          <w:rFonts w:ascii="Times New Roman" w:eastAsia="Batang" w:hAnsi="Times New Roman" w:cs="Times New Roman"/>
          <w:sz w:val="28"/>
          <w:szCs w:val="28"/>
        </w:rPr>
        <w:t>, (19)</w:t>
      </w:r>
    </w:p>
    <w:p w:rsidR="004E5040" w:rsidRPr="00E144C2"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где:</w:t>
      </w:r>
      <w:r w:rsidRPr="00E144C2">
        <w:rPr>
          <w:rFonts w:ascii="Times New Roman" w:eastAsia="Batang" w:hAnsi="Times New Roman" w:cs="Times New Roman"/>
          <w:i/>
          <w:sz w:val="28"/>
          <w:szCs w:val="28"/>
        </w:rPr>
        <w:t>β</w:t>
      </w:r>
      <w:r w:rsidRPr="00E144C2">
        <w:rPr>
          <w:rFonts w:ascii="Times New Roman" w:eastAsia="Batang" w:hAnsi="Times New Roman" w:cs="Times New Roman"/>
          <w:i/>
          <w:sz w:val="28"/>
          <w:szCs w:val="28"/>
          <w:vertAlign w:val="subscript"/>
          <w:lang w:val="en-US"/>
        </w:rPr>
        <w:t>f</w:t>
      </w:r>
      <w:r w:rsidRPr="00E144C2">
        <w:rPr>
          <w:rFonts w:ascii="Times New Roman" w:eastAsia="Batang" w:hAnsi="Times New Roman" w:cs="Times New Roman"/>
          <w:sz w:val="28"/>
          <w:szCs w:val="28"/>
        </w:rPr>
        <w:t>=0,7 при ручной сварки;</w:t>
      </w:r>
    </w:p>
    <w:p w:rsidR="004E5040" w:rsidRPr="00E144C2"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i/>
          <w:sz w:val="28"/>
          <w:szCs w:val="28"/>
          <w:lang w:val="en-US"/>
        </w:rPr>
        <w:t>k</w:t>
      </w:r>
      <w:r w:rsidRPr="00E144C2">
        <w:rPr>
          <w:rFonts w:ascii="Times New Roman" w:eastAsia="Batang" w:hAnsi="Times New Roman" w:cs="Times New Roman"/>
          <w:i/>
          <w:sz w:val="28"/>
          <w:szCs w:val="28"/>
          <w:vertAlign w:val="subscript"/>
          <w:lang w:val="en-US"/>
        </w:rPr>
        <w:t>f</w:t>
      </w:r>
      <w:r w:rsidRPr="00E144C2">
        <w:rPr>
          <w:rFonts w:ascii="Times New Roman" w:eastAsia="Batang" w:hAnsi="Times New Roman" w:cs="Times New Roman"/>
          <w:sz w:val="28"/>
          <w:szCs w:val="28"/>
        </w:rPr>
        <w:t>-высота шва;</w:t>
      </w:r>
    </w:p>
    <w:p w:rsidR="004E5040" w:rsidRPr="00E144C2"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i/>
          <w:sz w:val="28"/>
          <w:szCs w:val="28"/>
          <w:lang w:val="en-US"/>
        </w:rPr>
        <w:t>k</w:t>
      </w:r>
      <w:r w:rsidRPr="00E144C2">
        <w:rPr>
          <w:rFonts w:ascii="Times New Roman" w:eastAsia="Batang" w:hAnsi="Times New Roman" w:cs="Times New Roman"/>
          <w:i/>
          <w:sz w:val="28"/>
          <w:szCs w:val="28"/>
          <w:vertAlign w:val="subscript"/>
          <w:lang w:val="en-US"/>
        </w:rPr>
        <w:t>f</w:t>
      </w:r>
      <w:r w:rsidRPr="00E144C2">
        <w:rPr>
          <w:rFonts w:ascii="Times New Roman" w:eastAsia="Batang" w:hAnsi="Times New Roman" w:cs="Times New Roman"/>
          <w:sz w:val="28"/>
          <w:szCs w:val="28"/>
        </w:rPr>
        <w:t xml:space="preserve">=1,2 </w:t>
      </w:r>
      <w:r w:rsidRPr="00E144C2">
        <w:rPr>
          <w:rFonts w:ascii="Times New Roman" w:eastAsia="Batang" w:hAnsi="Times New Roman" w:cs="Times New Roman"/>
          <w:sz w:val="28"/>
          <w:szCs w:val="28"/>
          <w:vertAlign w:val="superscript"/>
        </w:rPr>
        <w:t>.</w:t>
      </w:r>
      <w:r w:rsidRPr="00E144C2">
        <w:rPr>
          <w:rFonts w:ascii="Times New Roman" w:eastAsia="Batang" w:hAnsi="Times New Roman" w:cs="Times New Roman"/>
          <w:sz w:val="28"/>
          <w:szCs w:val="28"/>
          <w:lang w:val="en-US"/>
        </w:rPr>
        <w:t>t</w:t>
      </w:r>
      <w:r w:rsidRPr="00E144C2">
        <w:rPr>
          <w:rFonts w:ascii="Times New Roman" w:eastAsia="Batang" w:hAnsi="Times New Roman" w:cs="Times New Roman"/>
          <w:sz w:val="28"/>
          <w:szCs w:val="28"/>
          <w:vertAlign w:val="subscript"/>
          <w:lang w:val="en-US"/>
        </w:rPr>
        <w:t>min</w:t>
      </w:r>
      <w:r w:rsidRPr="00E144C2">
        <w:rPr>
          <w:rFonts w:ascii="Times New Roman" w:eastAsia="Batang" w:hAnsi="Times New Roman" w:cs="Times New Roman"/>
          <w:sz w:val="28"/>
          <w:szCs w:val="28"/>
        </w:rPr>
        <w:t>;</w:t>
      </w:r>
    </w:p>
    <w:p w:rsidR="004E5040" w:rsidRPr="00E144C2" w:rsidRDefault="004E5040" w:rsidP="004E5040">
      <w:pPr>
        <w:spacing w:after="0" w:line="240" w:lineRule="auto"/>
        <w:ind w:left="1080" w:right="-6" w:hanging="600"/>
        <w:contextualSpacing/>
        <w:jc w:val="both"/>
        <w:rPr>
          <w:rFonts w:ascii="Times New Roman" w:eastAsia="Batang" w:hAnsi="Times New Roman" w:cs="Times New Roman"/>
          <w:sz w:val="28"/>
          <w:szCs w:val="28"/>
        </w:rPr>
      </w:pPr>
      <w:r w:rsidRPr="00E144C2">
        <w:rPr>
          <w:rFonts w:ascii="Times New Roman" w:eastAsia="Batang" w:hAnsi="Times New Roman" w:cs="Times New Roman"/>
          <w:i/>
          <w:sz w:val="28"/>
          <w:szCs w:val="28"/>
          <w:lang w:val="en-US"/>
        </w:rPr>
        <w:t>R</w:t>
      </w:r>
      <w:r w:rsidRPr="00E144C2">
        <w:rPr>
          <w:rFonts w:ascii="Times New Roman" w:eastAsia="Batang" w:hAnsi="Times New Roman" w:cs="Times New Roman"/>
          <w:i/>
          <w:sz w:val="28"/>
          <w:szCs w:val="28"/>
          <w:vertAlign w:val="subscript"/>
          <w:lang w:val="en-US"/>
        </w:rPr>
        <w:t>wf</w:t>
      </w:r>
      <w:r w:rsidRPr="00E144C2">
        <w:rPr>
          <w:rFonts w:ascii="Times New Roman" w:eastAsia="Batang" w:hAnsi="Times New Roman" w:cs="Times New Roman"/>
          <w:sz w:val="28"/>
          <w:szCs w:val="28"/>
        </w:rPr>
        <w:t>–расчетное сопротивление углового сварного шва при работе на срез (зав</w:t>
      </w:r>
      <w:r w:rsidRPr="00E144C2">
        <w:rPr>
          <w:rFonts w:ascii="Times New Roman" w:eastAsia="Batang" w:hAnsi="Times New Roman" w:cs="Times New Roman"/>
          <w:sz w:val="28"/>
          <w:szCs w:val="28"/>
        </w:rPr>
        <w:t>и</w:t>
      </w:r>
      <w:r w:rsidRPr="00E144C2">
        <w:rPr>
          <w:rFonts w:ascii="Times New Roman" w:eastAsia="Batang" w:hAnsi="Times New Roman" w:cs="Times New Roman"/>
          <w:sz w:val="28"/>
          <w:szCs w:val="28"/>
        </w:rPr>
        <w:t xml:space="preserve">сит от типа электрода, наиболее распространенная марка Э-42 СНиП </w:t>
      </w:r>
      <w:r w:rsidRPr="00E144C2">
        <w:rPr>
          <w:rFonts w:ascii="Times New Roman" w:eastAsia="Batang" w:hAnsi="Times New Roman" w:cs="Times New Roman"/>
          <w:sz w:val="28"/>
          <w:szCs w:val="28"/>
          <w:lang w:val="en-US"/>
        </w:rPr>
        <w:t>II</w:t>
      </w:r>
      <w:r w:rsidRPr="00E144C2">
        <w:rPr>
          <w:rFonts w:ascii="Times New Roman" w:eastAsia="Batang" w:hAnsi="Times New Roman" w:cs="Times New Roman"/>
          <w:sz w:val="28"/>
          <w:szCs w:val="28"/>
        </w:rPr>
        <w:t>-23-81</w:t>
      </w:r>
      <w:r w:rsidRPr="00E144C2">
        <w:rPr>
          <w:rFonts w:ascii="Times New Roman" w:eastAsia="Batang" w:hAnsi="Times New Roman" w:cs="Times New Roman"/>
          <w:sz w:val="28"/>
          <w:szCs w:val="28"/>
          <w:vertAlign w:val="superscript"/>
        </w:rPr>
        <w:t>*</w:t>
      </w:r>
      <w:r w:rsidRPr="00E144C2">
        <w:rPr>
          <w:rFonts w:ascii="Times New Roman" w:eastAsia="Batang" w:hAnsi="Times New Roman" w:cs="Times New Roman"/>
          <w:sz w:val="28"/>
          <w:szCs w:val="28"/>
        </w:rPr>
        <w:t xml:space="preserve"> Стальные конструкции, табл.56), кН/см</w:t>
      </w:r>
      <w:r w:rsidRPr="00E144C2">
        <w:rPr>
          <w:rFonts w:ascii="Times New Roman" w:eastAsia="Batang" w:hAnsi="Times New Roman" w:cs="Times New Roman"/>
          <w:sz w:val="28"/>
          <w:szCs w:val="28"/>
          <w:vertAlign w:val="superscript"/>
        </w:rPr>
        <w:t>2</w:t>
      </w:r>
      <w:r w:rsidRPr="00E144C2">
        <w:rPr>
          <w:rFonts w:ascii="Times New Roman" w:eastAsia="Batang" w:hAnsi="Times New Roman" w:cs="Times New Roman"/>
          <w:sz w:val="28"/>
          <w:szCs w:val="28"/>
        </w:rPr>
        <w:t>;</w:t>
      </w:r>
    </w:p>
    <w:p w:rsidR="004E5040" w:rsidRPr="00E144C2" w:rsidRDefault="004E5040" w:rsidP="004E5040">
      <w:pPr>
        <w:spacing w:after="0" w:line="240" w:lineRule="auto"/>
        <w:ind w:right="-6" w:firstLine="480"/>
        <w:contextualSpacing/>
        <w:jc w:val="both"/>
        <w:rPr>
          <w:rFonts w:ascii="Times New Roman" w:eastAsia="Batang" w:hAnsi="Times New Roman" w:cs="Times New Roman"/>
          <w:i/>
          <w:sz w:val="28"/>
          <w:szCs w:val="28"/>
        </w:rPr>
      </w:pPr>
      <w:r w:rsidRPr="00E144C2">
        <w:rPr>
          <w:rFonts w:ascii="Times New Roman" w:eastAsia="Batang" w:hAnsi="Times New Roman" w:cs="Times New Roman"/>
          <w:i/>
          <w:sz w:val="28"/>
          <w:szCs w:val="28"/>
          <w:lang w:val="en-US"/>
        </w:rPr>
        <w:t>γ</w:t>
      </w:r>
      <w:r w:rsidRPr="00E144C2">
        <w:rPr>
          <w:rFonts w:ascii="Times New Roman" w:eastAsia="Batang" w:hAnsi="Times New Roman" w:cs="Times New Roman"/>
          <w:i/>
          <w:sz w:val="28"/>
          <w:szCs w:val="28"/>
          <w:vertAlign w:val="subscript"/>
          <w:lang w:val="en-US"/>
        </w:rPr>
        <w:t>wf</w:t>
      </w:r>
      <w:r w:rsidRPr="00E144C2">
        <w:rPr>
          <w:rFonts w:ascii="Times New Roman" w:eastAsia="Batang" w:hAnsi="Times New Roman" w:cs="Times New Roman"/>
          <w:sz w:val="28"/>
          <w:szCs w:val="28"/>
        </w:rPr>
        <w:t>=1–коэффициент условий работы шва;</w:t>
      </w:r>
    </w:p>
    <w:p w:rsidR="004E5040" w:rsidRPr="00E144C2" w:rsidRDefault="004E5040" w:rsidP="004E5040">
      <w:pPr>
        <w:tabs>
          <w:tab w:val="left" w:pos="108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i/>
          <w:sz w:val="28"/>
          <w:szCs w:val="28"/>
          <w:lang w:val="en-US"/>
        </w:rPr>
        <w:t>γ</w:t>
      </w:r>
      <w:r w:rsidRPr="00E144C2">
        <w:rPr>
          <w:rFonts w:ascii="Times New Roman" w:eastAsia="Batang" w:hAnsi="Times New Roman" w:cs="Times New Roman"/>
          <w:i/>
          <w:sz w:val="28"/>
          <w:szCs w:val="28"/>
          <w:vertAlign w:val="subscript"/>
          <w:lang w:val="en-US"/>
        </w:rPr>
        <w:t>c</w:t>
      </w:r>
      <w:r w:rsidRPr="00E144C2">
        <w:rPr>
          <w:rFonts w:ascii="Times New Roman" w:eastAsia="Batang" w:hAnsi="Times New Roman" w:cs="Times New Roman"/>
          <w:sz w:val="28"/>
          <w:szCs w:val="28"/>
        </w:rPr>
        <w:t>=0,9</w:t>
      </w:r>
    </w:p>
    <w:p w:rsidR="004E5040" w:rsidRPr="00E144C2"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Аналогично производится расчет по границе сплавления, для этого использ</w:t>
      </w:r>
      <w:r w:rsidRPr="00E144C2">
        <w:rPr>
          <w:rFonts w:ascii="Times New Roman" w:eastAsia="Batang" w:hAnsi="Times New Roman" w:cs="Times New Roman"/>
          <w:sz w:val="28"/>
          <w:szCs w:val="28"/>
        </w:rPr>
        <w:t>у</w:t>
      </w:r>
      <w:r w:rsidRPr="00E144C2">
        <w:rPr>
          <w:rFonts w:ascii="Times New Roman" w:eastAsia="Batang" w:hAnsi="Times New Roman" w:cs="Times New Roman"/>
          <w:sz w:val="28"/>
          <w:szCs w:val="28"/>
        </w:rPr>
        <w:t>ют формулу:</w:t>
      </w:r>
    </w:p>
    <w:p w:rsidR="004E5040" w:rsidRPr="00E144C2" w:rsidRDefault="004E5040" w:rsidP="004E5040">
      <w:pPr>
        <w:tabs>
          <w:tab w:val="num" w:pos="720"/>
        </w:tabs>
        <w:spacing w:after="0" w:line="240" w:lineRule="auto"/>
        <w:ind w:right="-6" w:firstLine="480"/>
        <w:contextualSpacing/>
        <w:jc w:val="center"/>
        <w:rPr>
          <w:rFonts w:ascii="Times New Roman" w:eastAsia="Batang" w:hAnsi="Times New Roman" w:cs="Times New Roman"/>
          <w:sz w:val="28"/>
          <w:szCs w:val="28"/>
        </w:rPr>
      </w:pPr>
      <w:r w:rsidRPr="00E144C2">
        <w:rPr>
          <w:rFonts w:ascii="Times New Roman" w:eastAsia="Batang" w:hAnsi="Times New Roman" w:cs="Times New Roman"/>
          <w:position w:val="-32"/>
          <w:sz w:val="28"/>
          <w:szCs w:val="28"/>
          <w:vertAlign w:val="superscript"/>
        </w:rPr>
        <w:object w:dxaOrig="2780" w:dyaOrig="700">
          <v:shape id="_x0000_i1062" type="#_x0000_t75" style="width:138.85pt;height:36pt" o:ole="">
            <v:imagedata r:id="rId355" o:title=""/>
          </v:shape>
          <o:OLEObject Type="Embed" ProgID="Equation.3" ShapeID="_x0000_i1062" DrawAspect="Content" ObjectID="_1633604269" r:id="rId356"/>
        </w:object>
      </w:r>
      <w:r w:rsidRPr="00E144C2">
        <w:rPr>
          <w:rFonts w:ascii="Times New Roman" w:eastAsia="Batang" w:hAnsi="Times New Roman" w:cs="Times New Roman"/>
          <w:sz w:val="28"/>
          <w:szCs w:val="28"/>
        </w:rPr>
        <w:t>, (20)</w:t>
      </w:r>
    </w:p>
    <w:p w:rsidR="004E5040" w:rsidRPr="00E144C2" w:rsidRDefault="004E5040" w:rsidP="004E5040">
      <w:pPr>
        <w:tabs>
          <w:tab w:val="num" w:pos="72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где:</w:t>
      </w:r>
      <w:r w:rsidRPr="00E144C2">
        <w:rPr>
          <w:rFonts w:ascii="Times New Roman" w:eastAsia="Batang" w:hAnsi="Times New Roman" w:cs="Times New Roman"/>
          <w:i/>
          <w:sz w:val="28"/>
          <w:szCs w:val="28"/>
        </w:rPr>
        <w:t>β</w:t>
      </w:r>
      <w:r w:rsidRPr="00E144C2">
        <w:rPr>
          <w:rFonts w:ascii="Times New Roman" w:eastAsia="Batang" w:hAnsi="Times New Roman" w:cs="Times New Roman"/>
          <w:i/>
          <w:sz w:val="28"/>
          <w:szCs w:val="28"/>
          <w:vertAlign w:val="subscript"/>
          <w:lang w:val="en-US"/>
        </w:rPr>
        <w:t>z</w:t>
      </w:r>
      <w:r w:rsidRPr="00E144C2">
        <w:rPr>
          <w:rFonts w:ascii="Times New Roman" w:eastAsia="Batang" w:hAnsi="Times New Roman" w:cs="Times New Roman"/>
          <w:sz w:val="28"/>
          <w:szCs w:val="28"/>
        </w:rPr>
        <w:t>=1</w:t>
      </w:r>
    </w:p>
    <w:p w:rsidR="004E5040" w:rsidRPr="00E144C2" w:rsidRDefault="004E5040" w:rsidP="004E5040">
      <w:pPr>
        <w:tabs>
          <w:tab w:val="num" w:pos="72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i/>
          <w:sz w:val="28"/>
          <w:szCs w:val="28"/>
          <w:lang w:val="en-US"/>
        </w:rPr>
        <w:t>γ</w:t>
      </w:r>
      <w:r w:rsidRPr="00E144C2">
        <w:rPr>
          <w:rFonts w:ascii="Times New Roman" w:eastAsia="Batang" w:hAnsi="Times New Roman" w:cs="Times New Roman"/>
          <w:i/>
          <w:sz w:val="28"/>
          <w:szCs w:val="28"/>
          <w:vertAlign w:val="subscript"/>
          <w:lang w:val="en-US"/>
        </w:rPr>
        <w:t>wz</w:t>
      </w:r>
      <w:r w:rsidRPr="00E144C2">
        <w:rPr>
          <w:rFonts w:ascii="Times New Roman" w:eastAsia="Batang" w:hAnsi="Times New Roman" w:cs="Times New Roman"/>
          <w:sz w:val="28"/>
          <w:szCs w:val="28"/>
        </w:rPr>
        <w:t>=1</w:t>
      </w:r>
    </w:p>
    <w:p w:rsidR="004E5040" w:rsidRPr="00E144C2" w:rsidRDefault="004E5040" w:rsidP="004E5040">
      <w:pPr>
        <w:tabs>
          <w:tab w:val="num" w:pos="-840"/>
        </w:tabs>
        <w:spacing w:after="0" w:line="240" w:lineRule="auto"/>
        <w:ind w:left="1080" w:right="-6" w:hanging="600"/>
        <w:contextualSpacing/>
        <w:jc w:val="both"/>
        <w:rPr>
          <w:rFonts w:ascii="Times New Roman" w:eastAsia="Batang" w:hAnsi="Times New Roman" w:cs="Times New Roman"/>
          <w:sz w:val="28"/>
          <w:szCs w:val="28"/>
        </w:rPr>
      </w:pPr>
      <w:r w:rsidRPr="00E144C2">
        <w:rPr>
          <w:rFonts w:ascii="Times New Roman" w:eastAsia="Batang" w:hAnsi="Times New Roman" w:cs="Times New Roman"/>
          <w:i/>
          <w:sz w:val="28"/>
          <w:szCs w:val="28"/>
          <w:lang w:val="en-US"/>
        </w:rPr>
        <w:t>R</w:t>
      </w:r>
      <w:r w:rsidRPr="00E144C2">
        <w:rPr>
          <w:rFonts w:ascii="Times New Roman" w:eastAsia="Batang" w:hAnsi="Times New Roman" w:cs="Times New Roman"/>
          <w:i/>
          <w:sz w:val="28"/>
          <w:szCs w:val="28"/>
          <w:vertAlign w:val="subscript"/>
          <w:lang w:val="en-US"/>
        </w:rPr>
        <w:t>wz</w:t>
      </w:r>
      <w:r w:rsidRPr="00E144C2">
        <w:rPr>
          <w:rFonts w:ascii="Times New Roman" w:eastAsia="Batang" w:hAnsi="Times New Roman" w:cs="Times New Roman"/>
          <w:sz w:val="28"/>
          <w:szCs w:val="28"/>
        </w:rPr>
        <w:t>-расчетное сопротивление углового шва при расчете по границе сплавл</w:t>
      </w:r>
      <w:r w:rsidRPr="00E144C2">
        <w:rPr>
          <w:rFonts w:ascii="Times New Roman" w:eastAsia="Batang" w:hAnsi="Times New Roman" w:cs="Times New Roman"/>
          <w:sz w:val="28"/>
          <w:szCs w:val="28"/>
        </w:rPr>
        <w:t>е</w:t>
      </w:r>
      <w:r w:rsidRPr="00E144C2">
        <w:rPr>
          <w:rFonts w:ascii="Times New Roman" w:eastAsia="Batang" w:hAnsi="Times New Roman" w:cs="Times New Roman"/>
          <w:sz w:val="28"/>
          <w:szCs w:val="28"/>
        </w:rPr>
        <w:t>ния (определяется, как 0,45∙</w:t>
      </w:r>
      <w:r w:rsidRPr="00E144C2">
        <w:rPr>
          <w:rFonts w:ascii="Times New Roman" w:eastAsia="Batang" w:hAnsi="Times New Roman" w:cs="Times New Roman"/>
          <w:i/>
          <w:sz w:val="28"/>
          <w:szCs w:val="28"/>
          <w:lang w:val="en-US"/>
        </w:rPr>
        <w:t>R</w:t>
      </w:r>
      <w:r w:rsidRPr="00E144C2">
        <w:rPr>
          <w:rFonts w:ascii="Times New Roman" w:eastAsia="Batang" w:hAnsi="Times New Roman" w:cs="Times New Roman"/>
          <w:i/>
          <w:sz w:val="28"/>
          <w:szCs w:val="28"/>
          <w:vertAlign w:val="subscript"/>
          <w:lang w:val="en-US"/>
        </w:rPr>
        <w:t>un</w:t>
      </w:r>
      <w:r w:rsidRPr="00E144C2">
        <w:rPr>
          <w:rFonts w:ascii="Times New Roman" w:eastAsia="Batang" w:hAnsi="Times New Roman" w:cs="Times New Roman"/>
          <w:sz w:val="28"/>
          <w:szCs w:val="28"/>
        </w:rPr>
        <w:t xml:space="preserve">, если </w:t>
      </w:r>
      <w:r w:rsidRPr="00E144C2">
        <w:rPr>
          <w:rFonts w:ascii="Times New Roman" w:eastAsia="Batang" w:hAnsi="Times New Roman" w:cs="Times New Roman"/>
          <w:i/>
          <w:sz w:val="28"/>
          <w:szCs w:val="28"/>
          <w:lang w:val="en-US"/>
        </w:rPr>
        <w:t>R</w:t>
      </w:r>
      <w:r w:rsidRPr="00E144C2">
        <w:rPr>
          <w:rFonts w:ascii="Times New Roman" w:eastAsia="Batang" w:hAnsi="Times New Roman" w:cs="Times New Roman"/>
          <w:i/>
          <w:sz w:val="28"/>
          <w:szCs w:val="28"/>
          <w:vertAlign w:val="subscript"/>
          <w:lang w:val="en-US"/>
        </w:rPr>
        <w:t>un</w:t>
      </w:r>
      <w:r w:rsidRPr="00E144C2">
        <w:rPr>
          <w:rFonts w:ascii="Times New Roman" w:eastAsia="Batang" w:hAnsi="Times New Roman" w:cs="Times New Roman"/>
          <w:sz w:val="28"/>
          <w:szCs w:val="28"/>
        </w:rPr>
        <w:t>-нормативное значение време</w:t>
      </w:r>
      <w:r w:rsidRPr="00E144C2">
        <w:rPr>
          <w:rFonts w:ascii="Times New Roman" w:eastAsia="Batang" w:hAnsi="Times New Roman" w:cs="Times New Roman"/>
          <w:sz w:val="28"/>
          <w:szCs w:val="28"/>
        </w:rPr>
        <w:t>н</w:t>
      </w:r>
      <w:r w:rsidRPr="00E144C2">
        <w:rPr>
          <w:rFonts w:ascii="Times New Roman" w:eastAsia="Batang" w:hAnsi="Times New Roman" w:cs="Times New Roman"/>
          <w:sz w:val="28"/>
          <w:szCs w:val="28"/>
        </w:rPr>
        <w:t xml:space="preserve">ного сопротивления, определяемого по марки стали СНиП </w:t>
      </w:r>
      <w:r w:rsidRPr="00E144C2">
        <w:rPr>
          <w:rFonts w:ascii="Times New Roman" w:eastAsia="Batang" w:hAnsi="Times New Roman" w:cs="Times New Roman"/>
          <w:sz w:val="28"/>
          <w:szCs w:val="28"/>
          <w:lang w:val="en-US"/>
        </w:rPr>
        <w:t>II</w:t>
      </w:r>
      <w:r w:rsidRPr="00E144C2">
        <w:rPr>
          <w:rFonts w:ascii="Times New Roman" w:eastAsia="Batang" w:hAnsi="Times New Roman" w:cs="Times New Roman"/>
          <w:sz w:val="28"/>
          <w:szCs w:val="28"/>
        </w:rPr>
        <w:t>-23-81</w:t>
      </w:r>
      <w:r w:rsidRPr="00E144C2">
        <w:rPr>
          <w:rFonts w:ascii="Times New Roman" w:eastAsia="Batang" w:hAnsi="Times New Roman" w:cs="Times New Roman"/>
          <w:sz w:val="28"/>
          <w:szCs w:val="28"/>
          <w:vertAlign w:val="superscript"/>
        </w:rPr>
        <w:t>*</w:t>
      </w:r>
      <w:r w:rsidRPr="00E144C2">
        <w:rPr>
          <w:rFonts w:ascii="Times New Roman" w:eastAsia="Batang" w:hAnsi="Times New Roman" w:cs="Times New Roman"/>
          <w:sz w:val="28"/>
          <w:szCs w:val="28"/>
        </w:rPr>
        <w:t xml:space="preserve"> Стальные конструкции, табл. 51), кН/см</w:t>
      </w:r>
      <w:r w:rsidRPr="00E144C2">
        <w:rPr>
          <w:rFonts w:ascii="Times New Roman" w:eastAsia="Batang" w:hAnsi="Times New Roman" w:cs="Times New Roman"/>
          <w:sz w:val="28"/>
          <w:szCs w:val="28"/>
          <w:vertAlign w:val="superscript"/>
        </w:rPr>
        <w:t>2</w:t>
      </w:r>
    </w:p>
    <w:p w:rsidR="004E5040" w:rsidRPr="00E144C2" w:rsidRDefault="004E5040" w:rsidP="004E5040">
      <w:pPr>
        <w:tabs>
          <w:tab w:val="num" w:pos="72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Суммарная длина швов у пера, из условия работы на срез по границе сплавл</w:t>
      </w:r>
      <w:r w:rsidRPr="00E144C2">
        <w:rPr>
          <w:rFonts w:ascii="Times New Roman" w:eastAsia="Batang" w:hAnsi="Times New Roman" w:cs="Times New Roman"/>
          <w:sz w:val="28"/>
          <w:szCs w:val="28"/>
        </w:rPr>
        <w:t>е</w:t>
      </w:r>
      <w:r w:rsidRPr="00E144C2">
        <w:rPr>
          <w:rFonts w:ascii="Times New Roman" w:eastAsia="Batang" w:hAnsi="Times New Roman" w:cs="Times New Roman"/>
          <w:sz w:val="28"/>
          <w:szCs w:val="28"/>
        </w:rPr>
        <w:t>ния определяется, по формуле:</w:t>
      </w:r>
    </w:p>
    <w:p w:rsidR="004E5040" w:rsidRPr="00E144C2" w:rsidRDefault="004E5040" w:rsidP="004E5040">
      <w:pPr>
        <w:tabs>
          <w:tab w:val="num" w:pos="720"/>
        </w:tabs>
        <w:spacing w:after="0" w:line="240" w:lineRule="auto"/>
        <w:ind w:right="-6" w:firstLine="480"/>
        <w:contextualSpacing/>
        <w:jc w:val="center"/>
        <w:rPr>
          <w:rFonts w:ascii="Times New Roman" w:eastAsia="Batang" w:hAnsi="Times New Roman" w:cs="Times New Roman"/>
          <w:sz w:val="28"/>
          <w:szCs w:val="28"/>
        </w:rPr>
      </w:pPr>
      <w:r w:rsidRPr="00E144C2">
        <w:rPr>
          <w:rFonts w:ascii="Times New Roman" w:eastAsia="Batang" w:hAnsi="Times New Roman" w:cs="Times New Roman"/>
          <w:position w:val="-32"/>
          <w:sz w:val="28"/>
          <w:szCs w:val="28"/>
          <w:vertAlign w:val="superscript"/>
        </w:rPr>
        <w:object w:dxaOrig="2640" w:dyaOrig="700">
          <v:shape id="_x0000_i1063" type="#_x0000_t75" style="width:132pt;height:36pt" o:ole="">
            <v:imagedata r:id="rId357" o:title=""/>
          </v:shape>
          <o:OLEObject Type="Embed" ProgID="Equation.3" ShapeID="_x0000_i1063" DrawAspect="Content" ObjectID="_1633604270" r:id="rId358"/>
        </w:object>
      </w:r>
      <w:r w:rsidRPr="00E144C2">
        <w:rPr>
          <w:rFonts w:ascii="Times New Roman" w:eastAsia="Batang" w:hAnsi="Times New Roman" w:cs="Times New Roman"/>
          <w:sz w:val="28"/>
          <w:szCs w:val="28"/>
        </w:rPr>
        <w:t>, (21)</w:t>
      </w:r>
    </w:p>
    <w:p w:rsidR="004E5040" w:rsidRPr="00E144C2" w:rsidRDefault="004E5040" w:rsidP="004E5040">
      <w:pPr>
        <w:tabs>
          <w:tab w:val="num" w:pos="72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где:</w:t>
      </w:r>
      <w:r w:rsidRPr="00E144C2">
        <w:rPr>
          <w:rFonts w:ascii="Times New Roman" w:eastAsia="Batang" w:hAnsi="Times New Roman" w:cs="Times New Roman"/>
          <w:i/>
          <w:sz w:val="28"/>
          <w:szCs w:val="28"/>
          <w:lang w:val="en-US"/>
        </w:rPr>
        <w:t>k</w:t>
      </w:r>
      <w:r w:rsidRPr="00E144C2">
        <w:rPr>
          <w:rFonts w:ascii="Times New Roman" w:eastAsia="Batang" w:hAnsi="Times New Roman" w:cs="Times New Roman"/>
          <w:i/>
          <w:sz w:val="28"/>
          <w:szCs w:val="28"/>
          <w:vertAlign w:val="subscript"/>
          <w:lang w:val="en-US"/>
        </w:rPr>
        <w:t>f</w:t>
      </w:r>
      <w:r w:rsidRPr="00E144C2">
        <w:rPr>
          <w:rFonts w:ascii="Times New Roman" w:eastAsia="Batang" w:hAnsi="Times New Roman" w:cs="Times New Roman"/>
          <w:i/>
          <w:sz w:val="28"/>
          <w:szCs w:val="28"/>
        </w:rPr>
        <w:t>=</w:t>
      </w:r>
      <w:r w:rsidRPr="00E144C2">
        <w:rPr>
          <w:rFonts w:ascii="Times New Roman" w:eastAsia="Batang" w:hAnsi="Times New Roman" w:cs="Times New Roman"/>
          <w:sz w:val="28"/>
          <w:szCs w:val="28"/>
          <w:lang w:val="en-US"/>
        </w:rPr>
        <w:t>t</w:t>
      </w:r>
      <w:r w:rsidRPr="00E144C2">
        <w:rPr>
          <w:rFonts w:ascii="Times New Roman" w:eastAsia="Batang" w:hAnsi="Times New Roman" w:cs="Times New Roman"/>
          <w:sz w:val="28"/>
          <w:szCs w:val="28"/>
          <w:vertAlign w:val="subscript"/>
        </w:rPr>
        <w:t xml:space="preserve">уг </w:t>
      </w:r>
      <w:r w:rsidRPr="00E144C2">
        <w:rPr>
          <w:rFonts w:ascii="Times New Roman" w:eastAsia="Batang" w:hAnsi="Times New Roman" w:cs="Times New Roman"/>
          <w:sz w:val="28"/>
          <w:szCs w:val="28"/>
        </w:rPr>
        <w:t>- (1…2)мм.</w:t>
      </w:r>
    </w:p>
    <w:p w:rsidR="004E5040" w:rsidRPr="00E144C2" w:rsidRDefault="004E5040" w:rsidP="004E5040">
      <w:pPr>
        <w:tabs>
          <w:tab w:val="num" w:pos="720"/>
        </w:tabs>
        <w:spacing w:after="0" w:line="240" w:lineRule="auto"/>
        <w:ind w:right="-6" w:firstLine="480"/>
        <w:contextualSpacing/>
        <w:jc w:val="both"/>
        <w:rPr>
          <w:rFonts w:ascii="Times New Roman" w:eastAsia="Batang" w:hAnsi="Times New Roman" w:cs="Times New Roman"/>
          <w:sz w:val="28"/>
          <w:szCs w:val="28"/>
        </w:rPr>
      </w:pPr>
      <w:r w:rsidRPr="00E144C2">
        <w:rPr>
          <w:rFonts w:ascii="Times New Roman" w:eastAsia="Batang" w:hAnsi="Times New Roman" w:cs="Times New Roman"/>
          <w:sz w:val="28"/>
          <w:szCs w:val="28"/>
        </w:rPr>
        <w:t>Расчет по металлу шва производится, по формуле:</w:t>
      </w:r>
    </w:p>
    <w:p w:rsidR="004E5040" w:rsidRDefault="004E5040" w:rsidP="004E5040">
      <w:pPr>
        <w:tabs>
          <w:tab w:val="num" w:pos="720"/>
        </w:tabs>
        <w:spacing w:after="0" w:line="240" w:lineRule="auto"/>
        <w:ind w:right="-6" w:firstLine="480"/>
        <w:contextualSpacing/>
        <w:jc w:val="center"/>
        <w:rPr>
          <w:rFonts w:ascii="Times New Roman" w:eastAsia="Batang" w:hAnsi="Times New Roman" w:cs="Times New Roman"/>
          <w:sz w:val="28"/>
          <w:szCs w:val="28"/>
        </w:rPr>
      </w:pPr>
      <w:r w:rsidRPr="00E144C2">
        <w:rPr>
          <w:rFonts w:ascii="Times New Roman" w:eastAsia="Batang" w:hAnsi="Times New Roman" w:cs="Times New Roman"/>
          <w:position w:val="-32"/>
          <w:sz w:val="28"/>
          <w:szCs w:val="28"/>
          <w:vertAlign w:val="superscript"/>
        </w:rPr>
        <w:object w:dxaOrig="2700" w:dyaOrig="700">
          <v:shape id="_x0000_i1064" type="#_x0000_t75" style="width:135.45pt;height:36pt" o:ole="">
            <v:imagedata r:id="rId359" o:title=""/>
          </v:shape>
          <o:OLEObject Type="Embed" ProgID="Equation.3" ShapeID="_x0000_i1064" DrawAspect="Content" ObjectID="_1633604271" r:id="rId360"/>
        </w:object>
      </w:r>
      <w:r w:rsidRPr="00E144C2">
        <w:rPr>
          <w:rFonts w:ascii="Times New Roman" w:eastAsia="Batang" w:hAnsi="Times New Roman" w:cs="Times New Roman"/>
          <w:sz w:val="28"/>
          <w:szCs w:val="28"/>
        </w:rPr>
        <w:t>, (22)</w:t>
      </w:r>
    </w:p>
    <w:p w:rsidR="00DC47BC" w:rsidRDefault="00DC47BC" w:rsidP="00DC47BC">
      <w:pPr>
        <w:tabs>
          <w:tab w:val="num" w:pos="720"/>
        </w:tabs>
        <w:spacing w:after="0" w:line="240" w:lineRule="auto"/>
        <w:ind w:right="-6" w:firstLine="480"/>
        <w:contextualSpacing/>
        <w:jc w:val="both"/>
        <w:rPr>
          <w:rFonts w:ascii="Times New Roman" w:eastAsia="Batang" w:hAnsi="Times New Roman" w:cs="Times New Roman"/>
          <w:sz w:val="28"/>
          <w:szCs w:val="28"/>
        </w:rPr>
      </w:pPr>
      <w:r>
        <w:rPr>
          <w:rFonts w:ascii="Times New Roman" w:eastAsia="Batang" w:hAnsi="Times New Roman" w:cs="Times New Roman"/>
          <w:sz w:val="28"/>
          <w:szCs w:val="28"/>
        </w:rPr>
        <w:t>Выбрать наиболее длинный шов.</w:t>
      </w:r>
    </w:p>
    <w:p w:rsidR="00DC47BC" w:rsidRPr="00DC47BC"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b/>
          <w:color w:val="001D31"/>
          <w:sz w:val="28"/>
          <w:szCs w:val="28"/>
          <w:lang w:eastAsia="en-US"/>
        </w:rPr>
      </w:pPr>
      <w:r w:rsidRPr="00DC47BC">
        <w:rPr>
          <w:rFonts w:ascii="Times New Roman" w:eastAsiaTheme="minorHAnsi" w:hAnsi="Times New Roman" w:cs="Times New Roman"/>
          <w:b/>
          <w:color w:val="001D31"/>
          <w:sz w:val="28"/>
          <w:szCs w:val="28"/>
          <w:lang w:eastAsia="en-US"/>
        </w:rPr>
        <w:t xml:space="preserve">Расчет болтовых соединений: </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Расчетное усилие, которое может быть воспр</w:t>
      </w:r>
      <w:r w:rsidRPr="006C6AD9">
        <w:rPr>
          <w:rFonts w:ascii="Times New Roman" w:eastAsiaTheme="minorHAnsi" w:hAnsi="Times New Roman" w:cs="Times New Roman"/>
          <w:color w:val="001D31"/>
          <w:sz w:val="28"/>
          <w:szCs w:val="28"/>
          <w:lang w:eastAsia="en-US"/>
        </w:rPr>
        <w:t>и</w:t>
      </w:r>
      <w:r w:rsidRPr="006C6AD9">
        <w:rPr>
          <w:rFonts w:ascii="Times New Roman" w:eastAsiaTheme="minorHAnsi" w:hAnsi="Times New Roman" w:cs="Times New Roman"/>
          <w:color w:val="001D31"/>
          <w:sz w:val="28"/>
          <w:szCs w:val="28"/>
          <w:lang w:eastAsia="en-US"/>
        </w:rPr>
        <w:t xml:space="preserve">нято одним болтом диаметром </w:t>
      </w:r>
      <w:r w:rsidRPr="006C6AD9">
        <w:rPr>
          <w:rFonts w:ascii="Times New Roman" w:eastAsiaTheme="minorHAnsi" w:hAnsi="Times New Roman" w:cs="Times New Roman"/>
          <w:i/>
          <w:color w:val="001D31"/>
          <w:sz w:val="28"/>
          <w:szCs w:val="28"/>
          <w:lang w:eastAsia="en-US"/>
        </w:rPr>
        <w:t>d</w:t>
      </w:r>
      <w:r w:rsidRPr="006C6AD9">
        <w:rPr>
          <w:rFonts w:ascii="Times New Roman" w:eastAsiaTheme="minorHAnsi" w:hAnsi="Times New Roman" w:cs="Times New Roman"/>
          <w:i/>
          <w:color w:val="001D31"/>
          <w:sz w:val="28"/>
          <w:szCs w:val="28"/>
          <w:vertAlign w:val="subscript"/>
          <w:lang w:eastAsia="en-US"/>
        </w:rPr>
        <w:t>1</w:t>
      </w:r>
      <w:r w:rsidRPr="006C6AD9">
        <w:rPr>
          <w:rFonts w:ascii="Times New Roman" w:eastAsiaTheme="minorHAnsi" w:hAnsi="Times New Roman" w:cs="Times New Roman"/>
          <w:color w:val="001D31"/>
          <w:sz w:val="28"/>
          <w:szCs w:val="28"/>
          <w:lang w:eastAsia="en-US"/>
        </w:rPr>
        <w:t>, определяется по формуле:</w:t>
      </w:r>
    </w:p>
    <w:p w:rsidR="00DC47BC" w:rsidRPr="006C6AD9" w:rsidRDefault="00DC47BC" w:rsidP="00DC47BC">
      <w:pPr>
        <w:autoSpaceDE w:val="0"/>
        <w:autoSpaceDN w:val="0"/>
        <w:adjustRightInd w:val="0"/>
        <w:spacing w:after="0" w:line="240" w:lineRule="auto"/>
        <w:ind w:firstLine="567"/>
        <w:contextualSpacing/>
        <w:jc w:val="center"/>
        <w:rPr>
          <w:rFonts w:ascii="Times New Roman" w:eastAsiaTheme="minorHAnsi" w:hAnsi="Times New Roman" w:cs="Times New Roman"/>
          <w:i/>
          <w:color w:val="001D31"/>
          <w:sz w:val="28"/>
          <w:szCs w:val="28"/>
          <w:lang w:eastAsia="en-US"/>
        </w:rPr>
      </w:pPr>
      <w:r w:rsidRPr="006C6AD9">
        <w:rPr>
          <w:rFonts w:ascii="Times New Roman" w:eastAsiaTheme="minorHAnsi" w:hAnsi="Times New Roman" w:cs="Times New Roman"/>
          <w:i/>
          <w:color w:val="001D31"/>
          <w:sz w:val="28"/>
          <w:szCs w:val="28"/>
          <w:lang w:eastAsia="en-US"/>
        </w:rPr>
        <w:lastRenderedPageBreak/>
        <w:t>N</w:t>
      </w:r>
      <w:r w:rsidRPr="006C6AD9">
        <w:rPr>
          <w:rFonts w:ascii="Times New Roman" w:eastAsiaTheme="minorHAnsi" w:hAnsi="Times New Roman" w:cs="Times New Roman"/>
          <w:i/>
          <w:color w:val="001D31"/>
          <w:sz w:val="28"/>
          <w:szCs w:val="28"/>
          <w:vertAlign w:val="subscript"/>
          <w:lang w:eastAsia="en-US"/>
        </w:rPr>
        <w:t>b</w:t>
      </w:r>
      <w:r w:rsidRPr="006C6AD9">
        <w:rPr>
          <w:rFonts w:ascii="Times New Roman" w:eastAsiaTheme="minorHAnsi" w:hAnsi="Times New Roman" w:cs="Times New Roman"/>
          <w:i/>
          <w:color w:val="001D31"/>
          <w:sz w:val="28"/>
          <w:szCs w:val="28"/>
          <w:lang w:eastAsia="en-US"/>
        </w:rPr>
        <w:t>=R</w:t>
      </w:r>
      <w:r w:rsidRPr="006C6AD9">
        <w:rPr>
          <w:rFonts w:ascii="Times New Roman" w:eastAsiaTheme="minorHAnsi" w:hAnsi="Times New Roman" w:cs="Times New Roman"/>
          <w:i/>
          <w:color w:val="001D31"/>
          <w:sz w:val="28"/>
          <w:szCs w:val="28"/>
          <w:vertAlign w:val="subscript"/>
          <w:lang w:eastAsia="en-US"/>
        </w:rPr>
        <w:t>bt</w:t>
      </w:r>
      <w:r w:rsidRPr="006C6AD9">
        <w:rPr>
          <w:rFonts w:ascii="Times New Roman" w:eastAsiaTheme="minorHAnsi" w:hAnsi="Times New Roman" w:cs="Times New Roman"/>
          <w:i/>
          <w:color w:val="001D31"/>
          <w:sz w:val="28"/>
          <w:szCs w:val="28"/>
          <w:lang w:eastAsia="en-US"/>
        </w:rPr>
        <w:t>A</w:t>
      </w:r>
      <w:r w:rsidRPr="006C6AD9">
        <w:rPr>
          <w:rFonts w:ascii="Times New Roman" w:eastAsiaTheme="minorHAnsi" w:hAnsi="Times New Roman" w:cs="Times New Roman"/>
          <w:i/>
          <w:color w:val="001D31"/>
          <w:sz w:val="28"/>
          <w:szCs w:val="28"/>
          <w:vertAlign w:val="subscript"/>
          <w:lang w:eastAsia="en-US"/>
        </w:rPr>
        <w:t>bn</w:t>
      </w:r>
      <w:r w:rsidRPr="006C6AD9">
        <w:rPr>
          <w:rFonts w:ascii="Times New Roman" w:eastAsiaTheme="minorHAnsi" w:hAnsi="Times New Roman" w:cs="Times New Roman"/>
          <w:i/>
          <w:color w:val="001D31"/>
          <w:sz w:val="28"/>
          <w:szCs w:val="28"/>
          <w:lang w:eastAsia="en-US"/>
        </w:rPr>
        <w:t>,</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где R</w:t>
      </w:r>
      <w:r w:rsidRPr="006C6AD9">
        <w:rPr>
          <w:rFonts w:ascii="Times New Roman" w:eastAsiaTheme="minorHAnsi" w:hAnsi="Times New Roman" w:cs="Times New Roman"/>
          <w:i/>
          <w:color w:val="001D31"/>
          <w:sz w:val="28"/>
          <w:szCs w:val="28"/>
          <w:vertAlign w:val="subscript"/>
          <w:lang w:eastAsia="en-US"/>
        </w:rPr>
        <w:t>bt</w:t>
      </w:r>
      <w:r w:rsidRPr="006C6AD9">
        <w:rPr>
          <w:rFonts w:ascii="Times New Roman" w:eastAsiaTheme="minorHAnsi" w:hAnsi="Times New Roman" w:cs="Times New Roman"/>
          <w:color w:val="001D31"/>
          <w:sz w:val="28"/>
          <w:szCs w:val="28"/>
          <w:lang w:eastAsia="en-US"/>
        </w:rPr>
        <w:t>- расчетное сопротивление болта растяжению, определяется</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по табл. 58 СНиП Стальные конструкции</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A</w:t>
      </w:r>
      <w:r w:rsidRPr="006C6AD9">
        <w:rPr>
          <w:rFonts w:ascii="Times New Roman" w:eastAsiaTheme="minorHAnsi" w:hAnsi="Times New Roman" w:cs="Times New Roman"/>
          <w:i/>
          <w:color w:val="001D31"/>
          <w:sz w:val="28"/>
          <w:szCs w:val="28"/>
          <w:vertAlign w:val="subscript"/>
          <w:lang w:eastAsia="en-US"/>
        </w:rPr>
        <w:t>bn</w:t>
      </w:r>
      <w:r w:rsidRPr="006C6AD9">
        <w:rPr>
          <w:rFonts w:ascii="Times New Roman" w:eastAsiaTheme="minorHAnsi" w:hAnsi="Times New Roman" w:cs="Times New Roman"/>
          <w:color w:val="001D31"/>
          <w:sz w:val="28"/>
          <w:szCs w:val="28"/>
          <w:lang w:eastAsia="en-US"/>
        </w:rPr>
        <w:t>- площадь сечения болта нет</w:t>
      </w:r>
      <w:r>
        <w:rPr>
          <w:rFonts w:ascii="Times New Roman" w:eastAsiaTheme="minorHAnsi" w:hAnsi="Times New Roman" w:cs="Times New Roman"/>
          <w:color w:val="001D31"/>
          <w:sz w:val="28"/>
          <w:szCs w:val="28"/>
          <w:lang w:eastAsia="en-US"/>
        </w:rPr>
        <w:t>то, определяется по табл. 62 С</w:t>
      </w:r>
      <w:r w:rsidRPr="006C6AD9">
        <w:rPr>
          <w:rFonts w:ascii="Times New Roman" w:eastAsiaTheme="minorHAnsi" w:hAnsi="Times New Roman" w:cs="Times New Roman"/>
          <w:color w:val="001D31"/>
          <w:sz w:val="28"/>
          <w:szCs w:val="28"/>
          <w:lang w:eastAsia="en-US"/>
        </w:rPr>
        <w:t>П Стальные конструкции</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Другая группа болтов, диаметром d</w:t>
      </w:r>
      <w:r w:rsidRPr="006C6AD9">
        <w:rPr>
          <w:rFonts w:ascii="Times New Roman" w:eastAsiaTheme="minorHAnsi" w:hAnsi="Times New Roman" w:cs="Times New Roman"/>
          <w:color w:val="001D31"/>
          <w:sz w:val="28"/>
          <w:szCs w:val="28"/>
          <w:vertAlign w:val="subscript"/>
          <w:lang w:eastAsia="en-US"/>
        </w:rPr>
        <w:t>2</w:t>
      </w:r>
      <w:r w:rsidRPr="006C6AD9">
        <w:rPr>
          <w:rFonts w:ascii="Times New Roman" w:eastAsiaTheme="minorHAnsi" w:hAnsi="Times New Roman" w:cs="Times New Roman"/>
          <w:color w:val="001D31"/>
          <w:sz w:val="28"/>
          <w:szCs w:val="28"/>
          <w:lang w:eastAsia="en-US"/>
        </w:rPr>
        <w:t xml:space="preserve">, работает на срез. </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Расчетное усилие, которое может выдержать один болт на срез, опреде-</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 xml:space="preserve">ляется по формуле: </w:t>
      </w:r>
    </w:p>
    <w:p w:rsidR="00DC47BC" w:rsidRPr="006C6AD9" w:rsidRDefault="00DC47BC" w:rsidP="00DC47BC">
      <w:pPr>
        <w:autoSpaceDE w:val="0"/>
        <w:autoSpaceDN w:val="0"/>
        <w:adjustRightInd w:val="0"/>
        <w:spacing w:after="0" w:line="240" w:lineRule="auto"/>
        <w:ind w:firstLine="567"/>
        <w:contextualSpacing/>
        <w:jc w:val="center"/>
        <w:rPr>
          <w:rFonts w:ascii="Times New Roman" w:eastAsiaTheme="minorHAnsi" w:hAnsi="Times New Roman" w:cs="Times New Roman"/>
          <w:i/>
          <w:color w:val="001D31"/>
          <w:sz w:val="28"/>
          <w:szCs w:val="28"/>
          <w:lang w:eastAsia="en-US"/>
        </w:rPr>
      </w:pPr>
      <w:r w:rsidRPr="006C6AD9">
        <w:rPr>
          <w:rFonts w:ascii="Times New Roman" w:eastAsiaTheme="minorHAnsi" w:hAnsi="Times New Roman" w:cs="Times New Roman"/>
          <w:i/>
          <w:color w:val="001D31"/>
          <w:sz w:val="28"/>
          <w:szCs w:val="28"/>
          <w:lang w:eastAsia="en-US"/>
        </w:rPr>
        <w:t>N</w:t>
      </w:r>
      <w:r w:rsidRPr="006C6AD9">
        <w:rPr>
          <w:rFonts w:ascii="Times New Roman" w:eastAsiaTheme="minorHAnsi" w:hAnsi="Times New Roman" w:cs="Times New Roman"/>
          <w:i/>
          <w:color w:val="001D31"/>
          <w:sz w:val="28"/>
          <w:szCs w:val="28"/>
          <w:vertAlign w:val="subscript"/>
          <w:lang w:eastAsia="en-US"/>
        </w:rPr>
        <w:t>b</w:t>
      </w:r>
      <w:r w:rsidRPr="006C6AD9">
        <w:rPr>
          <w:rFonts w:ascii="Times New Roman" w:eastAsiaTheme="minorHAnsi" w:hAnsi="Times New Roman" w:cs="Times New Roman"/>
          <w:i/>
          <w:color w:val="001D31"/>
          <w:sz w:val="28"/>
          <w:szCs w:val="28"/>
          <w:lang w:eastAsia="en-US"/>
        </w:rPr>
        <w:t>=R</w:t>
      </w:r>
      <w:r w:rsidRPr="006C6AD9">
        <w:rPr>
          <w:rFonts w:ascii="Times New Roman" w:eastAsiaTheme="minorHAnsi" w:hAnsi="Times New Roman" w:cs="Times New Roman"/>
          <w:i/>
          <w:color w:val="001D31"/>
          <w:sz w:val="28"/>
          <w:szCs w:val="28"/>
          <w:vertAlign w:val="subscript"/>
          <w:lang w:eastAsia="en-US"/>
        </w:rPr>
        <w:t>bs</w:t>
      </w:r>
      <w:r w:rsidRPr="006C6AD9">
        <w:rPr>
          <w:rFonts w:ascii="Times New Roman" w:eastAsiaTheme="minorHAnsi" w:hAnsi="Times New Roman" w:cs="Times New Roman"/>
          <w:i/>
          <w:color w:val="001D31"/>
          <w:sz w:val="28"/>
          <w:szCs w:val="28"/>
          <w:lang w:eastAsia="en-US"/>
        </w:rPr>
        <w:t xml:space="preserve"> γ</w:t>
      </w:r>
      <w:r w:rsidRPr="006C6AD9">
        <w:rPr>
          <w:rFonts w:ascii="Times New Roman" w:eastAsiaTheme="minorHAnsi" w:hAnsi="Times New Roman" w:cs="Times New Roman"/>
          <w:i/>
          <w:color w:val="001D31"/>
          <w:sz w:val="28"/>
          <w:szCs w:val="28"/>
          <w:vertAlign w:val="subscript"/>
          <w:lang w:eastAsia="en-US"/>
        </w:rPr>
        <w:t>b</w:t>
      </w:r>
      <w:r w:rsidRPr="006C6AD9">
        <w:rPr>
          <w:rFonts w:ascii="Times New Roman" w:eastAsiaTheme="minorHAnsi" w:hAnsi="Times New Roman" w:cs="Times New Roman"/>
          <w:i/>
          <w:color w:val="001D31"/>
          <w:sz w:val="28"/>
          <w:szCs w:val="28"/>
          <w:lang w:eastAsia="en-US"/>
        </w:rPr>
        <w:t>A</w:t>
      </w:r>
      <w:r w:rsidRPr="006C6AD9">
        <w:rPr>
          <w:rFonts w:ascii="Times New Roman" w:eastAsiaTheme="minorHAnsi" w:hAnsi="Times New Roman" w:cs="Times New Roman"/>
          <w:i/>
          <w:color w:val="001D31"/>
          <w:sz w:val="28"/>
          <w:szCs w:val="28"/>
          <w:vertAlign w:val="subscript"/>
          <w:lang w:eastAsia="en-US"/>
        </w:rPr>
        <w:t>n</w:t>
      </w:r>
      <w:r w:rsidRPr="006C6AD9">
        <w:rPr>
          <w:rFonts w:ascii="Times New Roman" w:eastAsiaTheme="minorHAnsi" w:hAnsi="Times New Roman" w:cs="Times New Roman"/>
          <w:i/>
          <w:color w:val="001D31"/>
          <w:sz w:val="28"/>
          <w:szCs w:val="28"/>
          <w:lang w:eastAsia="en-US"/>
        </w:rPr>
        <w:t>s,</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 xml:space="preserve">где </w:t>
      </w:r>
      <w:r w:rsidRPr="006C6AD9">
        <w:rPr>
          <w:rFonts w:ascii="Times New Roman" w:eastAsiaTheme="minorHAnsi" w:hAnsi="Times New Roman" w:cs="Times New Roman"/>
          <w:i/>
          <w:color w:val="001D31"/>
          <w:sz w:val="28"/>
          <w:szCs w:val="28"/>
          <w:lang w:eastAsia="en-US"/>
        </w:rPr>
        <w:t>R</w:t>
      </w:r>
      <w:r w:rsidRPr="006C6AD9">
        <w:rPr>
          <w:rFonts w:ascii="Times New Roman" w:eastAsiaTheme="minorHAnsi" w:hAnsi="Times New Roman" w:cs="Times New Roman"/>
          <w:i/>
          <w:color w:val="001D31"/>
          <w:sz w:val="28"/>
          <w:szCs w:val="28"/>
          <w:vertAlign w:val="subscript"/>
          <w:lang w:eastAsia="en-US"/>
        </w:rPr>
        <w:t>bs</w:t>
      </w:r>
      <w:r w:rsidRPr="006C6AD9">
        <w:rPr>
          <w:rFonts w:ascii="Times New Roman" w:eastAsiaTheme="minorHAnsi" w:hAnsi="Times New Roman" w:cs="Times New Roman"/>
          <w:color w:val="001D31"/>
          <w:sz w:val="28"/>
          <w:szCs w:val="28"/>
          <w:lang w:eastAsia="en-US"/>
        </w:rPr>
        <w:t xml:space="preserve"> - расчетное сопротивление болта срезу, определяется по табл.58 СНиП Стальные конструкции</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i/>
          <w:color w:val="001D31"/>
          <w:sz w:val="28"/>
          <w:szCs w:val="28"/>
          <w:lang w:eastAsia="en-US"/>
        </w:rPr>
        <w:t>γ</w:t>
      </w:r>
      <w:r w:rsidRPr="006C6AD9">
        <w:rPr>
          <w:rFonts w:ascii="Times New Roman" w:eastAsiaTheme="minorHAnsi" w:hAnsi="Times New Roman" w:cs="Times New Roman"/>
          <w:i/>
          <w:color w:val="001D31"/>
          <w:sz w:val="28"/>
          <w:szCs w:val="28"/>
          <w:vertAlign w:val="subscript"/>
          <w:lang w:eastAsia="en-US"/>
        </w:rPr>
        <w:t>b</w:t>
      </w:r>
      <w:r w:rsidRPr="006C6AD9">
        <w:rPr>
          <w:rFonts w:ascii="Times New Roman" w:eastAsiaTheme="minorHAnsi" w:hAnsi="Times New Roman" w:cs="Times New Roman"/>
          <w:color w:val="001D31"/>
          <w:sz w:val="28"/>
          <w:szCs w:val="28"/>
          <w:lang w:eastAsia="en-US"/>
        </w:rPr>
        <w:t>- коэффициент условия работы соединения, который определяется по табл. 35 СНиП Стальные конструкции</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i/>
          <w:color w:val="001D31"/>
          <w:sz w:val="28"/>
          <w:szCs w:val="28"/>
          <w:lang w:eastAsia="en-US"/>
        </w:rPr>
        <w:t xml:space="preserve">A </w:t>
      </w:r>
      <w:r w:rsidRPr="006C6AD9">
        <w:rPr>
          <w:rFonts w:ascii="Times New Roman" w:eastAsiaTheme="minorHAnsi" w:hAnsi="Times New Roman" w:cs="Times New Roman"/>
          <w:color w:val="001D31"/>
          <w:sz w:val="28"/>
          <w:szCs w:val="28"/>
          <w:lang w:eastAsia="en-US"/>
        </w:rPr>
        <w:t>- площадь сечения брутто, определяется по табл. 62 СНиП Стальные ко</w:t>
      </w:r>
      <w:r w:rsidRPr="006C6AD9">
        <w:rPr>
          <w:rFonts w:ascii="Times New Roman" w:eastAsiaTheme="minorHAnsi" w:hAnsi="Times New Roman" w:cs="Times New Roman"/>
          <w:color w:val="001D31"/>
          <w:sz w:val="28"/>
          <w:szCs w:val="28"/>
          <w:lang w:eastAsia="en-US"/>
        </w:rPr>
        <w:t>н</w:t>
      </w:r>
      <w:r w:rsidRPr="006C6AD9">
        <w:rPr>
          <w:rFonts w:ascii="Times New Roman" w:eastAsiaTheme="minorHAnsi" w:hAnsi="Times New Roman" w:cs="Times New Roman"/>
          <w:color w:val="001D31"/>
          <w:sz w:val="28"/>
          <w:szCs w:val="28"/>
          <w:lang w:eastAsia="en-US"/>
        </w:rPr>
        <w:t>струкции</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i/>
          <w:color w:val="001D31"/>
          <w:sz w:val="28"/>
          <w:szCs w:val="28"/>
          <w:lang w:eastAsia="en-US"/>
        </w:rPr>
        <w:t>n</w:t>
      </w:r>
      <w:r w:rsidRPr="006C6AD9">
        <w:rPr>
          <w:rFonts w:ascii="Times New Roman" w:eastAsiaTheme="minorHAnsi" w:hAnsi="Times New Roman" w:cs="Times New Roman"/>
          <w:i/>
          <w:color w:val="001D31"/>
          <w:sz w:val="28"/>
          <w:szCs w:val="28"/>
          <w:vertAlign w:val="subscript"/>
          <w:lang w:eastAsia="en-US"/>
        </w:rPr>
        <w:t>s</w:t>
      </w:r>
      <w:r w:rsidRPr="006C6AD9">
        <w:rPr>
          <w:rFonts w:ascii="Times New Roman" w:eastAsiaTheme="minorHAnsi" w:hAnsi="Times New Roman" w:cs="Times New Roman"/>
          <w:color w:val="001D31"/>
          <w:sz w:val="28"/>
          <w:szCs w:val="28"/>
          <w:lang w:eastAsia="en-US"/>
        </w:rPr>
        <w:t xml:space="preserve"> - число расчетных срезов.</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Соединяемые элементы могут смяться под болтами. В этом случае расчетное усилие, которое может быть воспринято одним болтом, определяется по формуле:</w:t>
      </w:r>
    </w:p>
    <w:p w:rsidR="00DC47BC" w:rsidRPr="006C6AD9" w:rsidRDefault="00DC47BC" w:rsidP="00DC47BC">
      <w:pPr>
        <w:autoSpaceDE w:val="0"/>
        <w:autoSpaceDN w:val="0"/>
        <w:adjustRightInd w:val="0"/>
        <w:spacing w:after="0" w:line="240" w:lineRule="auto"/>
        <w:ind w:firstLine="567"/>
        <w:contextualSpacing/>
        <w:jc w:val="center"/>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N</w:t>
      </w:r>
      <w:r w:rsidRPr="006C6AD9">
        <w:rPr>
          <w:rFonts w:ascii="Times New Roman" w:eastAsiaTheme="minorHAnsi" w:hAnsi="Times New Roman" w:cs="Times New Roman"/>
          <w:color w:val="001D31"/>
          <w:sz w:val="28"/>
          <w:szCs w:val="28"/>
          <w:vertAlign w:val="subscript"/>
          <w:lang w:eastAsia="en-US"/>
        </w:rPr>
        <w:t>b</w:t>
      </w:r>
      <w:r w:rsidRPr="006C6AD9">
        <w:rPr>
          <w:rFonts w:ascii="Times New Roman" w:eastAsiaTheme="minorHAnsi" w:hAnsi="Times New Roman" w:cs="Times New Roman"/>
          <w:color w:val="001D31"/>
          <w:sz w:val="28"/>
          <w:szCs w:val="28"/>
          <w:lang w:eastAsia="en-US"/>
        </w:rPr>
        <w:t>=R</w:t>
      </w:r>
      <w:r w:rsidRPr="006C6AD9">
        <w:rPr>
          <w:rFonts w:ascii="Times New Roman" w:eastAsiaTheme="minorHAnsi" w:hAnsi="Times New Roman" w:cs="Times New Roman"/>
          <w:color w:val="001D31"/>
          <w:sz w:val="28"/>
          <w:szCs w:val="28"/>
          <w:vertAlign w:val="subscript"/>
          <w:lang w:eastAsia="en-US"/>
        </w:rPr>
        <w:t>bp</w:t>
      </w:r>
      <w:r w:rsidRPr="006C6AD9">
        <w:rPr>
          <w:rFonts w:ascii="Times New Roman" w:eastAsiaTheme="minorHAnsi" w:hAnsi="Times New Roman" w:cs="Times New Roman"/>
          <w:color w:val="001D31"/>
          <w:sz w:val="28"/>
          <w:szCs w:val="28"/>
          <w:lang w:eastAsia="en-US"/>
        </w:rPr>
        <w:t>γ</w:t>
      </w:r>
      <w:r w:rsidRPr="006C6AD9">
        <w:rPr>
          <w:rFonts w:ascii="Times New Roman" w:eastAsiaTheme="minorHAnsi" w:hAnsi="Times New Roman" w:cs="Times New Roman"/>
          <w:color w:val="001D31"/>
          <w:sz w:val="28"/>
          <w:szCs w:val="28"/>
          <w:vertAlign w:val="subscript"/>
          <w:lang w:eastAsia="en-US"/>
        </w:rPr>
        <w:t>b</w:t>
      </w:r>
      <w:r w:rsidRPr="006C6AD9">
        <w:rPr>
          <w:rFonts w:ascii="Times New Roman" w:eastAsiaTheme="minorHAnsi" w:hAnsi="Times New Roman" w:cs="Times New Roman"/>
          <w:color w:val="001D31"/>
          <w:sz w:val="28"/>
          <w:szCs w:val="28"/>
          <w:lang w:eastAsia="en-US"/>
        </w:rPr>
        <w:t>d</w:t>
      </w:r>
      <w:r w:rsidRPr="006C6AD9">
        <w:rPr>
          <w:rFonts w:ascii="Times New Roman" w:eastAsiaTheme="minorHAnsi" w:hAnsi="Times New Roman" w:cs="Times New Roman"/>
          <w:color w:val="001D31"/>
          <w:sz w:val="28"/>
          <w:szCs w:val="28"/>
          <w:vertAlign w:val="subscript"/>
          <w:lang w:eastAsia="en-US"/>
        </w:rPr>
        <w:t>2</w:t>
      </w:r>
      <w:r w:rsidRPr="006C6AD9">
        <w:rPr>
          <w:rFonts w:ascii="Times New Roman" w:eastAsiaTheme="minorHAnsi" w:hAnsi="Times New Roman" w:cs="Times New Roman"/>
          <w:color w:val="001D31"/>
          <w:sz w:val="28"/>
          <w:szCs w:val="28"/>
          <w:lang w:eastAsia="en-US"/>
        </w:rPr>
        <w:t>∑t,</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color w:val="001D31"/>
          <w:sz w:val="28"/>
          <w:szCs w:val="28"/>
          <w:lang w:eastAsia="en-US"/>
        </w:rPr>
        <w:t xml:space="preserve">где </w:t>
      </w:r>
      <w:r w:rsidRPr="006C6AD9">
        <w:rPr>
          <w:rFonts w:ascii="Times New Roman" w:eastAsiaTheme="minorHAnsi" w:hAnsi="Times New Roman" w:cs="Times New Roman"/>
          <w:i/>
          <w:color w:val="001D31"/>
          <w:sz w:val="28"/>
          <w:szCs w:val="28"/>
          <w:lang w:eastAsia="en-US"/>
        </w:rPr>
        <w:t>R</w:t>
      </w:r>
      <w:r w:rsidRPr="006C6AD9">
        <w:rPr>
          <w:rFonts w:ascii="Times New Roman" w:eastAsiaTheme="minorHAnsi" w:hAnsi="Times New Roman" w:cs="Times New Roman"/>
          <w:i/>
          <w:color w:val="001D31"/>
          <w:sz w:val="28"/>
          <w:szCs w:val="28"/>
          <w:vertAlign w:val="subscript"/>
          <w:lang w:eastAsia="en-US"/>
        </w:rPr>
        <w:t>bp</w:t>
      </w:r>
      <w:r w:rsidRPr="006C6AD9">
        <w:rPr>
          <w:rFonts w:ascii="Times New Roman" w:eastAsiaTheme="minorHAnsi" w:hAnsi="Times New Roman" w:cs="Times New Roman"/>
          <w:color w:val="001D31"/>
          <w:sz w:val="28"/>
          <w:szCs w:val="28"/>
          <w:lang w:eastAsia="en-US"/>
        </w:rPr>
        <w:t xml:space="preserve"> - расчетное сопротивление смятию стали соединяемых элементов, определяется по табл. 59 СНиП Стальные конструкции</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i/>
          <w:color w:val="001D31"/>
          <w:sz w:val="28"/>
          <w:szCs w:val="28"/>
          <w:lang w:eastAsia="en-US"/>
        </w:rPr>
        <w:t>d</w:t>
      </w:r>
      <w:r w:rsidRPr="006C6AD9">
        <w:rPr>
          <w:rFonts w:ascii="Times New Roman" w:eastAsiaTheme="minorHAnsi" w:hAnsi="Times New Roman" w:cs="Times New Roman"/>
          <w:i/>
          <w:color w:val="001D31"/>
          <w:sz w:val="28"/>
          <w:szCs w:val="28"/>
          <w:vertAlign w:val="subscript"/>
          <w:lang w:eastAsia="en-US"/>
        </w:rPr>
        <w:t>2</w:t>
      </w:r>
      <w:r w:rsidRPr="006C6AD9">
        <w:rPr>
          <w:rFonts w:ascii="Times New Roman" w:eastAsiaTheme="minorHAnsi" w:hAnsi="Times New Roman" w:cs="Times New Roman"/>
          <w:color w:val="001D31"/>
          <w:sz w:val="28"/>
          <w:szCs w:val="28"/>
          <w:lang w:eastAsia="en-US"/>
        </w:rPr>
        <w:t xml:space="preserve"> - наружний диаметр стержня болта;</w:t>
      </w:r>
    </w:p>
    <w:p w:rsidR="00DC47BC" w:rsidRPr="006C6AD9" w:rsidRDefault="00DC47BC" w:rsidP="00DC47BC">
      <w:pPr>
        <w:autoSpaceDE w:val="0"/>
        <w:autoSpaceDN w:val="0"/>
        <w:adjustRightInd w:val="0"/>
        <w:spacing w:after="0" w:line="240" w:lineRule="auto"/>
        <w:ind w:firstLine="567"/>
        <w:contextualSpacing/>
        <w:jc w:val="both"/>
        <w:rPr>
          <w:rFonts w:ascii="Times New Roman" w:eastAsiaTheme="minorHAnsi" w:hAnsi="Times New Roman" w:cs="Times New Roman"/>
          <w:color w:val="001D31"/>
          <w:sz w:val="28"/>
          <w:szCs w:val="28"/>
          <w:lang w:eastAsia="en-US"/>
        </w:rPr>
      </w:pPr>
      <w:r w:rsidRPr="006C6AD9">
        <w:rPr>
          <w:rFonts w:ascii="Times New Roman" w:eastAsiaTheme="minorHAnsi" w:hAnsi="Times New Roman" w:cs="Times New Roman"/>
          <w:i/>
          <w:color w:val="001D31"/>
          <w:sz w:val="28"/>
          <w:szCs w:val="28"/>
          <w:lang w:eastAsia="en-US"/>
        </w:rPr>
        <w:t>Σt</w:t>
      </w:r>
      <w:r w:rsidRPr="006C6AD9">
        <w:rPr>
          <w:rFonts w:ascii="Times New Roman" w:eastAsiaTheme="minorHAnsi" w:hAnsi="Times New Roman" w:cs="Times New Roman"/>
          <w:color w:val="001D31"/>
          <w:sz w:val="28"/>
          <w:szCs w:val="28"/>
          <w:lang w:eastAsia="en-US"/>
        </w:rPr>
        <w:t xml:space="preserve"> - наименьшая суммарная толщина элементов, сминаемых в одном напра</w:t>
      </w:r>
      <w:r w:rsidRPr="006C6AD9">
        <w:rPr>
          <w:rFonts w:ascii="Times New Roman" w:eastAsiaTheme="minorHAnsi" w:hAnsi="Times New Roman" w:cs="Times New Roman"/>
          <w:color w:val="001D31"/>
          <w:sz w:val="28"/>
          <w:szCs w:val="28"/>
          <w:lang w:eastAsia="en-US"/>
        </w:rPr>
        <w:t>в</w:t>
      </w:r>
      <w:r w:rsidRPr="006C6AD9">
        <w:rPr>
          <w:rFonts w:ascii="Times New Roman" w:eastAsiaTheme="minorHAnsi" w:hAnsi="Times New Roman" w:cs="Times New Roman"/>
          <w:color w:val="001D31"/>
          <w:sz w:val="28"/>
          <w:szCs w:val="28"/>
          <w:lang w:eastAsia="en-US"/>
        </w:rPr>
        <w:t>лении.</w:t>
      </w:r>
    </w:p>
    <w:p w:rsidR="00DC47BC" w:rsidRPr="00E144C2" w:rsidRDefault="00DC47BC" w:rsidP="004E5040">
      <w:pPr>
        <w:tabs>
          <w:tab w:val="num" w:pos="720"/>
        </w:tabs>
        <w:spacing w:after="0" w:line="240" w:lineRule="auto"/>
        <w:ind w:right="-6" w:firstLine="480"/>
        <w:contextualSpacing/>
        <w:jc w:val="center"/>
        <w:rPr>
          <w:rFonts w:ascii="Times New Roman" w:eastAsia="Batang" w:hAnsi="Times New Roman" w:cs="Times New Roman"/>
          <w:sz w:val="28"/>
          <w:szCs w:val="28"/>
          <w:vertAlign w:val="superscript"/>
        </w:rPr>
      </w:pP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tbl>
      <w:tblPr>
        <w:tblStyle w:val="a4"/>
        <w:tblW w:w="10271" w:type="dxa"/>
        <w:jc w:val="center"/>
        <w:tblInd w:w="-139" w:type="dxa"/>
        <w:tblLook w:val="04A0" w:firstRow="1" w:lastRow="0" w:firstColumn="1" w:lastColumn="0" w:noHBand="0" w:noVBand="1"/>
      </w:tblPr>
      <w:tblGrid>
        <w:gridCol w:w="690"/>
        <w:gridCol w:w="1708"/>
        <w:gridCol w:w="1575"/>
        <w:gridCol w:w="1230"/>
        <w:gridCol w:w="1242"/>
        <w:gridCol w:w="1221"/>
        <w:gridCol w:w="1365"/>
        <w:gridCol w:w="1240"/>
      </w:tblGrid>
      <w:tr w:rsidR="00E41EF6" w:rsidTr="00CE1447">
        <w:trPr>
          <w:jc w:val="center"/>
        </w:trPr>
        <w:tc>
          <w:tcPr>
            <w:tcW w:w="690" w:type="dxa"/>
          </w:tcPr>
          <w:p w:rsidR="00E41EF6" w:rsidRPr="00E41EF6" w:rsidRDefault="00E41EF6" w:rsidP="00CE1447">
            <w:pPr>
              <w:contextualSpacing/>
              <w:jc w:val="center"/>
              <w:rPr>
                <w:rFonts w:ascii="Times New Roman" w:hAnsi="Times New Roman" w:cs="Times New Roman"/>
                <w:b/>
              </w:rPr>
            </w:pPr>
            <w:r w:rsidRPr="00E41EF6">
              <w:rPr>
                <w:rFonts w:ascii="Times New Roman" w:hAnsi="Times New Roman" w:cs="Times New Roman"/>
                <w:b/>
              </w:rPr>
              <w:t>№</w:t>
            </w:r>
          </w:p>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Вар.</w:t>
            </w:r>
          </w:p>
        </w:tc>
        <w:tc>
          <w:tcPr>
            <w:tcW w:w="1708"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Соединяемые уголки</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 xml:space="preserve">Сталь </w:t>
            </w:r>
          </w:p>
        </w:tc>
        <w:tc>
          <w:tcPr>
            <w:tcW w:w="1230"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Толщина фасонки</w:t>
            </w:r>
          </w:p>
        </w:tc>
        <w:tc>
          <w:tcPr>
            <w:tcW w:w="1242"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Точность болтов</w:t>
            </w:r>
          </w:p>
        </w:tc>
        <w:tc>
          <w:tcPr>
            <w:tcW w:w="1221"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Диаметр, мм</w:t>
            </w:r>
          </w:p>
        </w:tc>
        <w:tc>
          <w:tcPr>
            <w:tcW w:w="136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Класс прочности</w:t>
            </w:r>
          </w:p>
        </w:tc>
        <w:tc>
          <w:tcPr>
            <w:tcW w:w="1240"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Нагрузка</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∟75×6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С235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420</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∟63×5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420</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∟50×5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С255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450</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∟80×6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С275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120</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∟75×6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С285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16</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750</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∟63×5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С345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16</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658</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7</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∟70×5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С235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16</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523</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∟90×7</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465</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9</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∟80×6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С255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256</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∟75×6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С275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658</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11</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∟63×5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С285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547</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∟50×5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С345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589</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13</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∟80×6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С235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563</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∟75×6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365</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15</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∟63×5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С255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442</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16</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∟70×5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С275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463</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17</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∟90×7</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С285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14</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412</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lastRenderedPageBreak/>
              <w:t>18</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∟90×7</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С345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489</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19</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∟80×6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С235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487</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20</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∟75×6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365</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21</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∟63×5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С255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5,6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333</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22</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∟50×5</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С275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10</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326</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23</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∟80×6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С285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358</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24</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∟75×6</w:t>
            </w:r>
          </w:p>
        </w:tc>
        <w:tc>
          <w:tcPr>
            <w:tcW w:w="1575" w:type="dxa"/>
          </w:tcPr>
          <w:p w:rsidR="00E41EF6" w:rsidRPr="00E41EF6" w:rsidRDefault="00E41EF6" w:rsidP="00CE1447">
            <w:pPr>
              <w:jc w:val="center"/>
              <w:rPr>
                <w:rFonts w:ascii="Times New Roman" w:hAnsi="Times New Roman" w:cs="Times New Roman"/>
                <w:b/>
              </w:rPr>
            </w:pPr>
            <w:r w:rsidRPr="00E41EF6">
              <w:rPr>
                <w:rFonts w:ascii="Times New Roman" w:hAnsi="Times New Roman" w:cs="Times New Roman"/>
                <w:b/>
              </w:rPr>
              <w:t>С345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С</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8,8</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398</w:t>
            </w:r>
          </w:p>
        </w:tc>
      </w:tr>
      <w:tr w:rsidR="00E41EF6" w:rsidTr="00CE1447">
        <w:trPr>
          <w:jc w:val="center"/>
        </w:trPr>
        <w:tc>
          <w:tcPr>
            <w:tcW w:w="69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25</w:t>
            </w:r>
          </w:p>
        </w:tc>
        <w:tc>
          <w:tcPr>
            <w:tcW w:w="1708"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∟63×5</w:t>
            </w:r>
          </w:p>
        </w:tc>
        <w:tc>
          <w:tcPr>
            <w:tcW w:w="157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b/>
              </w:rPr>
              <w:t>С235</w:t>
            </w:r>
          </w:p>
        </w:tc>
        <w:tc>
          <w:tcPr>
            <w:tcW w:w="123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242"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В</w:t>
            </w:r>
          </w:p>
        </w:tc>
        <w:tc>
          <w:tcPr>
            <w:tcW w:w="1221"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12</w:t>
            </w:r>
          </w:p>
        </w:tc>
        <w:tc>
          <w:tcPr>
            <w:tcW w:w="1365"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6,6</w:t>
            </w:r>
          </w:p>
        </w:tc>
        <w:tc>
          <w:tcPr>
            <w:tcW w:w="1240" w:type="dxa"/>
          </w:tcPr>
          <w:p w:rsidR="00E41EF6" w:rsidRPr="00E41EF6" w:rsidRDefault="00E41EF6" w:rsidP="00CE1447">
            <w:pPr>
              <w:jc w:val="center"/>
              <w:rPr>
                <w:rFonts w:ascii="Times New Roman" w:hAnsi="Times New Roman" w:cs="Times New Roman"/>
                <w:sz w:val="28"/>
                <w:szCs w:val="28"/>
              </w:rPr>
            </w:pPr>
            <w:r w:rsidRPr="00E41EF6">
              <w:rPr>
                <w:rFonts w:ascii="Times New Roman" w:hAnsi="Times New Roman" w:cs="Times New Roman"/>
                <w:sz w:val="28"/>
                <w:szCs w:val="28"/>
              </w:rPr>
              <w:t>369</w:t>
            </w:r>
          </w:p>
        </w:tc>
      </w:tr>
    </w:tbl>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t>Список литературы.</w:t>
      </w:r>
    </w:p>
    <w:p w:rsidR="00F51D36" w:rsidRPr="004D3AAB" w:rsidRDefault="00F51D36"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F51D36" w:rsidRPr="004D3AAB" w:rsidRDefault="00F51D36" w:rsidP="00F51D36">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F51D36" w:rsidRPr="0038745D" w:rsidRDefault="00F51D36"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361" w:history="1">
        <w:r w:rsidRPr="004D3AAB">
          <w:rPr>
            <w:rStyle w:val="af5"/>
            <w:color w:val="auto"/>
            <w:sz w:val="28"/>
            <w:szCs w:val="28"/>
            <w:shd w:val="clear" w:color="auto" w:fill="FFFFFF"/>
          </w:rPr>
          <w:t>http://znanium.com/catalog/product/792182</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362" w:history="1">
        <w:r w:rsidRPr="004D3AAB">
          <w:rPr>
            <w:rStyle w:val="af5"/>
            <w:color w:val="auto"/>
            <w:sz w:val="28"/>
            <w:szCs w:val="28"/>
            <w:shd w:val="clear" w:color="auto" w:fill="FFFFFF"/>
          </w:rPr>
          <w:t>http://znanium.com/catalog/product/908659</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363" w:history="1">
        <w:r w:rsidRPr="004D3AAB">
          <w:rPr>
            <w:rStyle w:val="af5"/>
            <w:color w:val="auto"/>
            <w:sz w:val="28"/>
            <w:szCs w:val="28"/>
            <w:shd w:val="clear" w:color="auto" w:fill="FFFFFF"/>
          </w:rPr>
          <w:t>http://znanium.com/catalog/product/970138</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364" w:history="1">
        <w:r w:rsidRPr="004D3AAB">
          <w:rPr>
            <w:rStyle w:val="af5"/>
            <w:color w:val="auto"/>
            <w:sz w:val="28"/>
            <w:szCs w:val="28"/>
            <w:shd w:val="clear" w:color="auto" w:fill="FFFFFF"/>
          </w:rPr>
          <w:t>http://znanium.com/catalog/product/483102</w:t>
        </w:r>
      </w:hyperlink>
      <w:proofErr w:type="gramEnd"/>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365" w:history="1">
        <w:r w:rsidRPr="004D3AAB">
          <w:rPr>
            <w:rStyle w:val="af5"/>
            <w:color w:val="auto"/>
            <w:sz w:val="28"/>
            <w:szCs w:val="28"/>
            <w:shd w:val="clear" w:color="auto" w:fill="FFFFFF"/>
          </w:rPr>
          <w:t>http://znanium.com/catalog/product/952266</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Учебно-практическое пособие / Денисов А.В., - 2-е изд., (эл.) - М.:МИСИ-</w:t>
      </w:r>
      <w:r w:rsidRPr="004D3AAB">
        <w:rPr>
          <w:sz w:val="28"/>
          <w:szCs w:val="28"/>
          <w:shd w:val="clear" w:color="auto" w:fill="FFFFFF"/>
        </w:rPr>
        <w:lastRenderedPageBreak/>
        <w:t xml:space="preserve">МГСУ, 2017. - 161 с.: ISBN 978-5-7264-1571-0 - Режим доступа: </w:t>
      </w:r>
      <w:hyperlink r:id="rId366" w:history="1">
        <w:r w:rsidRPr="004D3AAB">
          <w:rPr>
            <w:rStyle w:val="af5"/>
            <w:color w:val="auto"/>
            <w:sz w:val="28"/>
            <w:szCs w:val="28"/>
            <w:shd w:val="clear" w:color="auto" w:fill="FFFFFF"/>
          </w:rPr>
          <w:t>http://znanium.com/catalog/product/968776</w:t>
        </w:r>
      </w:hyperlink>
    </w:p>
    <w:p w:rsidR="004E5040" w:rsidRDefault="004E5040" w:rsidP="004E5040">
      <w:pPr>
        <w:pStyle w:val="a3"/>
        <w:jc w:val="center"/>
        <w:rPr>
          <w:rFonts w:ascii="Times New Roman" w:hAnsi="Times New Roman" w:cs="Times New Roman"/>
          <w:b/>
          <w:sz w:val="28"/>
          <w:szCs w:val="28"/>
        </w:rPr>
      </w:pPr>
    </w:p>
    <w:p w:rsidR="004E5040" w:rsidRPr="001A508D"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w:t>
      </w:r>
      <w:r w:rsidR="00DC47BC">
        <w:rPr>
          <w:rFonts w:ascii="Times New Roman" w:hAnsi="Times New Roman" w:cs="Times New Roman"/>
          <w:b/>
          <w:sz w:val="28"/>
          <w:szCs w:val="28"/>
        </w:rPr>
        <w:t xml:space="preserve">3 </w:t>
      </w:r>
      <w:r w:rsidRPr="001A508D">
        <w:rPr>
          <w:rFonts w:ascii="Times New Roman" w:hAnsi="Times New Roman" w:cs="Times New Roman"/>
          <w:b/>
          <w:sz w:val="28"/>
          <w:szCs w:val="28"/>
        </w:rPr>
        <w:t>«</w:t>
      </w:r>
      <w:r w:rsidRPr="00BB2FAB">
        <w:rPr>
          <w:rFonts w:ascii="Times New Roman" w:hAnsi="Times New Roman" w:cs="Times New Roman"/>
          <w:b/>
          <w:sz w:val="28"/>
          <w:szCs w:val="28"/>
        </w:rPr>
        <w:t xml:space="preserve">Расчет </w:t>
      </w:r>
      <w:r w:rsidR="00DC47BC">
        <w:rPr>
          <w:rFonts w:ascii="Times New Roman" w:hAnsi="Times New Roman" w:cs="Times New Roman"/>
          <w:b/>
          <w:sz w:val="28"/>
          <w:szCs w:val="28"/>
        </w:rPr>
        <w:t xml:space="preserve">и конструирование центрально-сжатой </w:t>
      </w:r>
      <w:r w:rsidRPr="00BB2FAB">
        <w:rPr>
          <w:rFonts w:ascii="Times New Roman" w:hAnsi="Times New Roman" w:cs="Times New Roman"/>
          <w:b/>
          <w:sz w:val="28"/>
          <w:szCs w:val="28"/>
        </w:rPr>
        <w:t>железоб</w:t>
      </w:r>
      <w:r w:rsidRPr="00BB2FAB">
        <w:rPr>
          <w:rFonts w:ascii="Times New Roman" w:hAnsi="Times New Roman" w:cs="Times New Roman"/>
          <w:b/>
          <w:sz w:val="28"/>
          <w:szCs w:val="28"/>
        </w:rPr>
        <w:t>е</w:t>
      </w:r>
      <w:r w:rsidRPr="00BB2FAB">
        <w:rPr>
          <w:rFonts w:ascii="Times New Roman" w:hAnsi="Times New Roman" w:cs="Times New Roman"/>
          <w:b/>
          <w:sz w:val="28"/>
          <w:szCs w:val="28"/>
        </w:rPr>
        <w:t>тонной колон</w:t>
      </w:r>
      <w:r w:rsidR="00DC47BC">
        <w:rPr>
          <w:rFonts w:ascii="Times New Roman" w:hAnsi="Times New Roman" w:cs="Times New Roman"/>
          <w:b/>
          <w:sz w:val="28"/>
          <w:szCs w:val="28"/>
        </w:rPr>
        <w:t>н</w:t>
      </w:r>
      <w:proofErr w:type="gramStart"/>
      <w:r w:rsidR="00DC47BC">
        <w:rPr>
          <w:rFonts w:ascii="Times New Roman" w:hAnsi="Times New Roman" w:cs="Times New Roman"/>
          <w:b/>
          <w:sz w:val="28"/>
          <w:szCs w:val="28"/>
        </w:rPr>
        <w:t xml:space="preserve">. </w:t>
      </w:r>
      <w:proofErr w:type="gramEnd"/>
      <w:r w:rsidR="00DC47BC">
        <w:rPr>
          <w:rFonts w:ascii="Times New Roman" w:hAnsi="Times New Roman" w:cs="Times New Roman"/>
          <w:b/>
          <w:sz w:val="28"/>
          <w:szCs w:val="28"/>
        </w:rPr>
        <w:t>Конструирование узлов соединения</w:t>
      </w:r>
      <w:r w:rsidRPr="001A508D">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 xml:space="preserve">чёта железобетонной колонны со случайным </w:t>
      </w:r>
      <w:r w:rsidRPr="006214D9">
        <w:rPr>
          <w:rFonts w:ascii="Times New Roman" w:hAnsi="Times New Roman" w:cs="Times New Roman"/>
          <w:sz w:val="28"/>
          <w:szCs w:val="28"/>
        </w:rPr>
        <w:t>эксцентриситетом</w:t>
      </w:r>
      <w:r>
        <w:rPr>
          <w:rFonts w:ascii="Times New Roman" w:hAnsi="Times New Roman" w:cs="Times New Roman"/>
          <w:sz w:val="28"/>
          <w:szCs w:val="28"/>
        </w:rPr>
        <w:t>.</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E5040" w:rsidRPr="00BB2FAB" w:rsidRDefault="004E5040" w:rsidP="004E5040">
      <w:pPr>
        <w:tabs>
          <w:tab w:val="left" w:pos="3940"/>
        </w:tabs>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1.Расчет прочности</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Производится расчет из условия устойчивости, по формуле:</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14"/>
          <w:sz w:val="28"/>
          <w:szCs w:val="28"/>
        </w:rPr>
        <w:object w:dxaOrig="3420" w:dyaOrig="380">
          <v:shape id="_x0000_i1065" type="#_x0000_t75" style="width:171.45pt;height:18.85pt" o:ole="">
            <v:imagedata r:id="rId367" o:title=""/>
          </v:shape>
          <o:OLEObject Type="Embed" ProgID="Equation.3" ShapeID="_x0000_i1065" DrawAspect="Content" ObjectID="_1633604272" r:id="rId368"/>
        </w:object>
      </w:r>
      <w:r w:rsidRPr="00BB2FAB">
        <w:rPr>
          <w:rFonts w:ascii="Times New Roman" w:eastAsia="Batang" w:hAnsi="Times New Roman" w:cs="Times New Roman"/>
          <w:sz w:val="28"/>
          <w:szCs w:val="28"/>
        </w:rPr>
        <w:t>,(23)</w:t>
      </w:r>
    </w:p>
    <w:p w:rsidR="004E5040" w:rsidRPr="00BB2FAB" w:rsidRDefault="004E5040" w:rsidP="004E5040">
      <w:pPr>
        <w:spacing w:after="0" w:line="240" w:lineRule="auto"/>
        <w:ind w:right="-5" w:firstLine="480"/>
        <w:contextualSpacing/>
        <w:rPr>
          <w:rFonts w:ascii="Times New Roman" w:eastAsia="Batang" w:hAnsi="Times New Roman" w:cs="Times New Roman"/>
          <w:sz w:val="28"/>
          <w:szCs w:val="28"/>
        </w:rPr>
      </w:pPr>
      <w:r w:rsidRPr="00BB2FAB">
        <w:rPr>
          <w:rFonts w:ascii="Times New Roman" w:eastAsia="Batang" w:hAnsi="Times New Roman" w:cs="Times New Roman"/>
          <w:sz w:val="28"/>
          <w:szCs w:val="28"/>
        </w:rPr>
        <w:t>где:</w:t>
      </w:r>
      <w:r w:rsidRPr="00BB2FAB">
        <w:rPr>
          <w:rFonts w:ascii="Times New Roman" w:eastAsia="Batang" w:hAnsi="Times New Roman" w:cs="Times New Roman"/>
          <w:i/>
          <w:sz w:val="28"/>
          <w:szCs w:val="28"/>
          <w:lang w:val="en-US"/>
        </w:rPr>
        <w:t>N</w:t>
      </w:r>
      <w:r w:rsidRPr="00BB2FAB">
        <w:rPr>
          <w:rFonts w:ascii="Times New Roman" w:eastAsia="Batang" w:hAnsi="Times New Roman" w:cs="Times New Roman"/>
          <w:sz w:val="28"/>
          <w:szCs w:val="28"/>
        </w:rPr>
        <w:t>-продольная сила, к</w:t>
      </w:r>
      <w:r w:rsidRPr="00BB2FAB">
        <w:rPr>
          <w:rFonts w:ascii="Times New Roman" w:eastAsia="Batang" w:hAnsi="Times New Roman" w:cs="Times New Roman"/>
          <w:sz w:val="28"/>
          <w:szCs w:val="28"/>
          <w:lang w:val="en-US"/>
        </w:rPr>
        <w:t>H</w:t>
      </w:r>
      <w:r w:rsidRPr="00BB2FAB">
        <w:rPr>
          <w:rFonts w:ascii="Times New Roman" w:eastAsia="Batang" w:hAnsi="Times New Roman" w:cs="Times New Roman"/>
          <w:sz w:val="28"/>
          <w:szCs w:val="28"/>
        </w:rPr>
        <w:t>;</w:t>
      </w:r>
    </w:p>
    <w:p w:rsidR="004E5040" w:rsidRPr="00BB2FAB" w:rsidRDefault="004E5040" w:rsidP="004E5040">
      <w:pPr>
        <w:spacing w:after="0" w:line="240" w:lineRule="auto"/>
        <w:ind w:right="-5" w:firstLine="480"/>
        <w:contextualSpacing/>
        <w:rPr>
          <w:rFonts w:ascii="Times New Roman" w:eastAsia="Batang" w:hAnsi="Times New Roman" w:cs="Times New Roman"/>
          <w:sz w:val="28"/>
          <w:szCs w:val="28"/>
        </w:rPr>
      </w:pPr>
      <w:r w:rsidRPr="00BB2FAB">
        <w:rPr>
          <w:rFonts w:ascii="Times New Roman" w:eastAsia="Batang" w:hAnsi="Times New Roman" w:cs="Times New Roman"/>
          <w:i/>
          <w:sz w:val="28"/>
          <w:szCs w:val="28"/>
        </w:rPr>
        <w:t>А</w:t>
      </w:r>
      <w:r w:rsidRPr="00BB2FAB">
        <w:rPr>
          <w:rFonts w:ascii="Times New Roman" w:eastAsia="Batang" w:hAnsi="Times New Roman" w:cs="Times New Roman"/>
          <w:sz w:val="28"/>
          <w:szCs w:val="28"/>
        </w:rPr>
        <w:t>-площадь поперечного сечения, см</w:t>
      </w:r>
      <w:r w:rsidRPr="00BB2FAB">
        <w:rPr>
          <w:rFonts w:ascii="Times New Roman" w:eastAsia="Batang" w:hAnsi="Times New Roman" w:cs="Times New Roman"/>
          <w:sz w:val="28"/>
          <w:szCs w:val="28"/>
          <w:vertAlign w:val="superscript"/>
        </w:rPr>
        <w:t>2</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i/>
          <w:sz w:val="28"/>
          <w:szCs w:val="28"/>
        </w:rPr>
        <w:t>А</w:t>
      </w:r>
      <w:r w:rsidRPr="00BB2FAB">
        <w:rPr>
          <w:rFonts w:ascii="Times New Roman" w:eastAsia="Batang" w:hAnsi="Times New Roman" w:cs="Times New Roman"/>
          <w:sz w:val="28"/>
          <w:szCs w:val="28"/>
        </w:rPr>
        <w:t>=</w:t>
      </w:r>
      <w:r w:rsidRPr="00BB2FAB">
        <w:rPr>
          <w:rFonts w:ascii="Times New Roman" w:eastAsia="Batang" w:hAnsi="Times New Roman" w:cs="Times New Roman"/>
          <w:position w:val="-6"/>
          <w:sz w:val="28"/>
          <w:szCs w:val="28"/>
        </w:rPr>
        <w:object w:dxaOrig="440" w:dyaOrig="279">
          <v:shape id="_x0000_i1066" type="#_x0000_t75" style="width:20.55pt;height:14.55pt" o:ole="">
            <v:imagedata r:id="rId369" o:title=""/>
          </v:shape>
          <o:OLEObject Type="Embed" ProgID="Equation.3" ShapeID="_x0000_i1066" DrawAspect="Content" ObjectID="_1633604273" r:id="rId370"/>
        </w:object>
      </w:r>
      <w:r w:rsidRPr="00BB2FAB">
        <w:rPr>
          <w:rFonts w:ascii="Times New Roman" w:eastAsia="Batang" w:hAnsi="Times New Roman" w:cs="Times New Roman"/>
          <w:sz w:val="28"/>
          <w:szCs w:val="28"/>
        </w:rPr>
        <w:t>,</w:t>
      </w:r>
    </w:p>
    <w:p w:rsidR="004E5040" w:rsidRPr="00BB2FAB"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BB2FAB">
        <w:rPr>
          <w:rFonts w:ascii="Times New Roman" w:eastAsia="Batang" w:hAnsi="Times New Roman" w:cs="Times New Roman"/>
          <w:i/>
          <w:sz w:val="28"/>
          <w:szCs w:val="28"/>
          <w:lang w:val="en-US"/>
        </w:rPr>
        <w:t>R</w:t>
      </w:r>
      <w:r w:rsidRPr="00BB2FAB">
        <w:rPr>
          <w:rFonts w:ascii="Times New Roman" w:eastAsia="Batang" w:hAnsi="Times New Roman" w:cs="Times New Roman"/>
          <w:i/>
          <w:sz w:val="28"/>
          <w:szCs w:val="28"/>
          <w:vertAlign w:val="subscript"/>
          <w:lang w:val="en-US"/>
        </w:rPr>
        <w:t>b</w:t>
      </w:r>
      <w:r w:rsidRPr="00BB2FAB">
        <w:rPr>
          <w:rFonts w:ascii="Times New Roman" w:eastAsia="Batang" w:hAnsi="Times New Roman" w:cs="Times New Roman"/>
          <w:sz w:val="28"/>
          <w:szCs w:val="28"/>
        </w:rPr>
        <w:t xml:space="preserve">и </w:t>
      </w:r>
      <w:r w:rsidRPr="00BB2FAB">
        <w:rPr>
          <w:rFonts w:ascii="Times New Roman" w:eastAsia="Batang" w:hAnsi="Times New Roman" w:cs="Times New Roman"/>
          <w:i/>
          <w:sz w:val="28"/>
          <w:szCs w:val="28"/>
          <w:lang w:val="en-US"/>
        </w:rPr>
        <w:t>R</w:t>
      </w:r>
      <w:r w:rsidRPr="00BB2FAB">
        <w:rPr>
          <w:rFonts w:ascii="Times New Roman" w:eastAsia="Batang" w:hAnsi="Times New Roman" w:cs="Times New Roman"/>
          <w:i/>
          <w:sz w:val="28"/>
          <w:szCs w:val="28"/>
          <w:vertAlign w:val="subscript"/>
          <w:lang w:val="en-US"/>
        </w:rPr>
        <w:t>sc</w:t>
      </w:r>
      <w:r w:rsidRPr="00BB2FAB">
        <w:rPr>
          <w:rFonts w:ascii="Times New Roman" w:eastAsia="Batang" w:hAnsi="Times New Roman" w:cs="Times New Roman"/>
          <w:sz w:val="28"/>
          <w:szCs w:val="28"/>
        </w:rPr>
        <w:t>-соответственно, расчетные сопротивления бетона и продольной арм</w:t>
      </w:r>
      <w:r w:rsidRPr="00BB2FAB">
        <w:rPr>
          <w:rFonts w:ascii="Times New Roman" w:eastAsia="Batang" w:hAnsi="Times New Roman" w:cs="Times New Roman"/>
          <w:sz w:val="28"/>
          <w:szCs w:val="28"/>
        </w:rPr>
        <w:t>а</w:t>
      </w:r>
      <w:r w:rsidRPr="00BB2FAB">
        <w:rPr>
          <w:rFonts w:ascii="Times New Roman" w:eastAsia="Batang" w:hAnsi="Times New Roman" w:cs="Times New Roman"/>
          <w:sz w:val="28"/>
          <w:szCs w:val="28"/>
        </w:rPr>
        <w:t>туры сжатию (СП 52-101-2003 Бетонные и железобетонные конструкции без предварительного напряжения арматуры.), кН/см</w:t>
      </w:r>
      <w:r w:rsidRPr="00BB2FAB">
        <w:rPr>
          <w:rFonts w:ascii="Times New Roman" w:eastAsia="Batang" w:hAnsi="Times New Roman" w:cs="Times New Roman"/>
          <w:sz w:val="28"/>
          <w:szCs w:val="28"/>
          <w:vertAlign w:val="superscript"/>
        </w:rPr>
        <w:t>2</w:t>
      </w:r>
      <w:r w:rsidRPr="00BB2FAB">
        <w:rPr>
          <w:rFonts w:ascii="Times New Roman" w:eastAsia="Batang" w:hAnsi="Times New Roman" w:cs="Times New Roman"/>
          <w:sz w:val="28"/>
          <w:szCs w:val="28"/>
        </w:rPr>
        <w:t>;</w:t>
      </w:r>
    </w:p>
    <w:p w:rsidR="004E5040" w:rsidRPr="00BB2FAB"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BB2FAB">
        <w:rPr>
          <w:rFonts w:ascii="Times New Roman" w:eastAsia="Batang" w:hAnsi="Times New Roman" w:cs="Times New Roman"/>
          <w:position w:val="-12"/>
          <w:sz w:val="28"/>
          <w:szCs w:val="28"/>
          <w:vertAlign w:val="subscript"/>
          <w:lang w:val="en-US"/>
        </w:rPr>
        <w:object w:dxaOrig="740" w:dyaOrig="360">
          <v:shape id="_x0000_i1067" type="#_x0000_t75" style="width:36pt;height:18pt" o:ole="">
            <v:imagedata r:id="rId371" o:title=""/>
          </v:shape>
          <o:OLEObject Type="Embed" ProgID="Equation.3" ShapeID="_x0000_i1067" DrawAspect="Content" ObjectID="_1633604274" r:id="rId372"/>
        </w:object>
      </w:r>
      <w:r w:rsidRPr="00BB2FAB">
        <w:rPr>
          <w:rFonts w:ascii="Times New Roman" w:eastAsia="Batang" w:hAnsi="Times New Roman" w:cs="Times New Roman"/>
          <w:sz w:val="28"/>
          <w:szCs w:val="28"/>
          <w:vertAlign w:val="superscript"/>
        </w:rPr>
        <w:t>/</w:t>
      </w:r>
      <w:r w:rsidRPr="00BB2FAB">
        <w:rPr>
          <w:rFonts w:ascii="Times New Roman" w:eastAsia="Batang" w:hAnsi="Times New Roman" w:cs="Times New Roman"/>
          <w:sz w:val="28"/>
          <w:szCs w:val="28"/>
        </w:rPr>
        <w:t>-площадь поперечного сечения растянутой и сжатой  арматуры, см</w:t>
      </w:r>
      <w:proofErr w:type="gramStart"/>
      <w:r w:rsidRPr="00BB2FAB">
        <w:rPr>
          <w:rFonts w:ascii="Times New Roman" w:eastAsia="Batang" w:hAnsi="Times New Roman" w:cs="Times New Roman"/>
          <w:sz w:val="28"/>
          <w:szCs w:val="28"/>
          <w:vertAlign w:val="superscript"/>
        </w:rPr>
        <w:t>2</w:t>
      </w:r>
      <w:proofErr w:type="gramEnd"/>
      <w:r w:rsidRPr="00BB2FAB">
        <w:rPr>
          <w:rFonts w:ascii="Times New Roman" w:eastAsia="Batang" w:hAnsi="Times New Roman" w:cs="Times New Roman"/>
          <w:sz w:val="28"/>
          <w:szCs w:val="28"/>
        </w:rPr>
        <w:t>;</w:t>
      </w:r>
    </w:p>
    <w:p w:rsidR="004E5040" w:rsidRPr="00BB2FAB" w:rsidRDefault="004E5040" w:rsidP="004E5040">
      <w:pPr>
        <w:tabs>
          <w:tab w:val="num" w:pos="-1080"/>
        </w:tabs>
        <w:spacing w:after="0" w:line="240" w:lineRule="auto"/>
        <w:ind w:left="1080" w:right="-5" w:hanging="600"/>
        <w:contextualSpacing/>
        <w:jc w:val="both"/>
        <w:rPr>
          <w:rFonts w:ascii="Times New Roman" w:eastAsia="Batang" w:hAnsi="Times New Roman" w:cs="Times New Roman"/>
          <w:sz w:val="28"/>
          <w:szCs w:val="28"/>
        </w:rPr>
      </w:pPr>
      <w:r w:rsidRPr="00BB2FAB">
        <w:rPr>
          <w:rFonts w:ascii="Times New Roman" w:eastAsia="Batang" w:hAnsi="Times New Roman" w:cs="Times New Roman"/>
          <w:position w:val="-10"/>
          <w:sz w:val="28"/>
          <w:szCs w:val="28"/>
        </w:rPr>
        <w:object w:dxaOrig="220" w:dyaOrig="260">
          <v:shape id="_x0000_i1068" type="#_x0000_t75" style="width:12pt;height:12.85pt" o:ole="">
            <v:imagedata r:id="rId373" o:title=""/>
          </v:shape>
          <o:OLEObject Type="Embed" ProgID="Equation.3" ShapeID="_x0000_i1068" DrawAspect="Content" ObjectID="_1633604275" r:id="rId374"/>
        </w:object>
      </w:r>
      <w:r w:rsidRPr="00BB2FAB">
        <w:rPr>
          <w:rFonts w:ascii="Times New Roman" w:eastAsia="Batang" w:hAnsi="Times New Roman" w:cs="Times New Roman"/>
          <w:sz w:val="28"/>
          <w:szCs w:val="28"/>
        </w:rPr>
        <w:t>-коэффициент, учитывающий длительность загружения, гибкость и хара</w:t>
      </w:r>
      <w:r w:rsidRPr="00BB2FAB">
        <w:rPr>
          <w:rFonts w:ascii="Times New Roman" w:eastAsia="Batang" w:hAnsi="Times New Roman" w:cs="Times New Roman"/>
          <w:sz w:val="28"/>
          <w:szCs w:val="28"/>
        </w:rPr>
        <w:t>к</w:t>
      </w:r>
      <w:r w:rsidRPr="00BB2FAB">
        <w:rPr>
          <w:rFonts w:ascii="Times New Roman" w:eastAsia="Batang" w:hAnsi="Times New Roman" w:cs="Times New Roman"/>
          <w:sz w:val="28"/>
          <w:szCs w:val="28"/>
        </w:rPr>
        <w:t>тер армирования, определяется по формуле:</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12"/>
          <w:sz w:val="28"/>
          <w:szCs w:val="28"/>
          <w:lang w:val="en-US"/>
        </w:rPr>
        <w:object w:dxaOrig="2940" w:dyaOrig="360">
          <v:shape id="_x0000_i1069" type="#_x0000_t75" style="width:147.45pt;height:18pt" o:ole="">
            <v:imagedata r:id="rId375" o:title=""/>
          </v:shape>
          <o:OLEObject Type="Embed" ProgID="Equation.3" ShapeID="_x0000_i1069" DrawAspect="Content" ObjectID="_1633604276" r:id="rId376"/>
        </w:object>
      </w:r>
      <w:r w:rsidRPr="00BB2FAB">
        <w:rPr>
          <w:rFonts w:ascii="Times New Roman" w:eastAsia="Batang" w:hAnsi="Times New Roman" w:cs="Times New Roman"/>
          <w:sz w:val="28"/>
          <w:szCs w:val="28"/>
        </w:rPr>
        <w:t>,(24)</w:t>
      </w:r>
    </w:p>
    <w:p w:rsidR="004E5040" w:rsidRPr="00BB2FAB" w:rsidRDefault="004E5040" w:rsidP="004E5040">
      <w:pPr>
        <w:tabs>
          <w:tab w:val="left" w:pos="6460"/>
        </w:tabs>
        <w:spacing w:after="0" w:line="240" w:lineRule="auto"/>
        <w:ind w:right="-5" w:firstLine="480"/>
        <w:contextualSpacing/>
        <w:rPr>
          <w:rFonts w:ascii="Times New Roman" w:eastAsia="Batang" w:hAnsi="Times New Roman" w:cs="Times New Roman"/>
          <w:sz w:val="28"/>
          <w:szCs w:val="28"/>
        </w:rPr>
      </w:pPr>
      <w:proofErr w:type="gramStart"/>
      <w:r w:rsidRPr="00BB2FAB">
        <w:rPr>
          <w:rFonts w:ascii="Times New Roman" w:eastAsia="Batang" w:hAnsi="Times New Roman" w:cs="Times New Roman"/>
          <w:sz w:val="28"/>
          <w:szCs w:val="28"/>
        </w:rPr>
        <w:t>где:</w:t>
      </w:r>
      <w:r w:rsidRPr="00BB2FAB">
        <w:rPr>
          <w:rFonts w:ascii="Times New Roman" w:eastAsia="Batang" w:hAnsi="Times New Roman" w:cs="Times New Roman"/>
          <w:i/>
          <w:sz w:val="28"/>
          <w:szCs w:val="28"/>
        </w:rPr>
        <w:t>φ</w:t>
      </w:r>
      <w:r w:rsidRPr="00BB2FAB">
        <w:rPr>
          <w:rFonts w:ascii="Times New Roman" w:eastAsia="Batang" w:hAnsi="Times New Roman" w:cs="Times New Roman"/>
          <w:i/>
          <w:sz w:val="28"/>
          <w:szCs w:val="28"/>
          <w:vertAlign w:val="subscript"/>
          <w:lang w:val="en-US"/>
        </w:rPr>
        <w:t>b</w:t>
      </w:r>
      <w:r w:rsidRPr="00BB2FAB">
        <w:rPr>
          <w:rFonts w:ascii="Times New Roman" w:eastAsia="Batang" w:hAnsi="Times New Roman" w:cs="Times New Roman"/>
          <w:sz w:val="28"/>
          <w:szCs w:val="28"/>
        </w:rPr>
        <w:t xml:space="preserve"> и </w:t>
      </w:r>
      <w:r w:rsidRPr="00BB2FAB">
        <w:rPr>
          <w:rFonts w:ascii="Times New Roman" w:eastAsia="Batang" w:hAnsi="Times New Roman" w:cs="Times New Roman"/>
          <w:i/>
          <w:sz w:val="28"/>
          <w:szCs w:val="28"/>
        </w:rPr>
        <w:t>φ</w:t>
      </w:r>
      <w:r w:rsidRPr="00BB2FAB">
        <w:rPr>
          <w:rFonts w:ascii="Times New Roman" w:eastAsia="Batang" w:hAnsi="Times New Roman" w:cs="Times New Roman"/>
          <w:i/>
          <w:sz w:val="28"/>
          <w:szCs w:val="28"/>
          <w:vertAlign w:val="subscript"/>
          <w:lang w:val="en-US"/>
        </w:rPr>
        <w:t>sb</w:t>
      </w:r>
      <w:r w:rsidRPr="00BB2FAB">
        <w:rPr>
          <w:rFonts w:ascii="Times New Roman" w:eastAsia="Batang" w:hAnsi="Times New Roman" w:cs="Times New Roman"/>
          <w:sz w:val="28"/>
          <w:szCs w:val="28"/>
        </w:rPr>
        <w:t xml:space="preserve">-коэффициенты зависящие от </w:t>
      </w:r>
      <w:r w:rsidRPr="00BB2FAB">
        <w:rPr>
          <w:rFonts w:ascii="Times New Roman" w:eastAsia="Batang" w:hAnsi="Times New Roman" w:cs="Times New Roman"/>
          <w:position w:val="-24"/>
          <w:sz w:val="28"/>
          <w:szCs w:val="28"/>
        </w:rPr>
        <w:object w:dxaOrig="360" w:dyaOrig="620">
          <v:shape id="_x0000_i1070" type="#_x0000_t75" style="width:18pt;height:30.85pt" o:ole="">
            <v:imagedata r:id="rId377" o:title=""/>
          </v:shape>
          <o:OLEObject Type="Embed" ProgID="Equation.3" ShapeID="_x0000_i1070" DrawAspect="Content" ObjectID="_1633604277" r:id="rId378"/>
        </w:object>
      </w:r>
      <w:r w:rsidRPr="00BB2FAB">
        <w:rPr>
          <w:rFonts w:ascii="Times New Roman" w:eastAsia="Batang" w:hAnsi="Times New Roman" w:cs="Times New Roman"/>
          <w:sz w:val="28"/>
          <w:szCs w:val="28"/>
        </w:rPr>
        <w:t xml:space="preserve"> и гибкости </w:t>
      </w:r>
      <w:r w:rsidRPr="00BB2FAB">
        <w:rPr>
          <w:rFonts w:ascii="Times New Roman" w:eastAsia="Batang" w:hAnsi="Times New Roman" w:cs="Times New Roman"/>
          <w:i/>
          <w:sz w:val="28"/>
          <w:szCs w:val="28"/>
        </w:rPr>
        <w:t>λ</w:t>
      </w:r>
      <w:r w:rsidRPr="00BB2FAB">
        <w:rPr>
          <w:rFonts w:ascii="Times New Roman" w:eastAsia="Batang" w:hAnsi="Times New Roman" w:cs="Times New Roman"/>
          <w:sz w:val="28"/>
          <w:szCs w:val="28"/>
        </w:rPr>
        <w:t>:</w:t>
      </w:r>
      <w:proofErr w:type="gramEnd"/>
    </w:p>
    <w:p w:rsidR="004E5040" w:rsidRPr="00BB2FAB" w:rsidRDefault="004E5040" w:rsidP="004E5040">
      <w:pPr>
        <w:tabs>
          <w:tab w:val="left" w:pos="6460"/>
        </w:tabs>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i/>
          <w:sz w:val="28"/>
          <w:szCs w:val="28"/>
        </w:rPr>
        <w:t>λ =</w:t>
      </w:r>
      <w:r w:rsidRPr="00BB2FAB">
        <w:rPr>
          <w:rFonts w:ascii="Times New Roman" w:eastAsia="Batang" w:hAnsi="Times New Roman" w:cs="Times New Roman"/>
          <w:i/>
          <w:sz w:val="28"/>
          <w:szCs w:val="28"/>
          <w:lang w:val="en-US"/>
        </w:rPr>
        <w:t>l</w:t>
      </w:r>
      <w:r w:rsidRPr="00BB2FAB">
        <w:rPr>
          <w:rFonts w:ascii="Times New Roman" w:eastAsia="Batang" w:hAnsi="Times New Roman" w:cs="Times New Roman"/>
          <w:i/>
          <w:sz w:val="28"/>
          <w:szCs w:val="28"/>
          <w:vertAlign w:val="subscript"/>
        </w:rPr>
        <w:t>0</w:t>
      </w:r>
      <w:r w:rsidRPr="00BB2FAB">
        <w:rPr>
          <w:rFonts w:ascii="Times New Roman" w:eastAsia="Batang" w:hAnsi="Times New Roman" w:cs="Times New Roman"/>
          <w:i/>
          <w:sz w:val="28"/>
          <w:szCs w:val="28"/>
        </w:rPr>
        <w:t xml:space="preserve"> / </w:t>
      </w:r>
      <w:r w:rsidRPr="00BB2FAB">
        <w:rPr>
          <w:rFonts w:ascii="Times New Roman" w:eastAsia="Batang" w:hAnsi="Times New Roman" w:cs="Times New Roman"/>
          <w:i/>
          <w:sz w:val="28"/>
          <w:szCs w:val="28"/>
          <w:lang w:val="en-US"/>
        </w:rPr>
        <w:t>h</w:t>
      </w:r>
      <w:r w:rsidRPr="00BB2FAB">
        <w:rPr>
          <w:rFonts w:ascii="Times New Roman" w:eastAsia="Batang" w:hAnsi="Times New Roman" w:cs="Times New Roman"/>
          <w:i/>
          <w:sz w:val="28"/>
          <w:szCs w:val="28"/>
        </w:rPr>
        <w:t>,</w:t>
      </w:r>
      <w:r w:rsidRPr="00BB2FAB">
        <w:rPr>
          <w:rFonts w:ascii="Times New Roman" w:eastAsia="Batang" w:hAnsi="Times New Roman" w:cs="Times New Roman"/>
          <w:sz w:val="28"/>
          <w:szCs w:val="28"/>
        </w:rPr>
        <w:t xml:space="preserve"> (25)</w:t>
      </w:r>
    </w:p>
    <w:p w:rsidR="004E5040" w:rsidRPr="00BB2FAB" w:rsidRDefault="004E5040" w:rsidP="004E5040">
      <w:pPr>
        <w:tabs>
          <w:tab w:val="left" w:pos="6460"/>
        </w:tabs>
        <w:spacing w:after="0" w:line="240" w:lineRule="auto"/>
        <w:ind w:right="-5" w:firstLine="480"/>
        <w:contextualSpacing/>
        <w:rPr>
          <w:rFonts w:ascii="Times New Roman" w:eastAsia="Batang" w:hAnsi="Times New Roman" w:cs="Times New Roman"/>
          <w:sz w:val="28"/>
          <w:szCs w:val="28"/>
        </w:rPr>
      </w:pPr>
      <w:r w:rsidRPr="00BB2FAB">
        <w:rPr>
          <w:rFonts w:ascii="Times New Roman" w:eastAsia="Batang" w:hAnsi="Times New Roman" w:cs="Times New Roman"/>
          <w:sz w:val="28"/>
          <w:szCs w:val="28"/>
        </w:rPr>
        <w:t>где:</w:t>
      </w:r>
      <w:r w:rsidRPr="00BB2FAB">
        <w:rPr>
          <w:rFonts w:ascii="Times New Roman" w:eastAsia="Batang" w:hAnsi="Times New Roman" w:cs="Times New Roman"/>
          <w:i/>
          <w:sz w:val="28"/>
          <w:szCs w:val="28"/>
          <w:lang w:val="en-US"/>
        </w:rPr>
        <w:t>h</w:t>
      </w:r>
      <w:r w:rsidRPr="00BB2FAB">
        <w:rPr>
          <w:rFonts w:ascii="Times New Roman" w:eastAsia="Batang" w:hAnsi="Times New Roman" w:cs="Times New Roman"/>
          <w:sz w:val="28"/>
          <w:szCs w:val="28"/>
        </w:rPr>
        <w:t>–наименьшая сторона поперечного сечения колонны, см;</w:t>
      </w:r>
    </w:p>
    <w:p w:rsidR="004E5040" w:rsidRPr="00BB2FAB" w:rsidRDefault="004E5040" w:rsidP="004E5040">
      <w:pPr>
        <w:tabs>
          <w:tab w:val="left" w:pos="6460"/>
        </w:tabs>
        <w:spacing w:after="0" w:line="240" w:lineRule="auto"/>
        <w:ind w:right="-5" w:firstLine="480"/>
        <w:contextualSpacing/>
        <w:rPr>
          <w:rFonts w:ascii="Times New Roman" w:eastAsia="Batang" w:hAnsi="Times New Roman" w:cs="Times New Roman"/>
          <w:sz w:val="28"/>
          <w:szCs w:val="28"/>
        </w:rPr>
      </w:pPr>
      <w:r w:rsidRPr="00BB2FAB">
        <w:rPr>
          <w:rFonts w:ascii="Times New Roman" w:eastAsia="Batang" w:hAnsi="Times New Roman" w:cs="Times New Roman"/>
          <w:i/>
          <w:sz w:val="28"/>
          <w:szCs w:val="28"/>
          <w:lang w:val="en-US"/>
        </w:rPr>
        <w:t>l</w:t>
      </w:r>
      <w:r w:rsidRPr="00BB2FAB">
        <w:rPr>
          <w:rFonts w:ascii="Times New Roman" w:eastAsia="Batang" w:hAnsi="Times New Roman" w:cs="Times New Roman"/>
          <w:i/>
          <w:sz w:val="28"/>
          <w:szCs w:val="28"/>
          <w:vertAlign w:val="subscript"/>
        </w:rPr>
        <w:t>0</w:t>
      </w:r>
      <w:r w:rsidRPr="00BB2FAB">
        <w:rPr>
          <w:rFonts w:ascii="Times New Roman" w:eastAsia="Batang" w:hAnsi="Times New Roman" w:cs="Times New Roman"/>
          <w:i/>
          <w:sz w:val="28"/>
          <w:szCs w:val="28"/>
        </w:rPr>
        <w:t>-</w:t>
      </w:r>
      <w:r w:rsidRPr="00BB2FAB">
        <w:rPr>
          <w:rFonts w:ascii="Times New Roman" w:eastAsia="Batang" w:hAnsi="Times New Roman" w:cs="Times New Roman"/>
          <w:sz w:val="28"/>
          <w:szCs w:val="28"/>
        </w:rPr>
        <w:t>расчетная длина элемента, которая определяется:</w:t>
      </w:r>
    </w:p>
    <w:p w:rsidR="004E5040" w:rsidRPr="00BB2FAB" w:rsidRDefault="004E5040" w:rsidP="004E5040">
      <w:pPr>
        <w:tabs>
          <w:tab w:val="left" w:pos="6460"/>
        </w:tabs>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i/>
          <w:position w:val="-12"/>
          <w:sz w:val="28"/>
          <w:szCs w:val="28"/>
        </w:rPr>
        <w:object w:dxaOrig="859" w:dyaOrig="360">
          <v:shape id="_x0000_i1071" type="#_x0000_t75" style="width:42pt;height:18pt" o:ole="">
            <v:imagedata r:id="rId379" o:title=""/>
          </v:shape>
          <o:OLEObject Type="Embed" ProgID="Equation.3" ShapeID="_x0000_i1071" DrawAspect="Content" ObjectID="_1633604278" r:id="rId380"/>
        </w:object>
      </w:r>
      <w:r w:rsidRPr="00BB2FAB">
        <w:rPr>
          <w:rFonts w:ascii="Times New Roman" w:eastAsia="Batang" w:hAnsi="Times New Roman" w:cs="Times New Roman"/>
          <w:sz w:val="28"/>
          <w:szCs w:val="28"/>
        </w:rPr>
        <w:t>, (26)</w:t>
      </w:r>
    </w:p>
    <w:p w:rsidR="004E5040" w:rsidRPr="00BB2FAB" w:rsidRDefault="004E5040" w:rsidP="004E5040">
      <w:pPr>
        <w:tabs>
          <w:tab w:val="left" w:pos="1200"/>
        </w:tabs>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i/>
          <w:sz w:val="28"/>
          <w:szCs w:val="28"/>
        </w:rPr>
        <w:t>α-</w:t>
      </w:r>
      <w:r w:rsidRPr="00BB2FAB">
        <w:rPr>
          <w:rFonts w:ascii="Times New Roman" w:eastAsia="Batang" w:hAnsi="Times New Roman" w:cs="Times New Roman"/>
          <w:sz w:val="28"/>
          <w:szCs w:val="28"/>
        </w:rPr>
        <w:t>коэффициент, рассчитываемый, по формуле:</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30"/>
          <w:sz w:val="28"/>
          <w:szCs w:val="28"/>
          <w:lang w:val="en-US"/>
        </w:rPr>
        <w:object w:dxaOrig="1680" w:dyaOrig="700">
          <v:shape id="_x0000_i1072" type="#_x0000_t75" style="width:84.85pt;height:36pt" o:ole="">
            <v:imagedata r:id="rId381" o:title=""/>
          </v:shape>
          <o:OLEObject Type="Embed" ProgID="Equation.3" ShapeID="_x0000_i1072" DrawAspect="Content" ObjectID="_1633604279" r:id="rId382"/>
        </w:object>
      </w:r>
      <w:r w:rsidRPr="00BB2FAB">
        <w:rPr>
          <w:rFonts w:ascii="Times New Roman" w:eastAsia="Batang" w:hAnsi="Times New Roman" w:cs="Times New Roman"/>
          <w:sz w:val="28"/>
          <w:szCs w:val="28"/>
        </w:rPr>
        <w:t>,(2.28)</w:t>
      </w:r>
    </w:p>
    <w:p w:rsidR="004E5040" w:rsidRPr="00BB2FAB" w:rsidRDefault="004E5040" w:rsidP="004E5040">
      <w:pPr>
        <w:spacing w:after="0" w:line="240" w:lineRule="auto"/>
        <w:ind w:left="1200" w:right="-5" w:hanging="72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где:</w:t>
      </w:r>
      <w:r w:rsidRPr="00BB2FAB">
        <w:rPr>
          <w:rFonts w:ascii="Times New Roman" w:eastAsia="Batang" w:hAnsi="Times New Roman" w:cs="Times New Roman"/>
          <w:position w:val="-10"/>
          <w:sz w:val="28"/>
          <w:szCs w:val="28"/>
        </w:rPr>
        <w:object w:dxaOrig="240" w:dyaOrig="260">
          <v:shape id="_x0000_i1073" type="#_x0000_t75" style="width:12.85pt;height:12.85pt" o:ole="">
            <v:imagedata r:id="rId383" o:title=""/>
          </v:shape>
          <o:OLEObject Type="Embed" ProgID="Equation.3" ShapeID="_x0000_i1073" DrawAspect="Content" ObjectID="_1633604280" r:id="rId384"/>
        </w:object>
      </w:r>
      <w:r w:rsidRPr="00BB2FAB">
        <w:rPr>
          <w:rFonts w:ascii="Times New Roman" w:eastAsia="Batang" w:hAnsi="Times New Roman" w:cs="Times New Roman"/>
          <w:sz w:val="28"/>
          <w:szCs w:val="28"/>
        </w:rPr>
        <w:t>-</w:t>
      </w:r>
      <w:r w:rsidRPr="00BB2FAB">
        <w:rPr>
          <w:rFonts w:ascii="Times New Roman" w:eastAsia="Batang" w:hAnsi="Times New Roman" w:cs="Times New Roman"/>
          <w:sz w:val="28"/>
          <w:szCs w:val="28"/>
        </w:rPr>
        <w:t>коэффициент армирования =0,01, из условия рационального армиров</w:t>
      </w:r>
      <w:r w:rsidRPr="00BB2FAB">
        <w:rPr>
          <w:rFonts w:ascii="Times New Roman" w:eastAsia="Batang" w:hAnsi="Times New Roman" w:cs="Times New Roman"/>
          <w:sz w:val="28"/>
          <w:szCs w:val="28"/>
        </w:rPr>
        <w:t>а</w:t>
      </w:r>
      <w:r w:rsidRPr="00BB2FAB">
        <w:rPr>
          <w:rFonts w:ascii="Times New Roman" w:eastAsia="Batang" w:hAnsi="Times New Roman" w:cs="Times New Roman"/>
          <w:sz w:val="28"/>
          <w:szCs w:val="28"/>
        </w:rPr>
        <w:t>ния 1%</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Из условия прочности 2.26 определяем площадь поперечного сечения рабочей арматуры, по формуле:</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30"/>
          <w:sz w:val="28"/>
          <w:szCs w:val="28"/>
        </w:rPr>
        <w:object w:dxaOrig="3100" w:dyaOrig="720">
          <v:shape id="_x0000_i1074" type="#_x0000_t75" style="width:156pt;height:36.85pt" o:ole="">
            <v:imagedata r:id="rId385" o:title=""/>
          </v:shape>
          <o:OLEObject Type="Embed" ProgID="Equation.3" ShapeID="_x0000_i1074" DrawAspect="Content" ObjectID="_1633604281" r:id="rId386"/>
        </w:object>
      </w:r>
      <w:r w:rsidRPr="00BB2FAB">
        <w:rPr>
          <w:rFonts w:ascii="Times New Roman" w:eastAsia="Batang" w:hAnsi="Times New Roman" w:cs="Times New Roman"/>
          <w:sz w:val="28"/>
          <w:szCs w:val="28"/>
        </w:rPr>
        <w:t xml:space="preserve">,(27) </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lastRenderedPageBreak/>
        <w:t>Если значение</w:t>
      </w:r>
      <w:proofErr w:type="gramStart"/>
      <w:r w:rsidRPr="00BB2FAB">
        <w:rPr>
          <w:rFonts w:ascii="Times New Roman" w:eastAsia="Batang" w:hAnsi="Times New Roman" w:cs="Times New Roman"/>
          <w:sz w:val="28"/>
          <w:szCs w:val="28"/>
        </w:rPr>
        <w:t xml:space="preserve"> (</w:t>
      </w:r>
      <w:r w:rsidRPr="00BB2FAB">
        <w:rPr>
          <w:rFonts w:ascii="Times New Roman" w:eastAsia="Batang" w:hAnsi="Times New Roman" w:cs="Times New Roman"/>
          <w:position w:val="-12"/>
          <w:sz w:val="28"/>
          <w:szCs w:val="28"/>
          <w:lang w:val="en-US"/>
        </w:rPr>
        <w:object w:dxaOrig="840" w:dyaOrig="400">
          <v:shape id="_x0000_i1075" type="#_x0000_t75" style="width:41.15pt;height:19.7pt" o:ole="">
            <v:imagedata r:id="rId387" o:title=""/>
          </v:shape>
          <o:OLEObject Type="Embed" ProgID="Equation.3" ShapeID="_x0000_i1075" DrawAspect="Content" ObjectID="_1633604282" r:id="rId388"/>
        </w:object>
      </w:r>
      <w:r w:rsidRPr="00BB2FAB">
        <w:rPr>
          <w:rFonts w:ascii="Times New Roman" w:eastAsia="Batang" w:hAnsi="Times New Roman" w:cs="Times New Roman"/>
          <w:sz w:val="28"/>
          <w:szCs w:val="28"/>
        </w:rPr>
        <w:t xml:space="preserve">) </w:t>
      </w:r>
      <w:proofErr w:type="gramEnd"/>
      <w:r w:rsidRPr="00BB2FAB">
        <w:rPr>
          <w:rFonts w:ascii="Times New Roman" w:eastAsia="Batang" w:hAnsi="Times New Roman" w:cs="Times New Roman"/>
          <w:sz w:val="28"/>
          <w:szCs w:val="28"/>
        </w:rPr>
        <w:t>отрицательное, следовательно, арматура по расчету не требуется, устанавливаем арматуру конструктивно из условия рационального а</w:t>
      </w:r>
      <w:r w:rsidRPr="00BB2FAB">
        <w:rPr>
          <w:rFonts w:ascii="Times New Roman" w:eastAsia="Batang" w:hAnsi="Times New Roman" w:cs="Times New Roman"/>
          <w:sz w:val="28"/>
          <w:szCs w:val="28"/>
        </w:rPr>
        <w:t>р</w:t>
      </w:r>
      <w:r w:rsidRPr="00BB2FAB">
        <w:rPr>
          <w:rFonts w:ascii="Times New Roman" w:eastAsia="Batang" w:hAnsi="Times New Roman" w:cs="Times New Roman"/>
          <w:sz w:val="28"/>
          <w:szCs w:val="28"/>
        </w:rPr>
        <w:t>мирования, по формуле:</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12"/>
          <w:sz w:val="28"/>
          <w:szCs w:val="28"/>
        </w:rPr>
        <w:object w:dxaOrig="1660" w:dyaOrig="400">
          <v:shape id="_x0000_i1076" type="#_x0000_t75" style="width:84pt;height:19.7pt" o:ole="">
            <v:imagedata r:id="rId389" o:title=""/>
          </v:shape>
          <o:OLEObject Type="Embed" ProgID="Equation.3" ShapeID="_x0000_i1076" DrawAspect="Content" ObjectID="_1633604283" r:id="rId390"/>
        </w:object>
      </w:r>
      <w:r w:rsidRPr="00BB2FAB">
        <w:rPr>
          <w:rFonts w:ascii="Times New Roman" w:eastAsia="Batang" w:hAnsi="Times New Roman" w:cs="Times New Roman"/>
          <w:sz w:val="28"/>
          <w:szCs w:val="28"/>
        </w:rPr>
        <w:t>,(28)</w:t>
      </w:r>
    </w:p>
    <w:p w:rsidR="004E5040" w:rsidRPr="00BB2FAB" w:rsidRDefault="004E5040" w:rsidP="004E5040">
      <w:pPr>
        <w:spacing w:after="0" w:line="240" w:lineRule="auto"/>
        <w:ind w:right="-5" w:firstLine="480"/>
        <w:contextualSpacing/>
        <w:rPr>
          <w:rFonts w:ascii="Times New Roman" w:eastAsia="Batang" w:hAnsi="Times New Roman" w:cs="Times New Roman"/>
          <w:sz w:val="28"/>
          <w:szCs w:val="28"/>
        </w:rPr>
      </w:pPr>
      <w:r w:rsidRPr="00BB2FAB">
        <w:rPr>
          <w:rFonts w:ascii="Times New Roman" w:eastAsia="Batang" w:hAnsi="Times New Roman" w:cs="Times New Roman"/>
          <w:sz w:val="28"/>
          <w:szCs w:val="28"/>
        </w:rPr>
        <w:t>где:</w:t>
      </w:r>
      <w:r w:rsidRPr="00BB2FAB">
        <w:rPr>
          <w:rFonts w:ascii="Times New Roman" w:eastAsia="Batang" w:hAnsi="Times New Roman" w:cs="Times New Roman"/>
          <w:position w:val="-10"/>
          <w:sz w:val="28"/>
          <w:szCs w:val="28"/>
        </w:rPr>
        <w:object w:dxaOrig="240" w:dyaOrig="260">
          <v:shape id="_x0000_i1077" type="#_x0000_t75" style="width:12.85pt;height:12.85pt" o:ole="">
            <v:imagedata r:id="rId391" o:title=""/>
          </v:shape>
          <o:OLEObject Type="Embed" ProgID="Equation.3" ShapeID="_x0000_i1077" DrawAspect="Content" ObjectID="_1633604284" r:id="rId392"/>
        </w:object>
      </w:r>
      <w:r w:rsidRPr="00BB2FAB">
        <w:rPr>
          <w:rFonts w:ascii="Times New Roman" w:eastAsia="Batang" w:hAnsi="Times New Roman" w:cs="Times New Roman"/>
          <w:sz w:val="28"/>
          <w:szCs w:val="28"/>
        </w:rPr>
        <w:t>-</w:t>
      </w:r>
      <w:r w:rsidRPr="00BB2FAB">
        <w:rPr>
          <w:rFonts w:ascii="Times New Roman" w:eastAsia="Batang" w:hAnsi="Times New Roman" w:cs="Times New Roman"/>
          <w:sz w:val="28"/>
          <w:szCs w:val="28"/>
        </w:rPr>
        <w:t>коэффициент армирования =0,01.</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Если значение</w:t>
      </w:r>
      <w:proofErr w:type="gramStart"/>
      <w:r w:rsidRPr="00BB2FAB">
        <w:rPr>
          <w:rFonts w:ascii="Times New Roman" w:eastAsia="Batang" w:hAnsi="Times New Roman" w:cs="Times New Roman"/>
          <w:sz w:val="28"/>
          <w:szCs w:val="28"/>
        </w:rPr>
        <w:t xml:space="preserve"> (</w:t>
      </w:r>
      <w:r w:rsidRPr="00BB2FAB">
        <w:rPr>
          <w:rFonts w:ascii="Times New Roman" w:eastAsia="Batang" w:hAnsi="Times New Roman" w:cs="Times New Roman"/>
          <w:position w:val="-12"/>
          <w:sz w:val="28"/>
          <w:szCs w:val="28"/>
          <w:lang w:val="en-US"/>
        </w:rPr>
        <w:object w:dxaOrig="840" w:dyaOrig="400">
          <v:shape id="_x0000_i1078" type="#_x0000_t75" style="width:41.15pt;height:19.7pt" o:ole="">
            <v:imagedata r:id="rId387" o:title=""/>
          </v:shape>
          <o:OLEObject Type="Embed" ProgID="Equation.3" ShapeID="_x0000_i1078" DrawAspect="Content" ObjectID="_1633604285" r:id="rId393"/>
        </w:object>
      </w:r>
      <w:r w:rsidRPr="00BB2FAB">
        <w:rPr>
          <w:rFonts w:ascii="Times New Roman" w:eastAsia="Batang" w:hAnsi="Times New Roman" w:cs="Times New Roman"/>
          <w:sz w:val="28"/>
          <w:szCs w:val="28"/>
        </w:rPr>
        <w:t xml:space="preserve">) </w:t>
      </w:r>
      <w:proofErr w:type="gramEnd"/>
      <w:r w:rsidRPr="00BB2FAB">
        <w:rPr>
          <w:rFonts w:ascii="Times New Roman" w:eastAsia="Batang" w:hAnsi="Times New Roman" w:cs="Times New Roman"/>
          <w:sz w:val="28"/>
          <w:szCs w:val="28"/>
        </w:rPr>
        <w:t>положительное, то по этому значению по сортаменту подбираем количество и диаметр стержней рабочей арматуры, подбор произв</w:t>
      </w:r>
      <w:r w:rsidRPr="00BB2FAB">
        <w:rPr>
          <w:rFonts w:ascii="Times New Roman" w:eastAsia="Batang" w:hAnsi="Times New Roman" w:cs="Times New Roman"/>
          <w:sz w:val="28"/>
          <w:szCs w:val="28"/>
        </w:rPr>
        <w:t>о</w:t>
      </w:r>
      <w:r w:rsidRPr="00BB2FAB">
        <w:rPr>
          <w:rFonts w:ascii="Times New Roman" w:eastAsia="Batang" w:hAnsi="Times New Roman" w:cs="Times New Roman"/>
          <w:sz w:val="28"/>
          <w:szCs w:val="28"/>
        </w:rPr>
        <w:t>дится по сортаменту арматуры.</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2.Проверка несущей способности колонны</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Проверку производим по формуле 2.26, где за</w:t>
      </w:r>
      <w:proofErr w:type="gramStart"/>
      <w:r w:rsidRPr="00BB2FAB">
        <w:rPr>
          <w:rFonts w:ascii="Times New Roman" w:eastAsia="Batang" w:hAnsi="Times New Roman" w:cs="Times New Roman"/>
          <w:sz w:val="28"/>
          <w:szCs w:val="28"/>
        </w:rPr>
        <w:t xml:space="preserve"> (</w:t>
      </w:r>
      <w:r w:rsidRPr="00BB2FAB">
        <w:rPr>
          <w:rFonts w:ascii="Times New Roman" w:eastAsia="Batang" w:hAnsi="Times New Roman" w:cs="Times New Roman"/>
          <w:position w:val="-12"/>
          <w:sz w:val="28"/>
          <w:szCs w:val="28"/>
          <w:lang w:val="en-US"/>
        </w:rPr>
        <w:object w:dxaOrig="840" w:dyaOrig="400">
          <v:shape id="_x0000_i1079" type="#_x0000_t75" style="width:41.15pt;height:19.7pt" o:ole="">
            <v:imagedata r:id="rId387" o:title=""/>
          </v:shape>
          <o:OLEObject Type="Embed" ProgID="Equation.3" ShapeID="_x0000_i1079" DrawAspect="Content" ObjectID="_1633604286" r:id="rId394"/>
        </w:object>
      </w:r>
      <w:r w:rsidRPr="00BB2FAB">
        <w:rPr>
          <w:rFonts w:ascii="Times New Roman" w:eastAsia="Batang" w:hAnsi="Times New Roman" w:cs="Times New Roman"/>
          <w:sz w:val="28"/>
          <w:szCs w:val="28"/>
        </w:rPr>
        <w:t xml:space="preserve">) </w:t>
      </w:r>
      <w:proofErr w:type="gramEnd"/>
      <w:r w:rsidRPr="00BB2FAB">
        <w:rPr>
          <w:rFonts w:ascii="Times New Roman" w:eastAsia="Batang" w:hAnsi="Times New Roman" w:cs="Times New Roman"/>
          <w:sz w:val="28"/>
          <w:szCs w:val="28"/>
        </w:rPr>
        <w:t xml:space="preserve">принимаем площадь стержней принятую по сортаменту </w:t>
      </w:r>
      <w:r w:rsidRPr="00BB2FAB">
        <w:rPr>
          <w:rFonts w:ascii="Times New Roman" w:eastAsia="Batang" w:hAnsi="Times New Roman" w:cs="Times New Roman"/>
          <w:i/>
          <w:sz w:val="28"/>
          <w:szCs w:val="28"/>
        </w:rPr>
        <w:t>А</w:t>
      </w:r>
      <w:r w:rsidRPr="00BB2FAB">
        <w:rPr>
          <w:rFonts w:ascii="Times New Roman" w:eastAsia="Batang" w:hAnsi="Times New Roman" w:cs="Times New Roman"/>
          <w:i/>
          <w:sz w:val="28"/>
          <w:szCs w:val="28"/>
          <w:vertAlign w:val="subscript"/>
          <w:lang w:val="en-US"/>
        </w:rPr>
        <w:t>s</w:t>
      </w:r>
      <w:r w:rsidRPr="00BB2FAB">
        <w:rPr>
          <w:rFonts w:ascii="Times New Roman" w:eastAsia="Batang" w:hAnsi="Times New Roman" w:cs="Times New Roman"/>
          <w:sz w:val="28"/>
          <w:szCs w:val="28"/>
        </w:rPr>
        <w:t>:</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14"/>
          <w:sz w:val="28"/>
          <w:szCs w:val="28"/>
        </w:rPr>
        <w:object w:dxaOrig="3120" w:dyaOrig="380">
          <v:shape id="_x0000_i1080" type="#_x0000_t75" style="width:156.85pt;height:18.85pt" o:ole="">
            <v:imagedata r:id="rId395" o:title=""/>
          </v:shape>
          <o:OLEObject Type="Embed" ProgID="Equation.3" ShapeID="_x0000_i1080" DrawAspect="Content" ObjectID="_1633604287" r:id="rId396"/>
        </w:object>
      </w:r>
      <w:r w:rsidRPr="00BB2FAB">
        <w:rPr>
          <w:rFonts w:ascii="Times New Roman" w:eastAsia="Batang" w:hAnsi="Times New Roman" w:cs="Times New Roman"/>
          <w:sz w:val="28"/>
          <w:szCs w:val="28"/>
        </w:rPr>
        <w:t>,(29)</w:t>
      </w:r>
    </w:p>
    <w:p w:rsidR="004E5040" w:rsidRPr="00BB2FAB" w:rsidRDefault="004E5040" w:rsidP="004E5040">
      <w:pPr>
        <w:spacing w:after="0" w:line="240" w:lineRule="auto"/>
        <w:ind w:right="-5" w:firstLine="480"/>
        <w:contextualSpacing/>
        <w:rPr>
          <w:rFonts w:ascii="Times New Roman" w:eastAsia="Batang" w:hAnsi="Times New Roman" w:cs="Times New Roman"/>
          <w:sz w:val="28"/>
          <w:szCs w:val="28"/>
        </w:rPr>
      </w:pPr>
      <w:r w:rsidRPr="00BB2FAB">
        <w:rPr>
          <w:rFonts w:ascii="Times New Roman" w:eastAsia="Batang" w:hAnsi="Times New Roman" w:cs="Times New Roman"/>
          <w:sz w:val="28"/>
          <w:szCs w:val="28"/>
        </w:rPr>
        <w:t xml:space="preserve">где: </w:t>
      </w:r>
      <w:r w:rsidRPr="00BB2FAB">
        <w:rPr>
          <w:rFonts w:ascii="Times New Roman" w:eastAsia="Batang" w:hAnsi="Times New Roman" w:cs="Times New Roman"/>
          <w:position w:val="-14"/>
          <w:sz w:val="28"/>
          <w:szCs w:val="28"/>
        </w:rPr>
        <w:object w:dxaOrig="340" w:dyaOrig="380">
          <v:shape id="_x0000_i1081" type="#_x0000_t75" style="width:18pt;height:18.85pt" o:ole="">
            <v:imagedata r:id="rId397" o:title=""/>
          </v:shape>
          <o:OLEObject Type="Embed" ProgID="Equation.3" ShapeID="_x0000_i1081" DrawAspect="Content" ObjectID="_1633604288" r:id="rId398"/>
        </w:object>
      </w:r>
      <w:r w:rsidRPr="00BB2FAB">
        <w:rPr>
          <w:rFonts w:ascii="Times New Roman" w:eastAsia="Batang" w:hAnsi="Times New Roman" w:cs="Times New Roman"/>
          <w:sz w:val="28"/>
          <w:szCs w:val="28"/>
        </w:rPr>
        <w:t>-</w:t>
      </w:r>
      <w:r w:rsidRPr="00BB2FAB">
        <w:rPr>
          <w:rFonts w:ascii="Times New Roman" w:eastAsia="Batang" w:hAnsi="Times New Roman" w:cs="Times New Roman"/>
          <w:sz w:val="28"/>
          <w:szCs w:val="28"/>
        </w:rPr>
        <w:t>коэффициент зависящий от размеров сечения</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lang w:val="en-US"/>
        </w:rPr>
      </w:pPr>
      <w:r w:rsidRPr="00BB2FAB">
        <w:rPr>
          <w:rFonts w:ascii="Times New Roman" w:eastAsia="Batang" w:hAnsi="Times New Roman" w:cs="Times New Roman"/>
          <w:position w:val="-14"/>
          <w:sz w:val="28"/>
          <w:szCs w:val="28"/>
        </w:rPr>
        <w:object w:dxaOrig="2360" w:dyaOrig="380">
          <v:shape id="_x0000_i1082" type="#_x0000_t75" style="width:115.7pt;height:18.85pt" o:ole="">
            <v:imagedata r:id="rId399" o:title=""/>
          </v:shape>
          <o:OLEObject Type="Embed" ProgID="Equation.3" ShapeID="_x0000_i1082" DrawAspect="Content" ObjectID="_1633604289" r:id="rId400"/>
        </w:objec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14"/>
          <w:sz w:val="28"/>
          <w:szCs w:val="28"/>
        </w:rPr>
        <w:object w:dxaOrig="2100" w:dyaOrig="380">
          <v:shape id="_x0000_i1083" type="#_x0000_t75" style="width:105.45pt;height:18.85pt" o:ole="">
            <v:imagedata r:id="rId401" o:title=""/>
          </v:shape>
          <o:OLEObject Type="Embed" ProgID="Equation.3" ShapeID="_x0000_i1083" DrawAspect="Content" ObjectID="_1633604290" r:id="rId402"/>
        </w:objec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Сравниваем:</w:t>
      </w:r>
    </w:p>
    <w:p w:rsidR="004E5040" w:rsidRPr="00BB2FAB"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BB2FAB">
        <w:rPr>
          <w:rFonts w:ascii="Times New Roman" w:eastAsia="Batang" w:hAnsi="Times New Roman" w:cs="Times New Roman"/>
          <w:position w:val="-14"/>
          <w:sz w:val="28"/>
          <w:szCs w:val="28"/>
          <w:lang w:val="en-US"/>
        </w:rPr>
        <w:object w:dxaOrig="820" w:dyaOrig="380">
          <v:shape id="_x0000_i1084" type="#_x0000_t75" style="width:41.15pt;height:18.85pt" o:ole="">
            <v:imagedata r:id="rId403" o:title=""/>
          </v:shape>
          <o:OLEObject Type="Embed" ProgID="Equation.3" ShapeID="_x0000_i1084" DrawAspect="Content" ObjectID="_1633604291" r:id="rId404"/>
        </w:object>
      </w:r>
      <w:r w:rsidRPr="00BB2FAB">
        <w:rPr>
          <w:rFonts w:ascii="Times New Roman" w:eastAsia="Batang" w:hAnsi="Times New Roman" w:cs="Times New Roman"/>
          <w:sz w:val="28"/>
          <w:szCs w:val="28"/>
        </w:rPr>
        <w:t>,</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если условие соблюдается, следовательно, приятая арматура удовлетворяет условиями эксплуатации.</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В графической части выполняемой на листах формата А4, необходимо пок</w:t>
      </w:r>
      <w:r w:rsidRPr="00BB2FAB">
        <w:rPr>
          <w:rFonts w:ascii="Times New Roman" w:eastAsia="Batang" w:hAnsi="Times New Roman" w:cs="Times New Roman"/>
          <w:sz w:val="28"/>
          <w:szCs w:val="28"/>
        </w:rPr>
        <w:t>а</w:t>
      </w:r>
      <w:r w:rsidRPr="00BB2FAB">
        <w:rPr>
          <w:rFonts w:ascii="Times New Roman" w:eastAsia="Batang" w:hAnsi="Times New Roman" w:cs="Times New Roman"/>
          <w:sz w:val="28"/>
          <w:szCs w:val="28"/>
        </w:rPr>
        <w:t>зать:</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 на 1 листе опалубочный чертеж колонны с расположенным каркасом с уто</w:t>
      </w:r>
      <w:r w:rsidRPr="00BB2FAB">
        <w:rPr>
          <w:rFonts w:ascii="Times New Roman" w:eastAsia="Batang" w:hAnsi="Times New Roman" w:cs="Times New Roman"/>
          <w:sz w:val="28"/>
          <w:szCs w:val="28"/>
        </w:rPr>
        <w:t>ч</w:t>
      </w:r>
      <w:r w:rsidRPr="00BB2FAB">
        <w:rPr>
          <w:rFonts w:ascii="Times New Roman" w:eastAsia="Batang" w:hAnsi="Times New Roman" w:cs="Times New Roman"/>
          <w:sz w:val="28"/>
          <w:szCs w:val="28"/>
        </w:rPr>
        <w:t>нение зон подверженных смятию, разрез поперечного сечения с указанием расп</w:t>
      </w:r>
      <w:r w:rsidRPr="00BB2FAB">
        <w:rPr>
          <w:rFonts w:ascii="Times New Roman" w:eastAsia="Batang" w:hAnsi="Times New Roman" w:cs="Times New Roman"/>
          <w:sz w:val="28"/>
          <w:szCs w:val="28"/>
        </w:rPr>
        <w:t>о</w:t>
      </w:r>
      <w:r w:rsidRPr="00BB2FAB">
        <w:rPr>
          <w:rFonts w:ascii="Times New Roman" w:eastAsia="Batang" w:hAnsi="Times New Roman" w:cs="Times New Roman"/>
          <w:sz w:val="28"/>
          <w:szCs w:val="28"/>
        </w:rPr>
        <w:t>ложения рабочей арматуры, поперечной арматуры и шага с которой она расста</w:t>
      </w:r>
      <w:r w:rsidRPr="00BB2FAB">
        <w:rPr>
          <w:rFonts w:ascii="Times New Roman" w:eastAsia="Batang" w:hAnsi="Times New Roman" w:cs="Times New Roman"/>
          <w:sz w:val="28"/>
          <w:szCs w:val="28"/>
        </w:rPr>
        <w:t>в</w:t>
      </w:r>
      <w:r w:rsidRPr="00BB2FAB">
        <w:rPr>
          <w:rFonts w:ascii="Times New Roman" w:eastAsia="Batang" w:hAnsi="Times New Roman" w:cs="Times New Roman"/>
          <w:sz w:val="28"/>
          <w:szCs w:val="28"/>
        </w:rPr>
        <w:t>лена по всей длине колонны. Спецификация сборочных единиц;</w:t>
      </w:r>
    </w:p>
    <w:p w:rsidR="004E5040" w:rsidRPr="00BB2FAB"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BB2FAB">
        <w:rPr>
          <w:rFonts w:ascii="Times New Roman" w:eastAsia="Batang" w:hAnsi="Times New Roman" w:cs="Times New Roman"/>
          <w:sz w:val="28"/>
          <w:szCs w:val="28"/>
        </w:rPr>
        <w:t>- на 2 листе показывают сетки, расположенные в зонах смятия и их констру</w:t>
      </w:r>
      <w:r w:rsidRPr="00BB2FAB">
        <w:rPr>
          <w:rFonts w:ascii="Times New Roman" w:eastAsia="Batang" w:hAnsi="Times New Roman" w:cs="Times New Roman"/>
          <w:sz w:val="28"/>
          <w:szCs w:val="28"/>
        </w:rPr>
        <w:t>и</w:t>
      </w:r>
      <w:r w:rsidRPr="00BB2FAB">
        <w:rPr>
          <w:rFonts w:ascii="Times New Roman" w:eastAsia="Batang" w:hAnsi="Times New Roman" w:cs="Times New Roman"/>
          <w:sz w:val="28"/>
          <w:szCs w:val="28"/>
        </w:rPr>
        <w:t>рование; спецификацию арматурных изделий и ведомость расхода стали на эл</w:t>
      </w:r>
      <w:r w:rsidRPr="00BB2FAB">
        <w:rPr>
          <w:rFonts w:ascii="Times New Roman" w:eastAsia="Batang" w:hAnsi="Times New Roman" w:cs="Times New Roman"/>
          <w:sz w:val="28"/>
          <w:szCs w:val="28"/>
        </w:rPr>
        <w:t>е</w:t>
      </w:r>
      <w:r w:rsidRPr="00BB2FAB">
        <w:rPr>
          <w:rFonts w:ascii="Times New Roman" w:eastAsia="Batang" w:hAnsi="Times New Roman" w:cs="Times New Roman"/>
          <w:sz w:val="28"/>
          <w:szCs w:val="28"/>
        </w:rPr>
        <w:t xml:space="preserve">мент, кг. </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E5040" w:rsidRPr="005D550F" w:rsidRDefault="004E5040" w:rsidP="004E5040">
      <w:pPr>
        <w:spacing w:after="0" w:line="240" w:lineRule="auto"/>
        <w:ind w:right="-5" w:firstLine="480"/>
        <w:contextualSpacing/>
        <w:jc w:val="center"/>
        <w:rPr>
          <w:rFonts w:ascii="Times New Roman" w:eastAsia="Batang" w:hAnsi="Times New Roman" w:cs="Times New Roman"/>
          <w:b/>
          <w:sz w:val="28"/>
          <w:szCs w:val="28"/>
        </w:rPr>
      </w:pPr>
      <w:r w:rsidRPr="005D550F">
        <w:rPr>
          <w:rFonts w:ascii="Times New Roman" w:eastAsia="Batang" w:hAnsi="Times New Roman" w:cs="Times New Roman"/>
          <w:b/>
          <w:sz w:val="28"/>
          <w:szCs w:val="28"/>
        </w:rPr>
        <w:t xml:space="preserve">Расчет центрально сжатой сборной железобетонной колонны </w:t>
      </w:r>
    </w:p>
    <w:p w:rsidR="004E5040" w:rsidRPr="005D550F" w:rsidRDefault="004E5040" w:rsidP="004E5040">
      <w:pPr>
        <w:spacing w:after="0" w:line="240" w:lineRule="auto"/>
        <w:ind w:right="-5" w:firstLine="480"/>
        <w:contextualSpacing/>
        <w:jc w:val="center"/>
        <w:rPr>
          <w:rFonts w:ascii="Times New Roman" w:eastAsia="Batang" w:hAnsi="Times New Roman" w:cs="Times New Roman"/>
          <w:b/>
          <w:sz w:val="28"/>
          <w:szCs w:val="28"/>
        </w:rPr>
      </w:pPr>
      <w:r w:rsidRPr="005D550F">
        <w:rPr>
          <w:rFonts w:ascii="Times New Roman" w:eastAsia="Batang" w:hAnsi="Times New Roman" w:cs="Times New Roman"/>
          <w:b/>
          <w:sz w:val="28"/>
          <w:szCs w:val="28"/>
        </w:rPr>
        <w:t>1</w:t>
      </w:r>
      <w:r w:rsidRPr="005D550F">
        <w:rPr>
          <w:rFonts w:ascii="Times New Roman" w:eastAsia="Batang" w:hAnsi="Times New Roman" w:cs="Times New Roman"/>
          <w:b/>
          <w:sz w:val="28"/>
          <w:szCs w:val="28"/>
          <w:vertAlign w:val="superscript"/>
        </w:rPr>
        <w:t>го</w:t>
      </w:r>
      <w:r w:rsidRPr="005D550F">
        <w:rPr>
          <w:rFonts w:ascii="Times New Roman" w:eastAsia="Batang" w:hAnsi="Times New Roman" w:cs="Times New Roman"/>
          <w:b/>
          <w:sz w:val="28"/>
          <w:szCs w:val="28"/>
        </w:rPr>
        <w:t xml:space="preserve"> этажа, среднего ряда</w:t>
      </w:r>
    </w:p>
    <w:p w:rsidR="004E5040" w:rsidRPr="005D550F"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5D550F">
        <w:rPr>
          <w:rFonts w:ascii="Times New Roman" w:eastAsia="Batang" w:hAnsi="Times New Roman" w:cs="Times New Roman"/>
          <w:sz w:val="28"/>
          <w:szCs w:val="28"/>
        </w:rPr>
        <w:t xml:space="preserve">Рассчитать и законструировать колонну из сборного </w:t>
      </w:r>
    </w:p>
    <w:p w:rsidR="004E5040" w:rsidRPr="005D550F" w:rsidRDefault="004E5040" w:rsidP="004E5040">
      <w:pPr>
        <w:spacing w:after="0" w:line="240" w:lineRule="auto"/>
        <w:ind w:right="-5" w:firstLine="480"/>
        <w:contextualSpacing/>
        <w:jc w:val="center"/>
        <w:rPr>
          <w:rFonts w:ascii="Times New Roman" w:eastAsia="Batang" w:hAnsi="Times New Roman" w:cs="Times New Roman"/>
          <w:b/>
          <w:sz w:val="28"/>
          <w:szCs w:val="28"/>
        </w:rPr>
      </w:pPr>
      <w:r w:rsidRPr="005D550F">
        <w:rPr>
          <w:rFonts w:ascii="Times New Roman" w:eastAsia="Batang" w:hAnsi="Times New Roman" w:cs="Times New Roman"/>
          <w:sz w:val="28"/>
          <w:szCs w:val="28"/>
        </w:rPr>
        <w:t>железобетона сечением 40×40см</w:t>
      </w:r>
    </w:p>
    <w:tbl>
      <w:tblPr>
        <w:tblW w:w="0" w:type="auto"/>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307"/>
        <w:gridCol w:w="1220"/>
        <w:gridCol w:w="1497"/>
        <w:gridCol w:w="1551"/>
        <w:gridCol w:w="1344"/>
        <w:gridCol w:w="1359"/>
      </w:tblGrid>
      <w:tr w:rsidR="004E5040" w:rsidRPr="005D550F" w:rsidTr="00DC47BC">
        <w:trPr>
          <w:trHeight w:val="420"/>
          <w:jc w:val="center"/>
        </w:trPr>
        <w:tc>
          <w:tcPr>
            <w:tcW w:w="0" w:type="auto"/>
            <w:vMerge w:val="restart"/>
          </w:tcPr>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b/>
                <w:sz w:val="24"/>
                <w:szCs w:val="24"/>
              </w:rPr>
              <w:t>вар.</w:t>
            </w:r>
          </w:p>
        </w:tc>
        <w:tc>
          <w:tcPr>
            <w:tcW w:w="0" w:type="auto"/>
            <w:vMerge w:val="restart"/>
          </w:tcPr>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Класс</w:t>
            </w:r>
          </w:p>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арматуры</w:t>
            </w:r>
          </w:p>
        </w:tc>
        <w:tc>
          <w:tcPr>
            <w:tcW w:w="1220" w:type="dxa"/>
            <w:vMerge w:val="restart"/>
          </w:tcPr>
          <w:p w:rsidR="004E5040" w:rsidRPr="005D550F" w:rsidRDefault="004E5040" w:rsidP="00867052">
            <w:pPr>
              <w:spacing w:after="0" w:line="240" w:lineRule="auto"/>
              <w:ind w:left="-78" w:right="-83"/>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Класс</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rPr>
            </w:pPr>
            <w:r w:rsidRPr="005D550F">
              <w:rPr>
                <w:rFonts w:ascii="Times New Roman" w:eastAsia="Batang" w:hAnsi="Times New Roman" w:cs="Times New Roman"/>
                <w:b/>
                <w:sz w:val="24"/>
                <w:szCs w:val="24"/>
              </w:rPr>
              <w:t>бетона</w:t>
            </w:r>
          </w:p>
        </w:tc>
        <w:tc>
          <w:tcPr>
            <w:tcW w:w="1497" w:type="dxa"/>
            <w:vMerge w:val="restart"/>
          </w:tcPr>
          <w:p w:rsidR="004E5040" w:rsidRPr="005D550F" w:rsidRDefault="004E5040" w:rsidP="00867052">
            <w:pPr>
              <w:spacing w:after="0" w:line="240" w:lineRule="auto"/>
              <w:ind w:left="-25" w:right="-29"/>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Коэффиц.</w:t>
            </w:r>
          </w:p>
          <w:p w:rsidR="004E5040" w:rsidRPr="005D550F" w:rsidRDefault="004E5040" w:rsidP="00867052">
            <w:pPr>
              <w:spacing w:after="0" w:line="240" w:lineRule="auto"/>
              <w:ind w:left="-70" w:right="-29"/>
              <w:contextualSpacing/>
              <w:jc w:val="center"/>
              <w:rPr>
                <w:rFonts w:ascii="Times New Roman" w:eastAsia="Batang" w:hAnsi="Times New Roman" w:cs="Times New Roman"/>
                <w:b/>
                <w:sz w:val="24"/>
                <w:szCs w:val="24"/>
                <w:lang w:val="en-US"/>
              </w:rPr>
            </w:pPr>
            <w:r w:rsidRPr="005D550F">
              <w:rPr>
                <w:rFonts w:ascii="Times New Roman" w:eastAsia="Batang" w:hAnsi="Times New Roman" w:cs="Times New Roman"/>
                <w:b/>
                <w:i/>
                <w:sz w:val="24"/>
                <w:szCs w:val="24"/>
              </w:rPr>
              <w:t>γ</w:t>
            </w:r>
            <w:r w:rsidRPr="005D550F">
              <w:rPr>
                <w:rFonts w:ascii="Times New Roman" w:eastAsia="Batang" w:hAnsi="Times New Roman" w:cs="Times New Roman"/>
                <w:b/>
                <w:i/>
                <w:sz w:val="24"/>
                <w:szCs w:val="24"/>
                <w:vertAlign w:val="subscript"/>
                <w:lang w:val="en-US"/>
              </w:rPr>
              <w:t>b2</w:t>
            </w:r>
          </w:p>
        </w:tc>
        <w:tc>
          <w:tcPr>
            <w:tcW w:w="1551" w:type="dxa"/>
            <w:vMerge w:val="restart"/>
          </w:tcPr>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Высота</w:t>
            </w:r>
          </w:p>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этажа, м</w:t>
            </w:r>
          </w:p>
        </w:tc>
        <w:tc>
          <w:tcPr>
            <w:tcW w:w="2703" w:type="dxa"/>
            <w:gridSpan w:val="2"/>
          </w:tcPr>
          <w:p w:rsidR="004E5040" w:rsidRPr="005D550F" w:rsidRDefault="004E5040" w:rsidP="00867052">
            <w:pPr>
              <w:spacing w:after="0" w:line="240" w:lineRule="auto"/>
              <w:ind w:right="-5" w:firstLine="7"/>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 xml:space="preserve">Нагрузка </w:t>
            </w:r>
          </w:p>
        </w:tc>
      </w:tr>
      <w:tr w:rsidR="004E5040" w:rsidRPr="005D550F" w:rsidTr="00DC47BC">
        <w:trPr>
          <w:trHeight w:val="135"/>
          <w:jc w:val="center"/>
        </w:trPr>
        <w:tc>
          <w:tcPr>
            <w:tcW w:w="0" w:type="auto"/>
            <w:vMerge/>
          </w:tcPr>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p>
        </w:tc>
        <w:tc>
          <w:tcPr>
            <w:tcW w:w="0" w:type="auto"/>
            <w:vMerge/>
          </w:tcPr>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p>
        </w:tc>
        <w:tc>
          <w:tcPr>
            <w:tcW w:w="1220" w:type="dxa"/>
            <w:vMerge/>
          </w:tcPr>
          <w:p w:rsidR="004E5040" w:rsidRPr="005D550F" w:rsidRDefault="004E5040" w:rsidP="00867052">
            <w:pPr>
              <w:spacing w:after="0" w:line="240" w:lineRule="auto"/>
              <w:ind w:left="-78" w:right="-83"/>
              <w:contextualSpacing/>
              <w:jc w:val="center"/>
              <w:rPr>
                <w:rFonts w:ascii="Times New Roman" w:eastAsia="Batang" w:hAnsi="Times New Roman" w:cs="Times New Roman"/>
                <w:b/>
                <w:sz w:val="24"/>
                <w:szCs w:val="24"/>
              </w:rPr>
            </w:pPr>
          </w:p>
        </w:tc>
        <w:tc>
          <w:tcPr>
            <w:tcW w:w="1497" w:type="dxa"/>
            <w:vMerge/>
          </w:tcPr>
          <w:p w:rsidR="004E5040" w:rsidRPr="005D550F" w:rsidRDefault="004E5040" w:rsidP="00867052">
            <w:pPr>
              <w:spacing w:after="0" w:line="240" w:lineRule="auto"/>
              <w:ind w:left="-94" w:right="-29"/>
              <w:contextualSpacing/>
              <w:jc w:val="center"/>
              <w:rPr>
                <w:rFonts w:ascii="Times New Roman" w:eastAsia="Batang" w:hAnsi="Times New Roman" w:cs="Times New Roman"/>
                <w:b/>
                <w:sz w:val="24"/>
                <w:szCs w:val="24"/>
              </w:rPr>
            </w:pPr>
          </w:p>
        </w:tc>
        <w:tc>
          <w:tcPr>
            <w:tcW w:w="1551" w:type="dxa"/>
            <w:vMerge/>
          </w:tcPr>
          <w:p w:rsidR="004E5040" w:rsidRPr="005D550F" w:rsidRDefault="004E5040" w:rsidP="00867052">
            <w:pPr>
              <w:spacing w:after="0" w:line="240" w:lineRule="auto"/>
              <w:ind w:right="-5"/>
              <w:contextualSpacing/>
              <w:jc w:val="center"/>
              <w:rPr>
                <w:rFonts w:ascii="Times New Roman" w:eastAsia="Batang" w:hAnsi="Times New Roman" w:cs="Times New Roman"/>
                <w:b/>
                <w:sz w:val="24"/>
                <w:szCs w:val="24"/>
              </w:rPr>
            </w:pPr>
          </w:p>
        </w:tc>
        <w:tc>
          <w:tcPr>
            <w:tcW w:w="1344" w:type="dxa"/>
          </w:tcPr>
          <w:p w:rsidR="004E5040" w:rsidRPr="005D550F" w:rsidRDefault="004E5040" w:rsidP="00867052">
            <w:pPr>
              <w:spacing w:after="0" w:line="240" w:lineRule="auto"/>
              <w:ind w:right="-50" w:firstLine="7"/>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lang w:val="en-US"/>
              </w:rPr>
              <w:t>N</w:t>
            </w:r>
            <w:r w:rsidRPr="005D550F">
              <w:rPr>
                <w:rFonts w:ascii="Times New Roman" w:eastAsia="Batang" w:hAnsi="Times New Roman" w:cs="Times New Roman"/>
                <w:b/>
                <w:i/>
                <w:sz w:val="24"/>
                <w:szCs w:val="24"/>
                <w:vertAlign w:val="subscript"/>
                <w:lang w:val="en-US"/>
              </w:rPr>
              <w:t>l</w:t>
            </w:r>
            <w:r w:rsidRPr="005D550F">
              <w:rPr>
                <w:rFonts w:ascii="Times New Roman" w:eastAsia="Batang" w:hAnsi="Times New Roman" w:cs="Times New Roman"/>
                <w:b/>
                <w:sz w:val="24"/>
                <w:szCs w:val="24"/>
              </w:rPr>
              <w:t>,</w:t>
            </w:r>
          </w:p>
          <w:p w:rsidR="004E5040" w:rsidRPr="005D550F" w:rsidRDefault="004E5040" w:rsidP="00867052">
            <w:pPr>
              <w:spacing w:after="0" w:line="240" w:lineRule="auto"/>
              <w:ind w:right="-50" w:firstLine="7"/>
              <w:contextualSpacing/>
              <w:jc w:val="center"/>
              <w:rPr>
                <w:rFonts w:ascii="Times New Roman" w:eastAsia="Batang" w:hAnsi="Times New Roman" w:cs="Times New Roman"/>
                <w:b/>
                <w:sz w:val="24"/>
                <w:szCs w:val="24"/>
                <w:vertAlign w:val="subscript"/>
              </w:rPr>
            </w:pPr>
            <w:r w:rsidRPr="005D550F">
              <w:rPr>
                <w:rFonts w:ascii="Times New Roman" w:eastAsia="Batang" w:hAnsi="Times New Roman" w:cs="Times New Roman"/>
                <w:b/>
                <w:sz w:val="24"/>
                <w:szCs w:val="24"/>
              </w:rPr>
              <w:t>кН</w:t>
            </w:r>
          </w:p>
        </w:tc>
        <w:tc>
          <w:tcPr>
            <w:tcW w:w="1359" w:type="dxa"/>
          </w:tcPr>
          <w:p w:rsidR="004E5040" w:rsidRPr="005D550F" w:rsidRDefault="004E5040" w:rsidP="00867052">
            <w:pPr>
              <w:spacing w:after="0" w:line="240" w:lineRule="auto"/>
              <w:ind w:right="-5" w:firstLine="7"/>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lang w:val="en-US"/>
              </w:rPr>
              <w:t>N</w:t>
            </w:r>
            <w:r w:rsidRPr="005D550F">
              <w:rPr>
                <w:rFonts w:ascii="Times New Roman" w:eastAsia="Batang" w:hAnsi="Times New Roman" w:cs="Times New Roman"/>
                <w:b/>
                <w:sz w:val="24"/>
                <w:szCs w:val="24"/>
              </w:rPr>
              <w:t>,</w:t>
            </w:r>
          </w:p>
          <w:p w:rsidR="004E5040" w:rsidRPr="005D550F" w:rsidRDefault="004E5040" w:rsidP="00867052">
            <w:pPr>
              <w:spacing w:after="0" w:line="240" w:lineRule="auto"/>
              <w:ind w:right="-5" w:firstLine="7"/>
              <w:contextualSpacing/>
              <w:jc w:val="center"/>
              <w:rPr>
                <w:rFonts w:ascii="Times New Roman" w:eastAsia="Batang" w:hAnsi="Times New Roman" w:cs="Times New Roman"/>
                <w:b/>
                <w:sz w:val="24"/>
                <w:szCs w:val="24"/>
              </w:rPr>
            </w:pPr>
            <w:r w:rsidRPr="005D550F">
              <w:rPr>
                <w:rFonts w:ascii="Times New Roman" w:eastAsia="Batang" w:hAnsi="Times New Roman" w:cs="Times New Roman"/>
                <w:b/>
                <w:sz w:val="24"/>
                <w:szCs w:val="24"/>
              </w:rPr>
              <w:t>кН</w:t>
            </w:r>
          </w:p>
        </w:tc>
      </w:tr>
      <w:tr w:rsidR="004E5040" w:rsidRPr="005D550F" w:rsidTr="00DC47BC">
        <w:trPr>
          <w:jc w:val="center"/>
        </w:trPr>
        <w:tc>
          <w:tcPr>
            <w:tcW w:w="0" w:type="auto"/>
          </w:tcPr>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5</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6</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7</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8</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lastRenderedPageBreak/>
              <w:t>9</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11</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12</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14</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15</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16</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17</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18</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19</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21</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22</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24</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25</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26</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27</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28</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29</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w:t>
            </w:r>
          </w:p>
        </w:tc>
        <w:tc>
          <w:tcPr>
            <w:tcW w:w="0" w:type="auto"/>
          </w:tcPr>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lastRenderedPageBreak/>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lastRenderedPageBreak/>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300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rPr>
            </w:pPr>
            <w:r w:rsidRPr="005D550F">
              <w:rPr>
                <w:rFonts w:ascii="Times New Roman" w:eastAsia="Batang" w:hAnsi="Times New Roman" w:cs="Times New Roman"/>
                <w:sz w:val="24"/>
                <w:szCs w:val="24"/>
              </w:rPr>
              <w:t>400</w:t>
            </w:r>
          </w:p>
        </w:tc>
        <w:tc>
          <w:tcPr>
            <w:tcW w:w="1220" w:type="dxa"/>
          </w:tcPr>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20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30</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p w:rsidR="004E5040" w:rsidRPr="005D550F" w:rsidRDefault="004E5040" w:rsidP="00867052">
            <w:pPr>
              <w:spacing w:after="0" w:line="240" w:lineRule="auto"/>
              <w:ind w:left="-78" w:right="-83"/>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25</w:t>
            </w:r>
          </w:p>
        </w:tc>
        <w:tc>
          <w:tcPr>
            <w:tcW w:w="1497" w:type="dxa"/>
          </w:tcPr>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p w:rsidR="004E5040" w:rsidRPr="005D550F" w:rsidRDefault="004E5040" w:rsidP="00867052">
            <w:pPr>
              <w:spacing w:after="0" w:line="240" w:lineRule="auto"/>
              <w:ind w:left="-94" w:right="-29"/>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0,9</w:t>
            </w:r>
          </w:p>
        </w:tc>
        <w:tc>
          <w:tcPr>
            <w:tcW w:w="1551" w:type="dxa"/>
          </w:tcPr>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w:t>
            </w:r>
          </w:p>
          <w:p w:rsidR="004E5040" w:rsidRPr="005D550F" w:rsidRDefault="004E5040" w:rsidP="00867052">
            <w:pPr>
              <w:spacing w:after="0" w:line="240" w:lineRule="auto"/>
              <w:ind w:right="-5"/>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3,3</w:t>
            </w:r>
          </w:p>
        </w:tc>
        <w:tc>
          <w:tcPr>
            <w:tcW w:w="1344" w:type="dxa"/>
          </w:tcPr>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1010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380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1170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1040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1042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1041</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1030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359</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1030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1040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414</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1020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1022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561</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1090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1080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930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992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998</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902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909</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1002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547</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1012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1140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1105</w:t>
            </w:r>
          </w:p>
        </w:tc>
        <w:tc>
          <w:tcPr>
            <w:tcW w:w="1359" w:type="dxa"/>
          </w:tcPr>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1200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1220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1300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480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1180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1170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1300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lastRenderedPageBreak/>
              <w:t>1240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432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1227</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1207</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423</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1090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1270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638</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1410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1408</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1400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1002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1010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1108</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1102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1203</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652</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1309</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1410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1520</w:t>
            </w:r>
          </w:p>
          <w:p w:rsidR="004E5040" w:rsidRPr="005D550F" w:rsidRDefault="004E5040" w:rsidP="00867052">
            <w:pPr>
              <w:spacing w:after="0" w:line="240" w:lineRule="auto"/>
              <w:ind w:right="-5" w:firstLine="7"/>
              <w:contextualSpacing/>
              <w:jc w:val="center"/>
              <w:rPr>
                <w:rFonts w:ascii="Times New Roman" w:eastAsia="Batang" w:hAnsi="Times New Roman" w:cs="Times New Roman"/>
                <w:sz w:val="24"/>
                <w:szCs w:val="24"/>
                <w:lang w:val="en-US"/>
              </w:rPr>
            </w:pPr>
            <w:r w:rsidRPr="005D550F">
              <w:rPr>
                <w:rFonts w:ascii="Times New Roman" w:eastAsia="Batang" w:hAnsi="Times New Roman" w:cs="Times New Roman"/>
                <w:sz w:val="24"/>
                <w:szCs w:val="24"/>
                <w:lang w:val="en-US"/>
              </w:rPr>
              <w:t>1600</w:t>
            </w:r>
          </w:p>
        </w:tc>
      </w:tr>
    </w:tbl>
    <w:p w:rsidR="004E5040" w:rsidRPr="005D550F" w:rsidRDefault="004E5040" w:rsidP="004E5040">
      <w:pPr>
        <w:spacing w:after="0" w:line="240" w:lineRule="auto"/>
        <w:ind w:right="-5" w:firstLine="480"/>
        <w:contextualSpacing/>
        <w:rPr>
          <w:rFonts w:ascii="Times New Roman" w:eastAsia="Batang" w:hAnsi="Times New Roman" w:cs="Times New Roman"/>
          <w:sz w:val="24"/>
          <w:szCs w:val="24"/>
        </w:rPr>
      </w:pPr>
      <w:r w:rsidRPr="005D550F">
        <w:rPr>
          <w:rFonts w:ascii="Times New Roman" w:eastAsia="Batang" w:hAnsi="Times New Roman" w:cs="Times New Roman"/>
          <w:sz w:val="24"/>
          <w:szCs w:val="24"/>
        </w:rPr>
        <w:lastRenderedPageBreak/>
        <w:t xml:space="preserve">   *Закрепление колонны принять шарнирным с обоих концов, тогда высоту этажа принять равной расчетной длине элемента.</w:t>
      </w:r>
    </w:p>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t>Список литературы.</w:t>
      </w:r>
    </w:p>
    <w:p w:rsidR="00F51D36" w:rsidRPr="004D3AAB" w:rsidRDefault="00F51D36"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F51D36" w:rsidRPr="004D3AAB" w:rsidRDefault="00F51D36" w:rsidP="00F51D36">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F51D36" w:rsidRPr="0038745D" w:rsidRDefault="00F51D36"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405" w:history="1">
        <w:r w:rsidRPr="004D3AAB">
          <w:rPr>
            <w:rStyle w:val="af5"/>
            <w:color w:val="auto"/>
            <w:sz w:val="28"/>
            <w:szCs w:val="28"/>
            <w:shd w:val="clear" w:color="auto" w:fill="FFFFFF"/>
          </w:rPr>
          <w:t>http://znanium.com/catalog/product/792182</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406" w:history="1">
        <w:r w:rsidRPr="004D3AAB">
          <w:rPr>
            <w:rStyle w:val="af5"/>
            <w:color w:val="auto"/>
            <w:sz w:val="28"/>
            <w:szCs w:val="28"/>
            <w:shd w:val="clear" w:color="auto" w:fill="FFFFFF"/>
          </w:rPr>
          <w:t>http://znanium.com/catalog/product/908659</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Учебное пособие / Тамразян А.Г., - 2-е изд., (эл.) - М.:МИСИ-</w:t>
      </w:r>
      <w:r w:rsidRPr="004D3AAB">
        <w:rPr>
          <w:sz w:val="28"/>
          <w:szCs w:val="28"/>
          <w:shd w:val="clear" w:color="auto" w:fill="FFFFFF"/>
        </w:rPr>
        <w:lastRenderedPageBreak/>
        <w:t xml:space="preserve">МГСУ, 2017. - 418 с.: ISBN 978-5-7264-1694-6 - Режим доступа: </w:t>
      </w:r>
      <w:hyperlink r:id="rId407" w:history="1">
        <w:r w:rsidRPr="004D3AAB">
          <w:rPr>
            <w:rStyle w:val="af5"/>
            <w:color w:val="auto"/>
            <w:sz w:val="28"/>
            <w:szCs w:val="28"/>
            <w:shd w:val="clear" w:color="auto" w:fill="FFFFFF"/>
          </w:rPr>
          <w:t>http://znanium.com/catalog/product/970138</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408" w:history="1">
        <w:r w:rsidRPr="004D3AAB">
          <w:rPr>
            <w:rStyle w:val="af5"/>
            <w:color w:val="auto"/>
            <w:sz w:val="28"/>
            <w:szCs w:val="28"/>
            <w:shd w:val="clear" w:color="auto" w:fill="FFFFFF"/>
          </w:rPr>
          <w:t>http://znanium.com/catalog/product/483102</w:t>
        </w:r>
      </w:hyperlink>
      <w:proofErr w:type="gramEnd"/>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409" w:history="1">
        <w:r w:rsidRPr="004D3AAB">
          <w:rPr>
            <w:rStyle w:val="af5"/>
            <w:color w:val="auto"/>
            <w:sz w:val="28"/>
            <w:szCs w:val="28"/>
            <w:shd w:val="clear" w:color="auto" w:fill="FFFFFF"/>
          </w:rPr>
          <w:t>http://znanium.com/catalog/product/952266</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410" w:history="1">
        <w:r w:rsidRPr="004D3AAB">
          <w:rPr>
            <w:rStyle w:val="af5"/>
            <w:color w:val="auto"/>
            <w:sz w:val="28"/>
            <w:szCs w:val="28"/>
            <w:shd w:val="clear" w:color="auto" w:fill="FFFFFF"/>
          </w:rPr>
          <w:t>http://znanium.com/catalog/product/968776</w:t>
        </w:r>
      </w:hyperlink>
    </w:p>
    <w:p w:rsidR="004E5040" w:rsidRPr="00823AA7" w:rsidRDefault="004E5040" w:rsidP="004E5040">
      <w:pPr>
        <w:pStyle w:val="a3"/>
        <w:rPr>
          <w:rFonts w:ascii="Times New Roman" w:hAnsi="Times New Roman" w:cs="Times New Roman"/>
          <w:b/>
          <w:sz w:val="28"/>
          <w:szCs w:val="28"/>
        </w:rPr>
      </w:pPr>
    </w:p>
    <w:p w:rsidR="004E5040" w:rsidRPr="001A508D"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w:t>
      </w:r>
      <w:r w:rsidR="00DC47BC">
        <w:rPr>
          <w:rFonts w:ascii="Times New Roman" w:hAnsi="Times New Roman" w:cs="Times New Roman"/>
          <w:b/>
          <w:sz w:val="28"/>
          <w:szCs w:val="28"/>
        </w:rPr>
        <w:t xml:space="preserve">4 </w:t>
      </w:r>
      <w:r>
        <w:rPr>
          <w:rFonts w:ascii="Times New Roman" w:hAnsi="Times New Roman" w:cs="Times New Roman"/>
          <w:b/>
          <w:sz w:val="28"/>
          <w:szCs w:val="28"/>
        </w:rPr>
        <w:t>«</w:t>
      </w:r>
      <w:r w:rsidRPr="006214D9">
        <w:rPr>
          <w:rFonts w:ascii="Times New Roman" w:hAnsi="Times New Roman" w:cs="Times New Roman"/>
          <w:b/>
          <w:sz w:val="28"/>
          <w:szCs w:val="28"/>
        </w:rPr>
        <w:t xml:space="preserve">Расчет </w:t>
      </w:r>
      <w:r w:rsidR="00DC47BC">
        <w:rPr>
          <w:rFonts w:ascii="Times New Roman" w:hAnsi="Times New Roman" w:cs="Times New Roman"/>
          <w:b/>
          <w:sz w:val="28"/>
          <w:szCs w:val="28"/>
        </w:rPr>
        <w:t xml:space="preserve">и конструирование </w:t>
      </w:r>
      <w:r w:rsidRPr="006214D9">
        <w:rPr>
          <w:rFonts w:ascii="Times New Roman" w:hAnsi="Times New Roman" w:cs="Times New Roman"/>
          <w:b/>
          <w:sz w:val="28"/>
          <w:szCs w:val="28"/>
        </w:rPr>
        <w:t>железобетонной ба</w:t>
      </w:r>
      <w:r w:rsidRPr="006214D9">
        <w:rPr>
          <w:rFonts w:ascii="Times New Roman" w:hAnsi="Times New Roman" w:cs="Times New Roman"/>
          <w:b/>
          <w:sz w:val="28"/>
          <w:szCs w:val="28"/>
        </w:rPr>
        <w:t>л</w:t>
      </w:r>
      <w:r w:rsidRPr="006214D9">
        <w:rPr>
          <w:rFonts w:ascii="Times New Roman" w:hAnsi="Times New Roman" w:cs="Times New Roman"/>
          <w:b/>
          <w:sz w:val="28"/>
          <w:szCs w:val="28"/>
        </w:rPr>
        <w:t xml:space="preserve">ки </w:t>
      </w:r>
      <w:r w:rsidR="00DC47BC">
        <w:rPr>
          <w:rFonts w:ascii="Times New Roman" w:hAnsi="Times New Roman" w:cs="Times New Roman"/>
          <w:b/>
          <w:sz w:val="28"/>
          <w:szCs w:val="28"/>
        </w:rPr>
        <w:t>с</w:t>
      </w:r>
      <w:r w:rsidRPr="006214D9">
        <w:rPr>
          <w:rFonts w:ascii="Times New Roman" w:hAnsi="Times New Roman" w:cs="Times New Roman"/>
          <w:b/>
          <w:sz w:val="28"/>
          <w:szCs w:val="28"/>
        </w:rPr>
        <w:t xml:space="preserve"> одиночн</w:t>
      </w:r>
      <w:r w:rsidR="00DC47BC">
        <w:rPr>
          <w:rFonts w:ascii="Times New Roman" w:hAnsi="Times New Roman" w:cs="Times New Roman"/>
          <w:b/>
          <w:sz w:val="28"/>
          <w:szCs w:val="28"/>
        </w:rPr>
        <w:t>ым</w:t>
      </w:r>
      <w:r w:rsidRPr="006214D9">
        <w:rPr>
          <w:rFonts w:ascii="Times New Roman" w:hAnsi="Times New Roman" w:cs="Times New Roman"/>
          <w:b/>
          <w:sz w:val="28"/>
          <w:szCs w:val="28"/>
        </w:rPr>
        <w:t xml:space="preserve"> армировани</w:t>
      </w:r>
      <w:r w:rsidR="00DC47BC">
        <w:rPr>
          <w:rFonts w:ascii="Times New Roman" w:hAnsi="Times New Roman" w:cs="Times New Roman"/>
          <w:b/>
          <w:sz w:val="28"/>
          <w:szCs w:val="28"/>
        </w:rPr>
        <w:t>ем</w:t>
      </w:r>
      <w:r>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чёта железобетонной балки.</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E5040" w:rsidRPr="00E73EEF" w:rsidRDefault="004E5040" w:rsidP="004E5040">
      <w:pPr>
        <w:pStyle w:val="4"/>
        <w:spacing w:before="0" w:line="240" w:lineRule="auto"/>
        <w:ind w:firstLine="567"/>
        <w:contextualSpacing/>
        <w:rPr>
          <w:rFonts w:ascii="Times New Roman" w:eastAsia="Batang" w:hAnsi="Times New Roman" w:cs="Times New Roman"/>
          <w:b w:val="0"/>
          <w:color w:val="auto"/>
          <w:sz w:val="28"/>
          <w:szCs w:val="28"/>
        </w:rPr>
      </w:pPr>
      <w:r w:rsidRPr="00E73EEF">
        <w:rPr>
          <w:rFonts w:ascii="Times New Roman" w:eastAsia="Batang" w:hAnsi="Times New Roman" w:cs="Times New Roman"/>
          <w:b w:val="0"/>
          <w:color w:val="auto"/>
          <w:sz w:val="28"/>
          <w:szCs w:val="28"/>
        </w:rPr>
        <w:t>1.Статический расчет</w:t>
      </w:r>
    </w:p>
    <w:p w:rsidR="004E5040" w:rsidRPr="00E73EEF" w:rsidRDefault="004E5040" w:rsidP="004E5040">
      <w:pPr>
        <w:tabs>
          <w:tab w:val="num" w:pos="720"/>
        </w:tabs>
        <w:spacing w:after="0" w:line="240" w:lineRule="auto"/>
        <w:ind w:right="-5" w:firstLine="567"/>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За расчетную схему принята балка, лежащая на двух опорах (рис.5).</w:t>
      </w:r>
    </w:p>
    <w:p w:rsidR="004E5040" w:rsidRPr="00E73EEF" w:rsidRDefault="004E5040" w:rsidP="004E5040">
      <w:pPr>
        <w:tabs>
          <w:tab w:val="num" w:pos="720"/>
        </w:tabs>
        <w:spacing w:after="0" w:line="240" w:lineRule="auto"/>
        <w:ind w:right="-5" w:firstLine="567"/>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Определяем максимальные усилия, действующие на балку, по формулам 12 и 13.</w:t>
      </w:r>
    </w:p>
    <w:p w:rsidR="004E5040" w:rsidRPr="00E73EEF"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lang w:val="en-US"/>
        </w:rPr>
        <w:object w:dxaOrig="1060" w:dyaOrig="360">
          <v:shape id="_x0000_i1085" type="#_x0000_t75" style="width:53.15pt;height:18pt" o:ole="">
            <v:imagedata r:id="rId411" o:title=""/>
          </v:shape>
          <o:OLEObject Type="Embed" ProgID="Equation.3" ShapeID="_x0000_i1085" DrawAspect="Content" ObjectID="_1633604292" r:id="rId412"/>
        </w:object>
      </w:r>
      <w:r w:rsidRPr="00E73EEF">
        <w:rPr>
          <w:rFonts w:ascii="Times New Roman" w:eastAsia="Batang" w:hAnsi="Times New Roman" w:cs="Times New Roman"/>
          <w:sz w:val="28"/>
          <w:szCs w:val="28"/>
        </w:rPr>
        <w:t>,(30)</w:t>
      </w:r>
      <w:r w:rsidRPr="00E73EEF">
        <w:rPr>
          <w:rFonts w:ascii="Times New Roman" w:eastAsia="Batang" w:hAnsi="Times New Roman" w:cs="Times New Roman"/>
          <w:position w:val="-10"/>
          <w:sz w:val="28"/>
          <w:szCs w:val="28"/>
        </w:rPr>
        <w:object w:dxaOrig="180" w:dyaOrig="340">
          <v:shape id="_x0000_i1086" type="#_x0000_t75" style="width:9.45pt;height:18pt" o:ole="">
            <v:imagedata r:id="rId262" o:title=""/>
          </v:shape>
          <o:OLEObject Type="Embed" ProgID="Equation.3" ShapeID="_x0000_i1086" DrawAspect="Content" ObjectID="_1633604293" r:id="rId413"/>
        </w:object>
      </w:r>
    </w:p>
    <w:p w:rsidR="004E5040" w:rsidRPr="00E73EEF" w:rsidRDefault="004E5040" w:rsidP="004E5040">
      <w:pPr>
        <w:tabs>
          <w:tab w:val="num" w:pos="720"/>
          <w:tab w:val="num" w:pos="1080"/>
        </w:tabs>
        <w:spacing w:after="0" w:line="240" w:lineRule="auto"/>
        <w:ind w:right="-5" w:firstLine="480"/>
        <w:contextualSpacing/>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position w:val="-12"/>
          <w:sz w:val="28"/>
          <w:szCs w:val="28"/>
        </w:rPr>
        <w:object w:dxaOrig="320" w:dyaOrig="360">
          <v:shape id="_x0000_i1087" type="#_x0000_t75" style="width:16.3pt;height:18pt" o:ole="">
            <v:imagedata r:id="rId414" o:title=""/>
          </v:shape>
          <o:OLEObject Type="Embed" ProgID="Equation.3" ShapeID="_x0000_i1087" DrawAspect="Content" ObjectID="_1633604294" r:id="rId415"/>
        </w:objec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rPr>
        <w:t>глубина опирания элемента, мм;</w:t>
      </w:r>
    </w:p>
    <w:p w:rsidR="004E5040" w:rsidRPr="00E73EEF" w:rsidRDefault="004E5040" w:rsidP="004E5040">
      <w:pPr>
        <w:tabs>
          <w:tab w:val="num" w:pos="720"/>
          <w:tab w:val="num" w:pos="1080"/>
        </w:tabs>
        <w:spacing w:after="0" w:line="240" w:lineRule="auto"/>
        <w:ind w:right="-5" w:firstLine="480"/>
        <w:contextualSpacing/>
        <w:rPr>
          <w:rFonts w:ascii="Times New Roman" w:eastAsia="Batang" w:hAnsi="Times New Roman" w:cs="Times New Roman"/>
          <w:sz w:val="28"/>
          <w:szCs w:val="28"/>
        </w:rPr>
      </w:pPr>
      <w:r w:rsidRPr="00E73EEF">
        <w:rPr>
          <w:rFonts w:ascii="Times New Roman" w:eastAsia="Batang" w:hAnsi="Times New Roman" w:cs="Times New Roman"/>
          <w:i/>
          <w:sz w:val="28"/>
          <w:szCs w:val="28"/>
          <w:lang w:val="en-US"/>
        </w:rPr>
        <w:t>l</w:t>
      </w:r>
      <w:r w:rsidRPr="00E73EEF">
        <w:rPr>
          <w:rFonts w:ascii="Times New Roman" w:eastAsia="Batang" w:hAnsi="Times New Roman" w:cs="Times New Roman"/>
          <w:sz w:val="28"/>
          <w:szCs w:val="28"/>
        </w:rPr>
        <w:t>-длина элемента, мм.</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sz w:val="28"/>
          <w:szCs w:val="28"/>
        </w:rPr>
        <w:t>2.Расчет прочности по нормальному сечению</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noProof/>
          <w:sz w:val="28"/>
          <w:szCs w:val="28"/>
        </w:rPr>
        <w:drawing>
          <wp:inline distT="0" distB="0" distL="0" distR="0" wp14:anchorId="59ED0406" wp14:editId="74C03284">
            <wp:extent cx="1658620" cy="1647825"/>
            <wp:effectExtent l="0" t="0" r="0" b="0"/>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1658620" cy="1647825"/>
                    </a:xfrm>
                    <a:prstGeom prst="rect">
                      <a:avLst/>
                    </a:prstGeom>
                    <a:noFill/>
                    <a:ln>
                      <a:noFill/>
                    </a:ln>
                  </pic:spPr>
                </pic:pic>
              </a:graphicData>
            </a:graphic>
          </wp:inline>
        </w:drawing>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Рисунок 6. Расчетное сечение.</w:t>
      </w:r>
    </w:p>
    <w:p w:rsidR="004E5040" w:rsidRPr="00E73EEF"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lastRenderedPageBreak/>
        <w:t>Определяем расчетное сопротивление бетона осевому сжатию</w:t>
      </w:r>
      <w:r w:rsidRPr="00E73EEF">
        <w:rPr>
          <w:rFonts w:ascii="Times New Roman" w:eastAsia="Batang" w:hAnsi="Times New Roman" w:cs="Times New Roman"/>
          <w:position w:val="-12"/>
          <w:sz w:val="28"/>
          <w:szCs w:val="28"/>
        </w:rPr>
        <w:object w:dxaOrig="300" w:dyaOrig="360">
          <v:shape id="_x0000_i1088" type="#_x0000_t75" style="width:15.45pt;height:18pt" o:ole="">
            <v:imagedata r:id="rId417" o:title=""/>
          </v:shape>
          <o:OLEObject Type="Embed" ProgID="Equation.3" ShapeID="_x0000_i1088" DrawAspect="Content" ObjectID="_1633604295" r:id="rId418"/>
        </w:object>
      </w:r>
      <w:r w:rsidRPr="00E73EEF">
        <w:rPr>
          <w:rFonts w:ascii="Times New Roman" w:eastAsia="Batang" w:hAnsi="Times New Roman" w:cs="Times New Roman"/>
          <w:sz w:val="28"/>
          <w:szCs w:val="28"/>
        </w:rPr>
        <w:t xml:space="preserve">(СП 52-101-2003 Бетонные и железобетонные конструкции без предварительного напряжения арматуры), по классу бетона, при расчете необходимо учесть коэффициент </w:t>
      </w:r>
      <w:r w:rsidRPr="00E73EEF">
        <w:rPr>
          <w:rFonts w:ascii="Times New Roman" w:eastAsia="Batang" w:hAnsi="Times New Roman" w:cs="Times New Roman"/>
          <w:position w:val="-12"/>
          <w:sz w:val="28"/>
          <w:szCs w:val="28"/>
        </w:rPr>
        <w:object w:dxaOrig="360" w:dyaOrig="360">
          <v:shape id="_x0000_i1089" type="#_x0000_t75" style="width:18pt;height:18pt" o:ole="">
            <v:imagedata r:id="rId419" o:title=""/>
          </v:shape>
          <o:OLEObject Type="Embed" ProgID="Equation.3" ShapeID="_x0000_i1089" DrawAspect="Content" ObjectID="_1633604296" r:id="rId420"/>
        </w:object>
      </w:r>
      <w:r w:rsidRPr="00E73EEF">
        <w:rPr>
          <w:rFonts w:ascii="Times New Roman" w:eastAsia="Batang" w:hAnsi="Times New Roman" w:cs="Times New Roman"/>
          <w:sz w:val="28"/>
          <w:szCs w:val="28"/>
        </w:rPr>
        <w:t>- условий работы бетона, тогда:</w:t>
      </w:r>
    </w:p>
    <w:p w:rsidR="004E5040" w:rsidRPr="00E73EEF" w:rsidRDefault="004E5040" w:rsidP="004E5040">
      <w:pPr>
        <w:tabs>
          <w:tab w:val="num" w:pos="24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rPr>
        <w:object w:dxaOrig="1260" w:dyaOrig="360">
          <v:shape id="_x0000_i1090" type="#_x0000_t75" style="width:63.45pt;height:18pt" o:ole="">
            <v:imagedata r:id="rId421" o:title=""/>
          </v:shape>
          <o:OLEObject Type="Embed" ProgID="Equation.3" ShapeID="_x0000_i1090" DrawAspect="Content" ObjectID="_1633604297" r:id="rId422"/>
        </w:object>
      </w:r>
      <w:r w:rsidRPr="00E73EEF">
        <w:rPr>
          <w:rFonts w:ascii="Times New Roman" w:eastAsia="Batang" w:hAnsi="Times New Roman" w:cs="Times New Roman"/>
          <w:sz w:val="28"/>
          <w:szCs w:val="28"/>
        </w:rPr>
        <w:t>,</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Определяем расчетную высоту сечения, по формуле:</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lang w:val="en-US"/>
        </w:rPr>
        <w:object w:dxaOrig="1020" w:dyaOrig="360">
          <v:shape id="_x0000_i1091" type="#_x0000_t75" style="width:51.45pt;height:18pt" o:ole="">
            <v:imagedata r:id="rId423" o:title=""/>
          </v:shape>
          <o:OLEObject Type="Embed" ProgID="Equation.3" ShapeID="_x0000_i1091" DrawAspect="Content" ObjectID="_1633604298" r:id="rId424"/>
        </w:object>
      </w:r>
      <w:r w:rsidRPr="00E73EEF">
        <w:rPr>
          <w:rFonts w:ascii="Times New Roman" w:eastAsia="Batang" w:hAnsi="Times New Roman" w:cs="Times New Roman"/>
          <w:sz w:val="28"/>
          <w:szCs w:val="28"/>
        </w:rPr>
        <w:t>, (31)</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position w:val="-6"/>
          <w:sz w:val="28"/>
          <w:szCs w:val="28"/>
        </w:rPr>
        <w:object w:dxaOrig="200" w:dyaOrig="279">
          <v:shape id="_x0000_i1092" type="#_x0000_t75" style="width:10.3pt;height:14.55pt" o:ole="">
            <v:imagedata r:id="rId425" o:title=""/>
          </v:shape>
          <o:OLEObject Type="Embed" ProgID="Equation.3" ShapeID="_x0000_i1092" DrawAspect="Content" ObjectID="_1633604299" r:id="rId426"/>
        </w:objec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rPr>
        <w:t>высота сечения, см;</w:t>
      </w:r>
    </w:p>
    <w:p w:rsidR="004E5040" w:rsidRPr="00E73EEF" w:rsidRDefault="004E5040" w:rsidP="004E5040">
      <w:pPr>
        <w:tabs>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i/>
          <w:sz w:val="28"/>
          <w:szCs w:val="28"/>
          <w:lang w:val="en-US"/>
        </w:rPr>
        <w:t>a</w:t>
      </w:r>
      <w:r w:rsidRPr="00E73EEF">
        <w:rPr>
          <w:rFonts w:ascii="Times New Roman" w:eastAsia="Batang" w:hAnsi="Times New Roman" w:cs="Times New Roman"/>
          <w:sz w:val="28"/>
          <w:szCs w:val="28"/>
        </w:rPr>
        <w:t>-расстояние, от центра тяжести рабочего стержня до крайнего нижнего в</w:t>
      </w:r>
      <w:r w:rsidRPr="00E73EEF">
        <w:rPr>
          <w:rFonts w:ascii="Times New Roman" w:eastAsia="Batang" w:hAnsi="Times New Roman" w:cs="Times New Roman"/>
          <w:sz w:val="28"/>
          <w:szCs w:val="28"/>
        </w:rPr>
        <w:t>о</w:t>
      </w:r>
      <w:r w:rsidRPr="00E73EEF">
        <w:rPr>
          <w:rFonts w:ascii="Times New Roman" w:eastAsia="Batang" w:hAnsi="Times New Roman" w:cs="Times New Roman"/>
          <w:sz w:val="28"/>
          <w:szCs w:val="28"/>
        </w:rPr>
        <w:t xml:space="preserve">локна бетона, </w:t>
      </w:r>
      <w:r w:rsidRPr="00E73EEF">
        <w:rPr>
          <w:rFonts w:ascii="Times New Roman" w:eastAsia="Batang" w:hAnsi="Times New Roman" w:cs="Times New Roman"/>
          <w:sz w:val="28"/>
          <w:szCs w:val="28"/>
          <w:lang w:val="en-US"/>
        </w:rPr>
        <w:t>c</w:t>
      </w:r>
      <w:r w:rsidRPr="00E73EEF">
        <w:rPr>
          <w:rFonts w:ascii="Times New Roman" w:eastAsia="Batang" w:hAnsi="Times New Roman" w:cs="Times New Roman"/>
          <w:sz w:val="28"/>
          <w:szCs w:val="28"/>
        </w:rPr>
        <w:t>м (2 …3 см).</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 xml:space="preserve">Определением коэффициент </w:t>
      </w:r>
      <w:r w:rsidRPr="00E73EEF">
        <w:rPr>
          <w:rFonts w:ascii="Times New Roman" w:eastAsia="Batang" w:hAnsi="Times New Roman" w:cs="Times New Roman"/>
          <w:i/>
          <w:sz w:val="28"/>
          <w:szCs w:val="28"/>
          <w:lang w:val="en-US"/>
        </w:rPr>
        <w:t>α</w:t>
      </w:r>
      <w:r w:rsidRPr="00E73EEF">
        <w:rPr>
          <w:rFonts w:ascii="Times New Roman" w:eastAsia="Batang" w:hAnsi="Times New Roman" w:cs="Times New Roman"/>
          <w:i/>
          <w:position w:val="-12"/>
          <w:sz w:val="28"/>
          <w:szCs w:val="28"/>
          <w:lang w:val="en-US"/>
        </w:rPr>
        <w:object w:dxaOrig="139" w:dyaOrig="360">
          <v:shape id="_x0000_i1093" type="#_x0000_t75" style="width:6pt;height:18pt" o:ole="">
            <v:imagedata r:id="rId427" o:title=""/>
          </v:shape>
          <o:OLEObject Type="Embed" ProgID="Equation.3" ShapeID="_x0000_i1093" DrawAspect="Content" ObjectID="_1633604300" r:id="rId428"/>
        </w:object>
      </w:r>
      <w:r w:rsidRPr="00E73EEF">
        <w:rPr>
          <w:rFonts w:ascii="Times New Roman" w:eastAsia="Batang" w:hAnsi="Times New Roman" w:cs="Times New Roman"/>
          <w:sz w:val="28"/>
          <w:szCs w:val="28"/>
        </w:rPr>
        <w:t>, по формуле:</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32"/>
          <w:sz w:val="28"/>
          <w:szCs w:val="28"/>
          <w:lang w:val="en-US"/>
        </w:rPr>
        <w:object w:dxaOrig="1579" w:dyaOrig="700">
          <v:shape id="_x0000_i1094" type="#_x0000_t75" style="width:78pt;height:36pt" o:ole="">
            <v:imagedata r:id="rId429" o:title=""/>
          </v:shape>
          <o:OLEObject Type="Embed" ProgID="Equation.3" ShapeID="_x0000_i1094" DrawAspect="Content" ObjectID="_1633604301" r:id="rId430"/>
        </w:object>
      </w:r>
      <w:r w:rsidRPr="00E73EEF">
        <w:rPr>
          <w:rFonts w:ascii="Times New Roman" w:eastAsia="Batang" w:hAnsi="Times New Roman" w:cs="Times New Roman"/>
          <w:sz w:val="28"/>
          <w:szCs w:val="28"/>
        </w:rPr>
        <w:t>,(32)</w:t>
      </w:r>
    </w:p>
    <w:p w:rsidR="004E5040" w:rsidRPr="00E73EEF" w:rsidRDefault="004E5040" w:rsidP="004E5040">
      <w:pPr>
        <w:tabs>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position w:val="-6"/>
          <w:sz w:val="28"/>
          <w:szCs w:val="28"/>
        </w:rPr>
        <w:object w:dxaOrig="200" w:dyaOrig="279">
          <v:shape id="_x0000_i1095" type="#_x0000_t75" style="width:10.3pt;height:14.55pt" o:ole="">
            <v:imagedata r:id="rId431" o:title=""/>
          </v:shape>
          <o:OLEObject Type="Embed" ProgID="Equation.3" ShapeID="_x0000_i1095" DrawAspect="Content" ObjectID="_1633604302" r:id="rId432"/>
        </w:objec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rPr>
        <w:t xml:space="preserve">ширина сечения, см; </w:t>
      </w:r>
    </w:p>
    <w:p w:rsidR="004E5040" w:rsidRPr="00E73EEF" w:rsidRDefault="004E5040" w:rsidP="004E5040">
      <w:pPr>
        <w:tabs>
          <w:tab w:val="num" w:pos="-1440"/>
        </w:tabs>
        <w:spacing w:after="0" w:line="240" w:lineRule="auto"/>
        <w:ind w:left="840" w:right="-5" w:hanging="360"/>
        <w:contextualSpacing/>
        <w:jc w:val="both"/>
        <w:rPr>
          <w:rFonts w:ascii="Times New Roman" w:eastAsia="Batang" w:hAnsi="Times New Roman" w:cs="Times New Roman"/>
          <w:sz w:val="28"/>
          <w:szCs w:val="28"/>
        </w:rPr>
      </w:pPr>
      <w:proofErr w:type="gramStart"/>
      <w:r w:rsidRPr="00E73EEF">
        <w:rPr>
          <w:rFonts w:ascii="Times New Roman" w:eastAsia="Batang" w:hAnsi="Times New Roman" w:cs="Times New Roman"/>
          <w:i/>
          <w:sz w:val="28"/>
          <w:szCs w:val="28"/>
          <w:lang w:val="en-US"/>
        </w:rPr>
        <w:t>α</w:t>
      </w:r>
      <w:r w:rsidRPr="00E73EEF">
        <w:rPr>
          <w:rFonts w:ascii="Times New Roman" w:eastAsia="Batang" w:hAnsi="Times New Roman" w:cs="Times New Roman"/>
          <w:i/>
          <w:position w:val="-12"/>
          <w:sz w:val="28"/>
          <w:szCs w:val="28"/>
          <w:lang w:val="en-US"/>
        </w:rPr>
        <w:object w:dxaOrig="139" w:dyaOrig="360">
          <v:shape id="_x0000_i1096" type="#_x0000_t75" style="width:6pt;height:18pt" o:ole="">
            <v:imagedata r:id="rId427" o:title=""/>
          </v:shape>
          <o:OLEObject Type="Embed" ProgID="Equation.3" ShapeID="_x0000_i1096" DrawAspect="Content" ObjectID="_1633604303" r:id="rId433"/>
        </w:object>
      </w:r>
      <w:r w:rsidRPr="00E73EEF">
        <w:rPr>
          <w:rFonts w:ascii="Times New Roman" w:eastAsia="Batang" w:hAnsi="Times New Roman" w:cs="Times New Roman"/>
          <w:i/>
          <w:sz w:val="28"/>
          <w:szCs w:val="28"/>
        </w:rPr>
        <w:t>&lt;</w:t>
      </w:r>
      <w:r w:rsidRPr="00E73EEF">
        <w:rPr>
          <w:rFonts w:ascii="Times New Roman" w:eastAsia="Batang" w:hAnsi="Times New Roman" w:cs="Times New Roman"/>
          <w:i/>
          <w:sz w:val="28"/>
          <w:szCs w:val="28"/>
          <w:lang w:val="en-US"/>
        </w:rPr>
        <w:t>α</w:t>
      </w:r>
      <w:r w:rsidRPr="00E73EEF">
        <w:rPr>
          <w:rFonts w:ascii="Times New Roman" w:eastAsia="Batang" w:hAnsi="Times New Roman" w:cs="Times New Roman"/>
          <w:i/>
          <w:sz w:val="28"/>
          <w:szCs w:val="28"/>
          <w:vertAlign w:val="subscript"/>
          <w:lang w:val="en-US"/>
        </w:rPr>
        <w:t>R</w:t>
      </w:r>
      <w:r w:rsidRPr="00E73EEF">
        <w:rPr>
          <w:rFonts w:ascii="Times New Roman" w:eastAsia="Batang" w:hAnsi="Times New Roman" w:cs="Times New Roman"/>
          <w:sz w:val="28"/>
          <w:szCs w:val="28"/>
        </w:rPr>
        <w:t>-если условие выполняется, следовательно армирование одиночное, е</w:t>
      </w:r>
      <w:r w:rsidRPr="00E73EEF">
        <w:rPr>
          <w:rFonts w:ascii="Times New Roman" w:eastAsia="Batang" w:hAnsi="Times New Roman" w:cs="Times New Roman"/>
          <w:sz w:val="28"/>
          <w:szCs w:val="28"/>
        </w:rPr>
        <w:t>с</w:t>
      </w:r>
      <w:r w:rsidRPr="00E73EEF">
        <w:rPr>
          <w:rFonts w:ascii="Times New Roman" w:eastAsia="Batang" w:hAnsi="Times New Roman" w:cs="Times New Roman"/>
          <w:sz w:val="28"/>
          <w:szCs w:val="28"/>
        </w:rPr>
        <w:t>ли не выполняется – двойное (</w:t>
      </w:r>
      <w:r w:rsidRPr="00E73EEF">
        <w:rPr>
          <w:rFonts w:ascii="Times New Roman" w:eastAsia="Batang" w:hAnsi="Times New Roman" w:cs="Times New Roman"/>
          <w:i/>
          <w:sz w:val="28"/>
          <w:szCs w:val="28"/>
          <w:lang w:val="en-US"/>
        </w:rPr>
        <w:t>α</w:t>
      </w:r>
      <w:r w:rsidRPr="00E73EEF">
        <w:rPr>
          <w:rFonts w:ascii="Times New Roman" w:eastAsia="Batang" w:hAnsi="Times New Roman" w:cs="Times New Roman"/>
          <w:i/>
          <w:sz w:val="28"/>
          <w:szCs w:val="28"/>
          <w:vertAlign w:val="subscript"/>
          <w:lang w:val="en-US"/>
        </w:rPr>
        <w:t>R</w:t>
      </w:r>
      <w:r w:rsidRPr="00E73EEF">
        <w:rPr>
          <w:rFonts w:ascii="Times New Roman" w:eastAsia="Batang" w:hAnsi="Times New Roman" w:cs="Times New Roman"/>
          <w:sz w:val="28"/>
          <w:szCs w:val="28"/>
        </w:rPr>
        <w:t xml:space="preserve"> - граничный коэффициент, зависит от класса арматуры, коэффициента  </w:t>
      </w:r>
      <w:r w:rsidRPr="00E73EEF">
        <w:rPr>
          <w:rFonts w:ascii="Times New Roman" w:eastAsia="Batang" w:hAnsi="Times New Roman" w:cs="Times New Roman"/>
          <w:position w:val="-12"/>
          <w:sz w:val="28"/>
          <w:szCs w:val="28"/>
        </w:rPr>
        <w:object w:dxaOrig="360" w:dyaOrig="360">
          <v:shape id="_x0000_i1097" type="#_x0000_t75" style="width:18pt;height:18pt" o:ole="">
            <v:imagedata r:id="rId419" o:title=""/>
          </v:shape>
          <o:OLEObject Type="Embed" ProgID="Equation.3" ShapeID="_x0000_i1097" DrawAspect="Content" ObjectID="_1633604304" r:id="rId434"/>
        </w:object>
      </w:r>
      <w:r w:rsidRPr="00E73EEF">
        <w:rPr>
          <w:rFonts w:ascii="Times New Roman" w:eastAsia="Batang" w:hAnsi="Times New Roman" w:cs="Times New Roman"/>
          <w:sz w:val="28"/>
          <w:szCs w:val="28"/>
        </w:rPr>
        <w:t xml:space="preserve"> и класса бетона).</w:t>
      </w:r>
      <w:proofErr w:type="gramEnd"/>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Производим расчет площади поперечного сечения рабочей арматуры, по формуле:</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30"/>
          <w:sz w:val="28"/>
          <w:szCs w:val="28"/>
        </w:rPr>
        <w:object w:dxaOrig="1500" w:dyaOrig="680">
          <v:shape id="_x0000_i1098" type="#_x0000_t75" style="width:74.55pt;height:34.3pt" o:ole="">
            <v:imagedata r:id="rId435" o:title=""/>
          </v:shape>
          <o:OLEObject Type="Embed" ProgID="Equation.3" ShapeID="_x0000_i1098" DrawAspect="Content" ObjectID="_1633604305" r:id="rId436"/>
        </w:object>
      </w:r>
      <w:r w:rsidRPr="00E73EEF">
        <w:rPr>
          <w:rFonts w:ascii="Times New Roman" w:eastAsia="Batang" w:hAnsi="Times New Roman" w:cs="Times New Roman"/>
          <w:sz w:val="28"/>
          <w:szCs w:val="28"/>
        </w:rPr>
        <w:t>,(33)</w:t>
      </w:r>
    </w:p>
    <w:p w:rsidR="004E5040" w:rsidRPr="00E73EEF" w:rsidRDefault="004E5040" w:rsidP="004E5040">
      <w:pPr>
        <w:tabs>
          <w:tab w:val="num" w:pos="720"/>
          <w:tab w:val="num" w:pos="1080"/>
        </w:tabs>
        <w:spacing w:after="0" w:line="240" w:lineRule="auto"/>
        <w:ind w:right="-5" w:firstLine="480"/>
        <w:contextualSpacing/>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position w:val="-10"/>
          <w:sz w:val="28"/>
          <w:szCs w:val="28"/>
        </w:rPr>
        <w:object w:dxaOrig="200" w:dyaOrig="260">
          <v:shape id="_x0000_i1099" type="#_x0000_t75" style="width:10.3pt;height:12.85pt" o:ole="">
            <v:imagedata r:id="rId437" o:title=""/>
          </v:shape>
          <o:OLEObject Type="Embed" ProgID="Equation.3" ShapeID="_x0000_i1099" DrawAspect="Content" ObjectID="_1633604306" r:id="rId438"/>
        </w:objec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rPr>
        <w:t xml:space="preserve">коэффициент зависящий от </w:t>
      </w:r>
      <w:r w:rsidRPr="00E73EEF">
        <w:rPr>
          <w:rFonts w:ascii="Times New Roman" w:eastAsia="Batang" w:hAnsi="Times New Roman" w:cs="Times New Roman"/>
          <w:i/>
          <w:sz w:val="28"/>
          <w:szCs w:val="28"/>
          <w:lang w:val="en-US"/>
        </w:rPr>
        <w:t>α</w:t>
      </w:r>
      <w:r w:rsidRPr="00E73EEF">
        <w:rPr>
          <w:rFonts w:ascii="Times New Roman" w:eastAsia="Batang" w:hAnsi="Times New Roman" w:cs="Times New Roman"/>
          <w:i/>
          <w:position w:val="-12"/>
          <w:sz w:val="28"/>
          <w:szCs w:val="28"/>
          <w:lang w:val="en-US"/>
        </w:rPr>
        <w:object w:dxaOrig="139" w:dyaOrig="360">
          <v:shape id="_x0000_i1100" type="#_x0000_t75" style="width:6pt;height:18pt" o:ole="">
            <v:imagedata r:id="rId427" o:title=""/>
          </v:shape>
          <o:OLEObject Type="Embed" ProgID="Equation.3" ShapeID="_x0000_i1100" DrawAspect="Content" ObjectID="_1633604307" r:id="rId439"/>
        </w:object>
      </w:r>
      <w:r w:rsidRPr="00E73EEF">
        <w:rPr>
          <w:rFonts w:ascii="Times New Roman" w:eastAsia="Batang" w:hAnsi="Times New Roman" w:cs="Times New Roman"/>
          <w:i/>
          <w:sz w:val="28"/>
          <w:szCs w:val="28"/>
        </w:rPr>
        <w:t>,</w:t>
      </w:r>
      <w:r w:rsidRPr="00E73EEF">
        <w:rPr>
          <w:rFonts w:ascii="Times New Roman" w:eastAsia="Batang" w:hAnsi="Times New Roman" w:cs="Times New Roman"/>
          <w:sz w:val="28"/>
          <w:szCs w:val="28"/>
        </w:rPr>
        <w:t>определяется по таблице;</w:t>
      </w:r>
    </w:p>
    <w:p w:rsidR="004E5040" w:rsidRPr="00E73EEF" w:rsidRDefault="004E5040" w:rsidP="004E5040">
      <w:pPr>
        <w:spacing w:after="0" w:line="240" w:lineRule="auto"/>
        <w:ind w:left="960" w:right="-5" w:hanging="480"/>
        <w:contextualSpacing/>
        <w:jc w:val="both"/>
        <w:rPr>
          <w:rFonts w:ascii="Times New Roman" w:eastAsia="Batang" w:hAnsi="Times New Roman" w:cs="Times New Roman"/>
          <w:sz w:val="28"/>
          <w:szCs w:val="28"/>
        </w:rPr>
      </w:pPr>
      <w:r w:rsidRPr="00E73EEF">
        <w:rPr>
          <w:rFonts w:ascii="Times New Roman" w:eastAsia="Batang" w:hAnsi="Times New Roman" w:cs="Times New Roman"/>
          <w:i/>
          <w:sz w:val="28"/>
          <w:szCs w:val="28"/>
          <w:lang w:val="en-US"/>
        </w:rPr>
        <w:t>R</w:t>
      </w:r>
      <w:r w:rsidRPr="00E73EEF">
        <w:rPr>
          <w:rFonts w:ascii="Times New Roman" w:eastAsia="Batang" w:hAnsi="Times New Roman" w:cs="Times New Roman"/>
          <w:i/>
          <w:sz w:val="28"/>
          <w:szCs w:val="28"/>
          <w:vertAlign w:val="subscript"/>
          <w:lang w:val="en-US"/>
        </w:rPr>
        <w:t>s</w:t>
      </w:r>
      <w:r w:rsidRPr="00E73EEF">
        <w:rPr>
          <w:rFonts w:ascii="Times New Roman" w:eastAsia="Batang" w:hAnsi="Times New Roman" w:cs="Times New Roman"/>
          <w:sz w:val="28"/>
          <w:szCs w:val="28"/>
        </w:rPr>
        <w:t>-расчетное сопротивление арматуры осевому растяжению (СП 52-101-2003 Бетонные и железобетонные конструкции без предварительного напряж</w:t>
      </w:r>
      <w:r w:rsidRPr="00E73EEF">
        <w:rPr>
          <w:rFonts w:ascii="Times New Roman" w:eastAsia="Batang" w:hAnsi="Times New Roman" w:cs="Times New Roman"/>
          <w:sz w:val="28"/>
          <w:szCs w:val="28"/>
        </w:rPr>
        <w:t>е</w:t>
      </w:r>
      <w:r w:rsidRPr="00E73EEF">
        <w:rPr>
          <w:rFonts w:ascii="Times New Roman" w:eastAsia="Batang" w:hAnsi="Times New Roman" w:cs="Times New Roman"/>
          <w:sz w:val="28"/>
          <w:szCs w:val="28"/>
        </w:rPr>
        <w:t>ния арматуры), кН/см</w:t>
      </w:r>
      <w:r w:rsidRPr="00E73EEF">
        <w:rPr>
          <w:rFonts w:ascii="Times New Roman" w:eastAsia="Batang" w:hAnsi="Times New Roman" w:cs="Times New Roman"/>
          <w:sz w:val="28"/>
          <w:szCs w:val="28"/>
          <w:vertAlign w:val="superscript"/>
        </w:rPr>
        <w:t>2</w:t>
      </w:r>
      <w:r w:rsidRPr="00E73EEF">
        <w:rPr>
          <w:rFonts w:ascii="Times New Roman" w:eastAsia="Batang" w:hAnsi="Times New Roman" w:cs="Times New Roman"/>
          <w:sz w:val="28"/>
          <w:szCs w:val="28"/>
        </w:rPr>
        <w:t>;</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 xml:space="preserve">По значению </w:t>
      </w:r>
      <w:r w:rsidRPr="00E73EEF">
        <w:rPr>
          <w:rFonts w:ascii="Times New Roman" w:eastAsia="Batang" w:hAnsi="Times New Roman" w:cs="Times New Roman"/>
          <w:i/>
          <w:sz w:val="28"/>
          <w:szCs w:val="28"/>
          <w:lang w:val="en-US"/>
        </w:rPr>
        <w:t>A</w:t>
      </w:r>
      <w:r w:rsidRPr="00E73EEF">
        <w:rPr>
          <w:rFonts w:ascii="Times New Roman" w:eastAsia="Batang" w:hAnsi="Times New Roman" w:cs="Times New Roman"/>
          <w:i/>
          <w:sz w:val="28"/>
          <w:szCs w:val="28"/>
          <w:vertAlign w:val="subscript"/>
          <w:lang w:val="en-US"/>
        </w:rPr>
        <w:t>s</w:t>
      </w:r>
      <w:r w:rsidRPr="00E73EEF">
        <w:rPr>
          <w:rFonts w:ascii="Times New Roman" w:eastAsia="Batang" w:hAnsi="Times New Roman" w:cs="Times New Roman"/>
          <w:sz w:val="28"/>
          <w:szCs w:val="28"/>
        </w:rPr>
        <w:t>, по сортаменту, определяем диаметр и количество стержней, конструктивно устанавливая их в элементе в зависимости от ширины сечения.</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sz w:val="28"/>
          <w:szCs w:val="28"/>
        </w:rPr>
        <w:t>3.Расчет прочности по наклонному сечению</w:t>
      </w:r>
    </w:p>
    <w:p w:rsidR="004E5040" w:rsidRPr="00E73EEF"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По диаметру рабочего стержня подбираем, из условия свариваемости, ди</w:t>
      </w:r>
      <w:r w:rsidRPr="00E73EEF">
        <w:rPr>
          <w:rFonts w:ascii="Times New Roman" w:eastAsia="Batang" w:hAnsi="Times New Roman" w:cs="Times New Roman"/>
          <w:sz w:val="28"/>
          <w:szCs w:val="28"/>
        </w:rPr>
        <w:t>а</w:t>
      </w:r>
      <w:r w:rsidRPr="00E73EEF">
        <w:rPr>
          <w:rFonts w:ascii="Times New Roman" w:eastAsia="Batang" w:hAnsi="Times New Roman" w:cs="Times New Roman"/>
          <w:sz w:val="28"/>
          <w:szCs w:val="28"/>
        </w:rPr>
        <w:t xml:space="preserve">метр поперечного стержня (хомута) и определяем </w:t>
      </w:r>
      <w:r w:rsidRPr="00E73EEF">
        <w:rPr>
          <w:rFonts w:ascii="Times New Roman" w:eastAsia="Batang" w:hAnsi="Times New Roman" w:cs="Times New Roman"/>
          <w:i/>
          <w:sz w:val="28"/>
          <w:szCs w:val="28"/>
          <w:lang w:val="en-US"/>
        </w:rPr>
        <w:t>A</w:t>
      </w:r>
      <w:r w:rsidRPr="00E73EEF">
        <w:rPr>
          <w:rFonts w:ascii="Times New Roman" w:eastAsia="Batang" w:hAnsi="Times New Roman" w:cs="Times New Roman"/>
          <w:i/>
          <w:sz w:val="28"/>
          <w:szCs w:val="28"/>
          <w:vertAlign w:val="subscript"/>
          <w:lang w:val="en-US"/>
        </w:rPr>
        <w:t>sw</w: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lang w:val="en-US"/>
        </w:rPr>
        <w:t>c</w:t>
      </w:r>
      <w:r w:rsidRPr="00E73EEF">
        <w:rPr>
          <w:rFonts w:ascii="Times New Roman" w:eastAsia="Batang" w:hAnsi="Times New Roman" w:cs="Times New Roman"/>
          <w:sz w:val="28"/>
          <w:szCs w:val="28"/>
        </w:rPr>
        <w:t>м</w:t>
      </w:r>
      <w:r w:rsidRPr="00E73EEF">
        <w:rPr>
          <w:rFonts w:ascii="Times New Roman" w:eastAsia="Batang" w:hAnsi="Times New Roman" w:cs="Times New Roman"/>
          <w:sz w:val="28"/>
          <w:szCs w:val="28"/>
          <w:vertAlign w:val="superscript"/>
        </w:rPr>
        <w:t xml:space="preserve">2 </w:t>
      </w:r>
      <w:r w:rsidRPr="00E73EEF">
        <w:rPr>
          <w:rFonts w:ascii="Times New Roman" w:eastAsia="Batang" w:hAnsi="Times New Roman" w:cs="Times New Roman"/>
          <w:sz w:val="28"/>
          <w:szCs w:val="28"/>
        </w:rPr>
        <w:t>- площадь поперечного сечения 1</w:t>
      </w:r>
      <w:r w:rsidRPr="00E73EEF">
        <w:rPr>
          <w:rFonts w:ascii="Times New Roman" w:eastAsia="Batang" w:hAnsi="Times New Roman" w:cs="Times New Roman"/>
          <w:sz w:val="28"/>
          <w:szCs w:val="28"/>
          <w:vertAlign w:val="superscript"/>
        </w:rPr>
        <w:t>го</w:t>
      </w:r>
      <w:r w:rsidRPr="00E73EEF">
        <w:rPr>
          <w:rFonts w:ascii="Times New Roman" w:eastAsia="Batang" w:hAnsi="Times New Roman" w:cs="Times New Roman"/>
          <w:sz w:val="28"/>
          <w:szCs w:val="28"/>
        </w:rPr>
        <w:t xml:space="preserve"> стержня хомута; </w:t>
      </w:r>
      <w:r w:rsidRPr="00E73EEF">
        <w:rPr>
          <w:rFonts w:ascii="Times New Roman" w:eastAsia="Batang" w:hAnsi="Times New Roman" w:cs="Times New Roman"/>
          <w:i/>
          <w:sz w:val="28"/>
          <w:szCs w:val="28"/>
          <w:lang w:val="en-US"/>
        </w:rPr>
        <w:t>R</w:t>
      </w:r>
      <w:r w:rsidRPr="00E73EEF">
        <w:rPr>
          <w:rFonts w:ascii="Times New Roman" w:eastAsia="Batang" w:hAnsi="Times New Roman" w:cs="Times New Roman"/>
          <w:i/>
          <w:sz w:val="28"/>
          <w:szCs w:val="28"/>
          <w:vertAlign w:val="subscript"/>
          <w:lang w:val="en-US"/>
        </w:rPr>
        <w:t>sw</w:t>
      </w:r>
      <w:r w:rsidRPr="00E73EEF">
        <w:rPr>
          <w:rFonts w:ascii="Times New Roman" w:eastAsia="Batang" w:hAnsi="Times New Roman" w:cs="Times New Roman"/>
          <w:sz w:val="28"/>
          <w:szCs w:val="28"/>
        </w:rPr>
        <w:t xml:space="preserve">- расчетное сопротивления арматуры на действие поперечной силы </w:t>
      </w:r>
      <w:r w:rsidRPr="00E73EEF">
        <w:rPr>
          <w:rFonts w:ascii="Times New Roman" w:eastAsia="Batang" w:hAnsi="Times New Roman" w:cs="Times New Roman"/>
          <w:i/>
          <w:sz w:val="28"/>
          <w:szCs w:val="28"/>
          <w:lang w:val="en-US"/>
        </w:rPr>
        <w:t>Q</w:t>
      </w:r>
      <w:r w:rsidRPr="00E73EEF">
        <w:rPr>
          <w:rFonts w:ascii="Times New Roman" w:eastAsia="Batang" w:hAnsi="Times New Roman" w:cs="Times New Roman"/>
          <w:sz w:val="28"/>
          <w:szCs w:val="28"/>
        </w:rPr>
        <w:t>(СП 52-101-2003 Бетонные и железобетонные конструкции без предварительного напряжения арматуры), кН/см</w:t>
      </w:r>
      <w:r w:rsidRPr="00E73EEF">
        <w:rPr>
          <w:rFonts w:ascii="Times New Roman" w:eastAsia="Batang" w:hAnsi="Times New Roman" w:cs="Times New Roman"/>
          <w:sz w:val="28"/>
          <w:szCs w:val="28"/>
          <w:vertAlign w:val="superscript"/>
        </w:rPr>
        <w:t>2</w:t>
      </w:r>
      <w:r w:rsidRPr="00E73EEF">
        <w:rPr>
          <w:rFonts w:ascii="Times New Roman" w:eastAsia="Batang" w:hAnsi="Times New Roman" w:cs="Times New Roman"/>
          <w:sz w:val="28"/>
          <w:szCs w:val="28"/>
        </w:rPr>
        <w:t>;</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Необходимость расчета проверяем по условию:</w:t>
      </w:r>
    </w:p>
    <w:p w:rsidR="004E5040" w:rsidRPr="00E73EEF" w:rsidRDefault="004E5040" w:rsidP="004E5040">
      <w:pPr>
        <w:tabs>
          <w:tab w:val="num" w:pos="720"/>
          <w:tab w:val="num" w:pos="108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i/>
          <w:sz w:val="28"/>
          <w:szCs w:val="28"/>
          <w:lang w:val="en-US"/>
        </w:rPr>
        <w:t>Q</w:t>
      </w:r>
      <w:r w:rsidRPr="00E73EEF">
        <w:rPr>
          <w:rFonts w:ascii="Times New Roman" w:eastAsia="Batang" w:hAnsi="Times New Roman" w:cs="Times New Roman"/>
          <w:position w:val="-12"/>
          <w:sz w:val="28"/>
          <w:szCs w:val="28"/>
          <w:lang w:val="en-US"/>
        </w:rPr>
        <w:object w:dxaOrig="1480" w:dyaOrig="360">
          <v:shape id="_x0000_i1101" type="#_x0000_t75" style="width:73.7pt;height:18pt" o:ole="">
            <v:imagedata r:id="rId440" o:title=""/>
          </v:shape>
          <o:OLEObject Type="Embed" ProgID="Equation.3" ShapeID="_x0000_i1101" DrawAspect="Content" ObjectID="_1633604308" r:id="rId441"/>
        </w:object>
      </w:r>
      <w:r w:rsidRPr="00E73EEF">
        <w:rPr>
          <w:rFonts w:ascii="Times New Roman" w:eastAsia="Batang" w:hAnsi="Times New Roman" w:cs="Times New Roman"/>
          <w:sz w:val="28"/>
          <w:szCs w:val="28"/>
        </w:rPr>
        <w:t>, (34)</w:t>
      </w:r>
    </w:p>
    <w:p w:rsidR="004E5040" w:rsidRPr="00E73EEF" w:rsidRDefault="004E5040" w:rsidP="004E5040">
      <w:pPr>
        <w:tabs>
          <w:tab w:val="num" w:pos="720"/>
        </w:tabs>
        <w:spacing w:after="0" w:line="240" w:lineRule="auto"/>
        <w:ind w:left="1320" w:right="-5" w:hanging="84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 xml:space="preserve">где: </w:t>
      </w:r>
      <w:r w:rsidRPr="00E73EEF">
        <w:rPr>
          <w:rFonts w:ascii="Times New Roman" w:eastAsia="Batang" w:hAnsi="Times New Roman" w:cs="Times New Roman"/>
          <w:i/>
          <w:sz w:val="28"/>
          <w:szCs w:val="28"/>
          <w:lang w:val="en-US"/>
        </w:rPr>
        <w:t>R</w:t>
      </w:r>
      <w:r w:rsidRPr="00E73EEF">
        <w:rPr>
          <w:rFonts w:ascii="Times New Roman" w:eastAsia="Batang" w:hAnsi="Times New Roman" w:cs="Times New Roman"/>
          <w:i/>
          <w:sz w:val="28"/>
          <w:szCs w:val="28"/>
          <w:vertAlign w:val="subscript"/>
          <w:lang w:val="en-US"/>
        </w:rPr>
        <w:t>b</w:t>
      </w:r>
      <w:r w:rsidRPr="00E73EEF">
        <w:rPr>
          <w:rFonts w:ascii="Times New Roman" w:eastAsia="Batang" w:hAnsi="Times New Roman" w:cs="Times New Roman"/>
          <w:sz w:val="28"/>
          <w:szCs w:val="28"/>
        </w:rPr>
        <w:t>-расчетное сопротивление бетона сжатию, кН/см</w:t>
      </w:r>
      <w:r w:rsidRPr="00E73EEF">
        <w:rPr>
          <w:rFonts w:ascii="Times New Roman" w:eastAsia="Batang" w:hAnsi="Times New Roman" w:cs="Times New Roman"/>
          <w:sz w:val="28"/>
          <w:szCs w:val="28"/>
          <w:vertAlign w:val="superscript"/>
        </w:rPr>
        <w:t>2</w:t>
      </w:r>
      <w:r w:rsidRPr="00E73EEF">
        <w:rPr>
          <w:rFonts w:ascii="Times New Roman" w:eastAsia="Batang" w:hAnsi="Times New Roman" w:cs="Times New Roman"/>
          <w:sz w:val="28"/>
          <w:szCs w:val="28"/>
        </w:rPr>
        <w:t>;</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rPr>
        <w:object w:dxaOrig="340" w:dyaOrig="360">
          <v:shape id="_x0000_i1102" type="#_x0000_t75" style="width:18pt;height:18pt" o:ole="">
            <v:imagedata r:id="rId442" o:title=""/>
          </v:shape>
          <o:OLEObject Type="Embed" ProgID="Equation.3" ShapeID="_x0000_i1102" DrawAspect="Content" ObjectID="_1633604309" r:id="rId443"/>
        </w:object>
      </w:r>
      <w:r w:rsidRPr="00E73EEF">
        <w:rPr>
          <w:rFonts w:ascii="Times New Roman" w:eastAsia="Batang" w:hAnsi="Times New Roman" w:cs="Times New Roman"/>
          <w:sz w:val="28"/>
          <w:szCs w:val="28"/>
        </w:rPr>
        <w:t xml:space="preserve">-коэффициент, принимаемый </w:t>
      </w:r>
      <w:proofErr w:type="gramStart"/>
      <w:r w:rsidRPr="00E73EEF">
        <w:rPr>
          <w:rFonts w:ascii="Times New Roman" w:eastAsia="Batang" w:hAnsi="Times New Roman" w:cs="Times New Roman"/>
          <w:sz w:val="28"/>
          <w:szCs w:val="28"/>
        </w:rPr>
        <w:t>равным</w:t>
      </w:r>
      <w:proofErr w:type="gramEnd"/>
      <w:r w:rsidRPr="00E73EEF">
        <w:rPr>
          <w:rFonts w:ascii="Times New Roman" w:eastAsia="Batang" w:hAnsi="Times New Roman" w:cs="Times New Roman"/>
          <w:sz w:val="28"/>
          <w:szCs w:val="28"/>
        </w:rPr>
        <w:t xml:space="preserve"> 0,3;</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position w:val="-6"/>
          <w:sz w:val="28"/>
          <w:szCs w:val="28"/>
        </w:rPr>
        <w:object w:dxaOrig="200" w:dyaOrig="279">
          <v:shape id="_x0000_i1103" type="#_x0000_t75" style="width:10.3pt;height:14.55pt" o:ole="">
            <v:imagedata r:id="rId431" o:title=""/>
          </v:shape>
          <o:OLEObject Type="Embed" ProgID="Equation.3" ShapeID="_x0000_i1103" DrawAspect="Content" ObjectID="_1633604310" r:id="rId444"/>
        </w:object>
      </w:r>
      <w:r w:rsidRPr="00E73EEF">
        <w:rPr>
          <w:rFonts w:ascii="Times New Roman" w:eastAsia="Batang" w:hAnsi="Times New Roman" w:cs="Times New Roman"/>
          <w:sz w:val="28"/>
          <w:szCs w:val="28"/>
        </w:rPr>
        <w:t xml:space="preserve">-ширина сечения, </w:t>
      </w:r>
      <w:proofErr w:type="gramStart"/>
      <w:r w:rsidRPr="00E73EEF">
        <w:rPr>
          <w:rFonts w:ascii="Times New Roman" w:eastAsia="Batang" w:hAnsi="Times New Roman" w:cs="Times New Roman"/>
          <w:sz w:val="28"/>
          <w:szCs w:val="28"/>
        </w:rPr>
        <w:t>см</w:t>
      </w:r>
      <w:proofErr w:type="gramEnd"/>
      <w:r w:rsidRPr="00E73EEF">
        <w:rPr>
          <w:rFonts w:ascii="Times New Roman" w:eastAsia="Batang" w:hAnsi="Times New Roman" w:cs="Times New Roman"/>
          <w:sz w:val="28"/>
          <w:szCs w:val="28"/>
        </w:rPr>
        <w:t xml:space="preserve">; </w:t>
      </w:r>
    </w:p>
    <w:p w:rsidR="004E5040" w:rsidRPr="00E73EEF" w:rsidRDefault="004E5040" w:rsidP="004E5040">
      <w:pPr>
        <w:tabs>
          <w:tab w:val="num" w:pos="720"/>
          <w:tab w:val="num" w:pos="1080"/>
        </w:tabs>
        <w:spacing w:after="0" w:line="240" w:lineRule="auto"/>
        <w:ind w:right="-5" w:firstLine="480"/>
        <w:contextualSpacing/>
        <w:jc w:val="both"/>
        <w:rPr>
          <w:rFonts w:ascii="Times New Roman" w:eastAsia="Batang" w:hAnsi="Times New Roman" w:cs="Times New Roman"/>
          <w:sz w:val="28"/>
          <w:szCs w:val="28"/>
        </w:rPr>
      </w:pPr>
      <w:proofErr w:type="gramStart"/>
      <w:r w:rsidRPr="00E73EEF">
        <w:rPr>
          <w:rFonts w:ascii="Times New Roman" w:eastAsia="Batang" w:hAnsi="Times New Roman" w:cs="Times New Roman"/>
          <w:i/>
          <w:sz w:val="28"/>
          <w:szCs w:val="28"/>
          <w:lang w:val="en-US"/>
        </w:rPr>
        <w:t>h</w:t>
      </w:r>
      <w:r w:rsidRPr="00E73EEF">
        <w:rPr>
          <w:rFonts w:ascii="Times New Roman" w:eastAsia="Batang" w:hAnsi="Times New Roman" w:cs="Times New Roman"/>
          <w:i/>
          <w:position w:val="-12"/>
          <w:sz w:val="28"/>
          <w:szCs w:val="28"/>
          <w:lang w:val="en-US"/>
        </w:rPr>
        <w:object w:dxaOrig="139" w:dyaOrig="360">
          <v:shape id="_x0000_i1104" type="#_x0000_t75" style="width:6pt;height:18pt" o:ole="">
            <v:imagedata r:id="rId427" o:title=""/>
          </v:shape>
          <o:OLEObject Type="Embed" ProgID="Equation.3" ShapeID="_x0000_i1104" DrawAspect="Content" ObjectID="_1633604311" r:id="rId445"/>
        </w:object>
      </w:r>
      <w:r w:rsidRPr="00E73EEF">
        <w:rPr>
          <w:rFonts w:ascii="Times New Roman" w:eastAsia="Batang" w:hAnsi="Times New Roman" w:cs="Times New Roman"/>
          <w:sz w:val="28"/>
          <w:szCs w:val="28"/>
        </w:rPr>
        <w:t>-расчетная</w:t>
      </w:r>
      <w:proofErr w:type="gramEnd"/>
      <w:r w:rsidRPr="00E73EEF">
        <w:rPr>
          <w:rFonts w:ascii="Times New Roman" w:eastAsia="Batang" w:hAnsi="Times New Roman" w:cs="Times New Roman"/>
          <w:sz w:val="28"/>
          <w:szCs w:val="28"/>
        </w:rPr>
        <w:t xml:space="preserve"> высота сечения, см;</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Если условие (34) выполняется, дальнейший расчет не требуется, если не в</w:t>
      </w:r>
      <w:r w:rsidRPr="00E73EEF">
        <w:rPr>
          <w:rFonts w:ascii="Times New Roman" w:eastAsia="Batang" w:hAnsi="Times New Roman" w:cs="Times New Roman"/>
          <w:sz w:val="28"/>
          <w:szCs w:val="28"/>
        </w:rPr>
        <w:t>ы</w:t>
      </w:r>
      <w:r w:rsidRPr="00E73EEF">
        <w:rPr>
          <w:rFonts w:ascii="Times New Roman" w:eastAsia="Batang" w:hAnsi="Times New Roman" w:cs="Times New Roman"/>
          <w:sz w:val="28"/>
          <w:szCs w:val="28"/>
        </w:rPr>
        <w:t>полняется, то необходимо проверить условие:</w:t>
      </w:r>
    </w:p>
    <w:p w:rsidR="004E5040" w:rsidRPr="00E73EEF"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i/>
          <w:sz w:val="28"/>
          <w:szCs w:val="28"/>
          <w:lang w:val="en-US"/>
        </w:rPr>
        <w:t>Q</w:t>
      </w:r>
      <w:r w:rsidRPr="00E73EEF">
        <w:rPr>
          <w:rFonts w:ascii="Times New Roman" w:eastAsia="Batang" w:hAnsi="Times New Roman" w:cs="Times New Roman"/>
          <w:position w:val="-12"/>
          <w:sz w:val="28"/>
          <w:szCs w:val="28"/>
          <w:lang w:val="en-US"/>
        </w:rPr>
        <w:object w:dxaOrig="1060" w:dyaOrig="360">
          <v:shape id="_x0000_i1105" type="#_x0000_t75" style="width:53.15pt;height:18pt" o:ole="">
            <v:imagedata r:id="rId446" o:title=""/>
          </v:shape>
          <o:OLEObject Type="Embed" ProgID="Equation.3" ShapeID="_x0000_i1105" DrawAspect="Content" ObjectID="_1633604312" r:id="rId447"/>
        </w:object>
      </w:r>
      <w:proofErr w:type="gramStart"/>
      <w:r w:rsidRPr="00E73EEF">
        <w:rPr>
          <w:rFonts w:ascii="Times New Roman" w:eastAsia="Batang" w:hAnsi="Times New Roman" w:cs="Times New Roman"/>
          <w:sz w:val="28"/>
          <w:szCs w:val="28"/>
        </w:rPr>
        <w:t>,(</w:t>
      </w:r>
      <w:proofErr w:type="gramEnd"/>
      <w:r w:rsidRPr="00E73EEF">
        <w:rPr>
          <w:rFonts w:ascii="Times New Roman" w:eastAsia="Batang" w:hAnsi="Times New Roman" w:cs="Times New Roman"/>
          <w:sz w:val="28"/>
          <w:szCs w:val="28"/>
        </w:rPr>
        <w:t>35)</w:t>
      </w:r>
    </w:p>
    <w:p w:rsidR="004E5040" w:rsidRPr="00E73EEF" w:rsidRDefault="004E5040" w:rsidP="004E5040">
      <w:pPr>
        <w:tabs>
          <w:tab w:val="num" w:pos="720"/>
          <w:tab w:val="num" w:pos="1080"/>
          <w:tab w:val="num" w:pos="1800"/>
        </w:tabs>
        <w:spacing w:after="0" w:line="240" w:lineRule="auto"/>
        <w:ind w:left="1200" w:right="-5" w:hanging="72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lastRenderedPageBreak/>
        <w:t>где:</w:t>
      </w:r>
      <w:r w:rsidRPr="00E73EEF">
        <w:rPr>
          <w:rFonts w:ascii="Times New Roman" w:eastAsia="Batang" w:hAnsi="Times New Roman" w:cs="Times New Roman"/>
          <w:i/>
          <w:sz w:val="28"/>
          <w:szCs w:val="28"/>
          <w:lang w:val="en-US"/>
        </w:rPr>
        <w:t>Q</w:t>
      </w:r>
      <w:r w:rsidRPr="00E73EEF">
        <w:rPr>
          <w:rFonts w:ascii="Times New Roman" w:eastAsia="Batang" w:hAnsi="Times New Roman" w:cs="Times New Roman"/>
          <w:i/>
          <w:sz w:val="28"/>
          <w:szCs w:val="28"/>
          <w:vertAlign w:val="subscript"/>
          <w:lang w:val="en-US"/>
        </w:rPr>
        <w:t>b</w:t>
      </w:r>
      <w:r w:rsidRPr="00E73EEF">
        <w:rPr>
          <w:rFonts w:ascii="Times New Roman" w:eastAsia="Batang" w:hAnsi="Times New Roman" w:cs="Times New Roman"/>
          <w:sz w:val="28"/>
          <w:szCs w:val="28"/>
        </w:rPr>
        <w:t>-поперечные усилия, воспринимаемые бетоном в наклонном   сечении, к</w:t>
      </w:r>
      <w:r w:rsidRPr="00E73EEF">
        <w:rPr>
          <w:rFonts w:ascii="Times New Roman" w:eastAsia="Batang" w:hAnsi="Times New Roman" w:cs="Times New Roman"/>
          <w:sz w:val="28"/>
          <w:szCs w:val="28"/>
          <w:lang w:val="en-US"/>
        </w:rPr>
        <w:t>H</w:t>
      </w:r>
    </w:p>
    <w:p w:rsidR="004E5040" w:rsidRPr="00E73EEF"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24"/>
          <w:sz w:val="28"/>
          <w:szCs w:val="28"/>
        </w:rPr>
        <w:object w:dxaOrig="1920" w:dyaOrig="680">
          <v:shape id="_x0000_i1106" type="#_x0000_t75" style="width:96pt;height:34.3pt" o:ole="">
            <v:imagedata r:id="rId448" o:title=""/>
          </v:shape>
          <o:OLEObject Type="Embed" ProgID="Equation.3" ShapeID="_x0000_i1106" DrawAspect="Content" ObjectID="_1633604313" r:id="rId449"/>
        </w:object>
      </w:r>
      <w:r w:rsidRPr="00E73EEF">
        <w:rPr>
          <w:rFonts w:ascii="Times New Roman" w:eastAsia="Batang" w:hAnsi="Times New Roman" w:cs="Times New Roman"/>
          <w:sz w:val="28"/>
          <w:szCs w:val="28"/>
        </w:rPr>
        <w:t>,(36)</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position w:val="-14"/>
          <w:sz w:val="28"/>
          <w:szCs w:val="28"/>
        </w:rPr>
        <w:object w:dxaOrig="360" w:dyaOrig="380">
          <v:shape id="_x0000_i1107" type="#_x0000_t75" style="width:18pt;height:18.85pt" o:ole="">
            <v:imagedata r:id="rId450" o:title=""/>
          </v:shape>
          <o:OLEObject Type="Embed" ProgID="Equation.3" ShapeID="_x0000_i1107" DrawAspect="Content" ObjectID="_1633604314" r:id="rId451"/>
        </w:objec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rPr>
        <w:t>коэффициент, принимаемый 1,5.</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Длина проекции наклонной трещины:</w:t>
      </w:r>
    </w:p>
    <w:p w:rsidR="004E5040" w:rsidRPr="00E73EEF"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vertAlign w:val="subscript"/>
        </w:rPr>
        <w:object w:dxaOrig="859" w:dyaOrig="360">
          <v:shape id="_x0000_i1108" type="#_x0000_t75" style="width:42pt;height:18pt" o:ole="">
            <v:imagedata r:id="rId452" o:title=""/>
          </v:shape>
          <o:OLEObject Type="Embed" ProgID="Equation.3" ShapeID="_x0000_i1108" DrawAspect="Content" ObjectID="_1633604315" r:id="rId453"/>
        </w:object>
      </w:r>
      <w:r w:rsidRPr="00E73EEF">
        <w:rPr>
          <w:rFonts w:ascii="Times New Roman" w:eastAsia="Batang" w:hAnsi="Times New Roman" w:cs="Times New Roman"/>
          <w:sz w:val="28"/>
          <w:szCs w:val="28"/>
          <w:vertAlign w:val="subscript"/>
        </w:rPr>
        <w:t>,</w:t>
      </w:r>
      <w:r w:rsidRPr="00E73EEF">
        <w:rPr>
          <w:rFonts w:ascii="Times New Roman" w:eastAsia="Batang" w:hAnsi="Times New Roman" w:cs="Times New Roman"/>
          <w:sz w:val="28"/>
          <w:szCs w:val="28"/>
        </w:rPr>
        <w:t>(37)</w:t>
      </w:r>
    </w:p>
    <w:p w:rsidR="004E5040" w:rsidRPr="00E73EEF" w:rsidRDefault="004E5040" w:rsidP="004E5040">
      <w:pPr>
        <w:tabs>
          <w:tab w:val="num" w:pos="720"/>
          <w:tab w:val="num" w:pos="1080"/>
          <w:tab w:val="num" w:pos="1800"/>
        </w:tabs>
        <w:spacing w:after="0" w:line="240" w:lineRule="auto"/>
        <w:ind w:left="960" w:right="-5" w:hanging="480"/>
        <w:contextualSpacing/>
        <w:jc w:val="both"/>
        <w:rPr>
          <w:rFonts w:ascii="Times New Roman" w:eastAsia="Batang" w:hAnsi="Times New Roman" w:cs="Times New Roman"/>
          <w:sz w:val="28"/>
          <w:szCs w:val="28"/>
        </w:rPr>
      </w:pPr>
      <w:r w:rsidRPr="00E73EEF">
        <w:rPr>
          <w:rFonts w:ascii="Times New Roman" w:eastAsia="Batang" w:hAnsi="Times New Roman" w:cs="Times New Roman"/>
          <w:i/>
          <w:sz w:val="28"/>
          <w:szCs w:val="28"/>
          <w:lang w:val="en-US"/>
        </w:rPr>
        <w:t>Q</w:t>
      </w:r>
      <w:r w:rsidRPr="00E73EEF">
        <w:rPr>
          <w:rFonts w:ascii="Times New Roman" w:eastAsia="Batang" w:hAnsi="Times New Roman" w:cs="Times New Roman"/>
          <w:i/>
          <w:sz w:val="28"/>
          <w:szCs w:val="28"/>
          <w:vertAlign w:val="subscript"/>
          <w:lang w:val="en-US"/>
        </w:rPr>
        <w:t>sw</w:t>
      </w:r>
      <w:r w:rsidRPr="00E73EEF">
        <w:rPr>
          <w:rFonts w:ascii="Times New Roman" w:eastAsia="Batang" w:hAnsi="Times New Roman" w:cs="Times New Roman"/>
          <w:sz w:val="28"/>
          <w:szCs w:val="28"/>
        </w:rPr>
        <w:t>–усилие, для поперечной арматуры, нормальной к продольной оси элеме</w:t>
      </w:r>
      <w:r w:rsidRPr="00E73EEF">
        <w:rPr>
          <w:rFonts w:ascii="Times New Roman" w:eastAsia="Batang" w:hAnsi="Times New Roman" w:cs="Times New Roman"/>
          <w:sz w:val="28"/>
          <w:szCs w:val="28"/>
        </w:rPr>
        <w:t>н</w:t>
      </w:r>
      <w:r w:rsidRPr="00E73EEF">
        <w:rPr>
          <w:rFonts w:ascii="Times New Roman" w:eastAsia="Batang" w:hAnsi="Times New Roman" w:cs="Times New Roman"/>
          <w:sz w:val="28"/>
          <w:szCs w:val="28"/>
        </w:rPr>
        <w:t>та, к</w:t>
      </w:r>
      <w:r w:rsidRPr="00E73EEF">
        <w:rPr>
          <w:rFonts w:ascii="Times New Roman" w:eastAsia="Batang" w:hAnsi="Times New Roman" w:cs="Times New Roman"/>
          <w:sz w:val="28"/>
          <w:szCs w:val="28"/>
          <w:lang w:val="en-US"/>
        </w:rPr>
        <w:t>H</w:t>
      </w:r>
    </w:p>
    <w:p w:rsidR="004E5040" w:rsidRPr="00E73EEF"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lang w:val="en-US"/>
        </w:rPr>
        <w:object w:dxaOrig="1620" w:dyaOrig="360">
          <v:shape id="_x0000_i1109" type="#_x0000_t75" style="width:81.45pt;height:18pt" o:ole="">
            <v:imagedata r:id="rId454" o:title=""/>
          </v:shape>
          <o:OLEObject Type="Embed" ProgID="Equation.3" ShapeID="_x0000_i1109" DrawAspect="Content" ObjectID="_1633604316" r:id="rId455"/>
        </w:object>
      </w:r>
      <w:r w:rsidRPr="00E73EEF">
        <w:rPr>
          <w:rFonts w:ascii="Times New Roman" w:eastAsia="Batang" w:hAnsi="Times New Roman" w:cs="Times New Roman"/>
          <w:sz w:val="28"/>
          <w:szCs w:val="28"/>
        </w:rPr>
        <w:t>, (38)</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position w:val="-16"/>
          <w:sz w:val="28"/>
          <w:szCs w:val="28"/>
        </w:rPr>
        <w:object w:dxaOrig="420" w:dyaOrig="400">
          <v:shape id="_x0000_i1110" type="#_x0000_t75" style="width:20.55pt;height:19.7pt" o:ole="">
            <v:imagedata r:id="rId456" o:title=""/>
          </v:shape>
          <o:OLEObject Type="Embed" ProgID="Equation.3" ShapeID="_x0000_i1110" DrawAspect="Content" ObjectID="_1633604317" r:id="rId457"/>
        </w:object>
      </w:r>
      <w:r w:rsidRPr="00E73EEF">
        <w:rPr>
          <w:rFonts w:ascii="Times New Roman" w:eastAsia="Batang" w:hAnsi="Times New Roman" w:cs="Times New Roman"/>
          <w:sz w:val="28"/>
          <w:szCs w:val="28"/>
        </w:rPr>
        <w:t>-</w:t>
      </w:r>
      <w:r w:rsidRPr="00E73EEF">
        <w:rPr>
          <w:rFonts w:ascii="Times New Roman" w:eastAsia="Batang" w:hAnsi="Times New Roman" w:cs="Times New Roman"/>
          <w:sz w:val="28"/>
          <w:szCs w:val="28"/>
        </w:rPr>
        <w:t>усилие в хомутах на единицу длины элемента, кН/см;</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position w:val="-12"/>
          <w:sz w:val="28"/>
          <w:szCs w:val="28"/>
        </w:rPr>
        <w:object w:dxaOrig="360" w:dyaOrig="360">
          <v:shape id="_x0000_i1111" type="#_x0000_t75" style="width:18pt;height:18pt" o:ole="">
            <v:imagedata r:id="rId458" o:title=""/>
          </v:shape>
          <o:OLEObject Type="Embed" ProgID="Equation.3" ShapeID="_x0000_i1111" DrawAspect="Content" ObjectID="_1633604318" r:id="rId459"/>
        </w:object>
      </w:r>
      <w:r w:rsidRPr="00E73EEF">
        <w:rPr>
          <w:rFonts w:ascii="Times New Roman" w:eastAsia="Batang" w:hAnsi="Times New Roman" w:cs="Times New Roman"/>
          <w:sz w:val="28"/>
          <w:szCs w:val="28"/>
        </w:rPr>
        <w:t xml:space="preserve">-коэффициент, принимаемый </w:t>
      </w:r>
      <w:proofErr w:type="gramStart"/>
      <w:r w:rsidRPr="00E73EEF">
        <w:rPr>
          <w:rFonts w:ascii="Times New Roman" w:eastAsia="Batang" w:hAnsi="Times New Roman" w:cs="Times New Roman"/>
          <w:sz w:val="28"/>
          <w:szCs w:val="28"/>
        </w:rPr>
        <w:t>равным</w:t>
      </w:r>
      <w:proofErr w:type="gramEnd"/>
      <w:r w:rsidRPr="00E73EEF">
        <w:rPr>
          <w:rFonts w:ascii="Times New Roman" w:eastAsia="Batang" w:hAnsi="Times New Roman" w:cs="Times New Roman"/>
          <w:sz w:val="28"/>
          <w:szCs w:val="28"/>
        </w:rPr>
        <w:t xml:space="preserve"> 0,75.</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Определяем усилия в поперечных стержнях на единице длины элемента, по формуле:</w:t>
      </w:r>
    </w:p>
    <w:p w:rsidR="004E5040" w:rsidRPr="00E73EEF"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position w:val="-24"/>
          <w:sz w:val="28"/>
          <w:szCs w:val="28"/>
        </w:rPr>
        <w:object w:dxaOrig="1420" w:dyaOrig="620">
          <v:shape id="_x0000_i1112" type="#_x0000_t75" style="width:71.15pt;height:30.85pt" o:ole="">
            <v:imagedata r:id="rId460" o:title=""/>
          </v:shape>
          <o:OLEObject Type="Embed" ProgID="Equation.3" ShapeID="_x0000_i1112" DrawAspect="Content" ObjectID="_1633604319" r:id="rId461"/>
        </w:object>
      </w:r>
      <w:r w:rsidRPr="00E73EEF">
        <w:rPr>
          <w:rFonts w:ascii="Times New Roman" w:eastAsia="Batang" w:hAnsi="Times New Roman" w:cs="Times New Roman"/>
          <w:sz w:val="28"/>
          <w:szCs w:val="28"/>
        </w:rPr>
        <w:t xml:space="preserve"> , (39)</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где:</w:t>
      </w:r>
      <w:r w:rsidRPr="00E73EEF">
        <w:rPr>
          <w:rFonts w:ascii="Times New Roman" w:eastAsia="Batang" w:hAnsi="Times New Roman" w:cs="Times New Roman"/>
          <w:i/>
          <w:sz w:val="28"/>
          <w:szCs w:val="28"/>
          <w:lang w:val="en-US"/>
        </w:rPr>
        <w:t>S</w:t>
      </w:r>
      <w:r w:rsidRPr="00E73EEF">
        <w:rPr>
          <w:rFonts w:ascii="Times New Roman" w:eastAsia="Batang" w:hAnsi="Times New Roman" w:cs="Times New Roman"/>
          <w:sz w:val="28"/>
          <w:szCs w:val="28"/>
        </w:rPr>
        <w:t>-шаг поперечных стержней на приопорных участках, см</w:t>
      </w:r>
    </w:p>
    <w:p w:rsidR="004E5040" w:rsidRPr="00E73EEF"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lang w:val="en-US"/>
        </w:rPr>
      </w:pPr>
      <w:r w:rsidRPr="00E73EEF">
        <w:rPr>
          <w:rFonts w:ascii="Times New Roman" w:eastAsia="Batang" w:hAnsi="Times New Roman" w:cs="Times New Roman"/>
          <w:sz w:val="28"/>
          <w:szCs w:val="28"/>
        </w:rPr>
        <w:t>если</w:t>
      </w:r>
      <w:r w:rsidRPr="00E73EEF">
        <w:rPr>
          <w:rFonts w:ascii="Times New Roman" w:eastAsia="Batang" w:hAnsi="Times New Roman" w:cs="Times New Roman"/>
          <w:position w:val="-6"/>
          <w:sz w:val="28"/>
          <w:szCs w:val="28"/>
        </w:rPr>
        <w:object w:dxaOrig="820" w:dyaOrig="279">
          <v:shape id="_x0000_i1113" type="#_x0000_t75" style="width:41.15pt;height:14.55pt" o:ole="">
            <v:imagedata r:id="rId462" o:title=""/>
          </v:shape>
          <o:OLEObject Type="Embed" ProgID="Equation.3" ShapeID="_x0000_i1113" DrawAspect="Content" ObjectID="_1633604320" r:id="rId463"/>
        </w:object>
      </w:r>
      <w:proofErr w:type="gramStart"/>
      <w:r w:rsidRPr="00E73EEF">
        <w:rPr>
          <w:rFonts w:ascii="Times New Roman" w:eastAsia="Batang" w:hAnsi="Times New Roman" w:cs="Times New Roman"/>
          <w:sz w:val="28"/>
          <w:szCs w:val="28"/>
        </w:rPr>
        <w:t>мм</w:t>
      </w:r>
      <w:proofErr w:type="gramEnd"/>
      <w:r w:rsidRPr="00E73EEF">
        <w:rPr>
          <w:rFonts w:ascii="Times New Roman" w:eastAsia="Batang" w:hAnsi="Times New Roman" w:cs="Times New Roman"/>
          <w:sz w:val="28"/>
          <w:szCs w:val="28"/>
          <w:lang w:val="en-US"/>
        </w:rPr>
        <w:t>,</w:t>
      </w:r>
      <w:r w:rsidRPr="00E73EEF">
        <w:rPr>
          <w:rFonts w:ascii="Times New Roman" w:eastAsia="Batang" w:hAnsi="Times New Roman" w:cs="Times New Roman"/>
          <w:i/>
          <w:sz w:val="28"/>
          <w:szCs w:val="28"/>
          <w:lang w:val="en-US"/>
        </w:rPr>
        <w:t xml:space="preserve"> S </w:t>
      </w:r>
      <w:r w:rsidRPr="00E73EEF">
        <w:rPr>
          <w:rFonts w:ascii="Times New Roman" w:eastAsia="Batang" w:hAnsi="Times New Roman" w:cs="Times New Roman"/>
          <w:sz w:val="28"/>
          <w:szCs w:val="28"/>
          <w:lang w:val="en-US"/>
        </w:rPr>
        <w:t>=</w:t>
      </w:r>
      <w:r w:rsidRPr="00E73EEF">
        <w:rPr>
          <w:rFonts w:ascii="Times New Roman" w:eastAsia="Batang" w:hAnsi="Times New Roman" w:cs="Times New Roman"/>
          <w:position w:val="-24"/>
          <w:sz w:val="28"/>
          <w:szCs w:val="28"/>
          <w:lang w:val="en-US"/>
        </w:rPr>
        <w:object w:dxaOrig="380" w:dyaOrig="620">
          <v:shape id="_x0000_i1114" type="#_x0000_t75" style="width:18.85pt;height:30.85pt" o:ole="">
            <v:imagedata r:id="rId464" o:title=""/>
          </v:shape>
          <o:OLEObject Type="Embed" ProgID="Equation.3" ShapeID="_x0000_i1114" DrawAspect="Content" ObjectID="_1633604321" r:id="rId465"/>
        </w:object>
      </w:r>
      <w:r w:rsidRPr="00E73EEF">
        <w:rPr>
          <w:rFonts w:ascii="Times New Roman" w:eastAsia="Batang" w:hAnsi="Times New Roman" w:cs="Times New Roman"/>
          <w:sz w:val="28"/>
          <w:szCs w:val="28"/>
          <w:lang w:val="en-US"/>
        </w:rPr>
        <w:t xml:space="preserve"> , </w:t>
      </w:r>
      <w:r w:rsidRPr="00E73EEF">
        <w:rPr>
          <w:rFonts w:ascii="Times New Roman" w:eastAsia="Batang" w:hAnsi="Times New Roman" w:cs="Times New Roman"/>
          <w:i/>
          <w:sz w:val="28"/>
          <w:szCs w:val="28"/>
          <w:lang w:val="en-US"/>
        </w:rPr>
        <w:t>S</w:t>
      </w:r>
      <w:r w:rsidRPr="00E73EEF">
        <w:rPr>
          <w:rFonts w:ascii="Times New Roman" w:eastAsia="Batang" w:hAnsi="Times New Roman" w:cs="Times New Roman"/>
          <w:position w:val="-6"/>
          <w:sz w:val="28"/>
          <w:szCs w:val="28"/>
          <w:lang w:val="en-US"/>
        </w:rPr>
        <w:object w:dxaOrig="600" w:dyaOrig="279">
          <v:shape id="_x0000_i1115" type="#_x0000_t75" style="width:30.85pt;height:14.55pt" o:ole="">
            <v:imagedata r:id="rId466" o:title=""/>
          </v:shape>
          <o:OLEObject Type="Embed" ProgID="Equation.3" ShapeID="_x0000_i1115" DrawAspect="Content" ObjectID="_1633604322" r:id="rId467"/>
        </w:object>
      </w:r>
      <w:r w:rsidRPr="00E73EEF">
        <w:rPr>
          <w:rFonts w:ascii="Times New Roman" w:eastAsia="Batang" w:hAnsi="Times New Roman" w:cs="Times New Roman"/>
          <w:sz w:val="28"/>
          <w:szCs w:val="28"/>
        </w:rPr>
        <w:t>мм</w:t>
      </w:r>
    </w:p>
    <w:p w:rsidR="004E5040" w:rsidRPr="008C13C0" w:rsidRDefault="004E5040" w:rsidP="004E5040">
      <w:pPr>
        <w:tabs>
          <w:tab w:val="num" w:pos="720"/>
          <w:tab w:val="num" w:pos="1080"/>
          <w:tab w:val="num" w:pos="1800"/>
        </w:tabs>
        <w:spacing w:after="0" w:line="240" w:lineRule="auto"/>
        <w:ind w:right="-5" w:firstLine="480"/>
        <w:contextualSpacing/>
        <w:jc w:val="center"/>
        <w:rPr>
          <w:rFonts w:ascii="Times New Roman" w:eastAsia="Batang" w:hAnsi="Times New Roman" w:cs="Times New Roman"/>
          <w:sz w:val="28"/>
          <w:szCs w:val="28"/>
          <w:lang w:val="en-US"/>
        </w:rPr>
      </w:pPr>
      <w:r w:rsidRPr="00E73EEF">
        <w:rPr>
          <w:rFonts w:ascii="Times New Roman" w:eastAsia="Batang" w:hAnsi="Times New Roman" w:cs="Times New Roman"/>
          <w:sz w:val="28"/>
          <w:szCs w:val="28"/>
        </w:rPr>
        <w:t>если</w:t>
      </w:r>
      <w:r w:rsidRPr="00E73EEF">
        <w:rPr>
          <w:rFonts w:ascii="Times New Roman" w:eastAsia="Batang" w:hAnsi="Times New Roman" w:cs="Times New Roman"/>
          <w:position w:val="-6"/>
          <w:sz w:val="28"/>
          <w:szCs w:val="28"/>
          <w:lang w:val="en-US"/>
        </w:rPr>
        <w:object w:dxaOrig="820" w:dyaOrig="279">
          <v:shape id="_x0000_i1116" type="#_x0000_t75" style="width:41.15pt;height:14.55pt" o:ole="" o:bullet="t">
            <v:imagedata r:id="rId468" o:title=""/>
          </v:shape>
          <o:OLEObject Type="Embed" ProgID="Equation.3" ShapeID="_x0000_i1116" DrawAspect="Content" ObjectID="_1633604323" r:id="rId469"/>
        </w:object>
      </w:r>
      <w:proofErr w:type="gramStart"/>
      <w:r w:rsidRPr="00E73EEF">
        <w:rPr>
          <w:rFonts w:ascii="Times New Roman" w:eastAsia="Batang" w:hAnsi="Times New Roman" w:cs="Times New Roman"/>
          <w:sz w:val="28"/>
          <w:szCs w:val="28"/>
        </w:rPr>
        <w:t>мм</w:t>
      </w:r>
      <w:proofErr w:type="gramEnd"/>
      <w:r w:rsidRPr="008C13C0">
        <w:rPr>
          <w:rFonts w:ascii="Times New Roman" w:eastAsia="Batang" w:hAnsi="Times New Roman" w:cs="Times New Roman"/>
          <w:sz w:val="28"/>
          <w:szCs w:val="28"/>
          <w:lang w:val="en-US"/>
        </w:rPr>
        <w:t xml:space="preserve">,  </w:t>
      </w:r>
      <w:r w:rsidRPr="00E73EEF">
        <w:rPr>
          <w:rFonts w:ascii="Times New Roman" w:eastAsia="Batang" w:hAnsi="Times New Roman" w:cs="Times New Roman"/>
          <w:i/>
          <w:sz w:val="28"/>
          <w:szCs w:val="28"/>
          <w:lang w:val="en-US"/>
        </w:rPr>
        <w:t>S</w:t>
      </w:r>
      <w:r w:rsidRPr="008C13C0">
        <w:rPr>
          <w:rFonts w:ascii="Times New Roman" w:eastAsia="Batang" w:hAnsi="Times New Roman" w:cs="Times New Roman"/>
          <w:sz w:val="28"/>
          <w:szCs w:val="28"/>
          <w:lang w:val="en-US"/>
        </w:rPr>
        <w:t>=</w:t>
      </w:r>
      <w:r w:rsidRPr="00E73EEF">
        <w:rPr>
          <w:rFonts w:ascii="Times New Roman" w:eastAsia="Batang" w:hAnsi="Times New Roman" w:cs="Times New Roman"/>
          <w:position w:val="-24"/>
          <w:sz w:val="28"/>
          <w:szCs w:val="28"/>
          <w:lang w:val="en-US"/>
        </w:rPr>
        <w:object w:dxaOrig="360" w:dyaOrig="620">
          <v:shape id="_x0000_i1117" type="#_x0000_t75" style="width:18pt;height:30.85pt" o:ole="">
            <v:imagedata r:id="rId470" o:title=""/>
          </v:shape>
          <o:OLEObject Type="Embed" ProgID="Equation.3" ShapeID="_x0000_i1117" DrawAspect="Content" ObjectID="_1633604324" r:id="rId471"/>
        </w:object>
      </w:r>
      <w:r w:rsidRPr="008C13C0">
        <w:rPr>
          <w:rFonts w:ascii="Times New Roman" w:eastAsia="Batang" w:hAnsi="Times New Roman" w:cs="Times New Roman"/>
          <w:sz w:val="28"/>
          <w:szCs w:val="28"/>
          <w:lang w:val="en-US"/>
        </w:rPr>
        <w:t xml:space="preserve">, </w:t>
      </w:r>
      <w:r w:rsidRPr="00E73EEF">
        <w:rPr>
          <w:rFonts w:ascii="Times New Roman" w:eastAsia="Batang" w:hAnsi="Times New Roman" w:cs="Times New Roman"/>
          <w:i/>
          <w:sz w:val="28"/>
          <w:szCs w:val="28"/>
          <w:lang w:val="en-US"/>
        </w:rPr>
        <w:t>S</w:t>
      </w:r>
      <w:r w:rsidRPr="00E73EEF">
        <w:rPr>
          <w:rFonts w:ascii="Times New Roman" w:eastAsia="Batang" w:hAnsi="Times New Roman" w:cs="Times New Roman"/>
          <w:position w:val="-6"/>
          <w:sz w:val="28"/>
          <w:szCs w:val="28"/>
          <w:lang w:val="en-US"/>
        </w:rPr>
        <w:object w:dxaOrig="620" w:dyaOrig="279">
          <v:shape id="_x0000_i1118" type="#_x0000_t75" style="width:30.85pt;height:14.55pt" o:ole="">
            <v:imagedata r:id="rId472" o:title=""/>
          </v:shape>
          <o:OLEObject Type="Embed" ProgID="Equation.3" ShapeID="_x0000_i1118" DrawAspect="Content" ObjectID="_1633604325" r:id="rId473"/>
        </w:object>
      </w:r>
      <w:r w:rsidRPr="00E73EEF">
        <w:rPr>
          <w:rFonts w:ascii="Times New Roman" w:eastAsia="Batang" w:hAnsi="Times New Roman" w:cs="Times New Roman"/>
          <w:sz w:val="28"/>
          <w:szCs w:val="28"/>
        </w:rPr>
        <w:t>мм</w:t>
      </w:r>
    </w:p>
    <w:p w:rsidR="004E5040" w:rsidRPr="00E73EEF" w:rsidRDefault="004E5040" w:rsidP="004E5040">
      <w:pPr>
        <w:tabs>
          <w:tab w:val="num" w:pos="720"/>
          <w:tab w:val="num" w:pos="1080"/>
          <w:tab w:val="num" w:pos="1800"/>
        </w:tabs>
        <w:spacing w:after="0" w:line="240" w:lineRule="auto"/>
        <w:ind w:right="-5" w:firstLine="480"/>
        <w:contextualSpacing/>
        <w:jc w:val="both"/>
        <w:rPr>
          <w:rFonts w:ascii="Times New Roman" w:eastAsia="Batang" w:hAnsi="Times New Roman" w:cs="Times New Roman"/>
          <w:sz w:val="28"/>
          <w:szCs w:val="28"/>
        </w:rPr>
      </w:pPr>
      <w:r w:rsidRPr="00E73EEF">
        <w:rPr>
          <w:rFonts w:ascii="Times New Roman" w:eastAsia="Batang" w:hAnsi="Times New Roman" w:cs="Times New Roman"/>
          <w:sz w:val="28"/>
          <w:szCs w:val="28"/>
        </w:rPr>
        <w:t>Если условие (3.18) выполняется, следовательно, прочность выполняется, е</w:t>
      </w:r>
      <w:r w:rsidRPr="00E73EEF">
        <w:rPr>
          <w:rFonts w:ascii="Times New Roman" w:eastAsia="Batang" w:hAnsi="Times New Roman" w:cs="Times New Roman"/>
          <w:sz w:val="28"/>
          <w:szCs w:val="28"/>
        </w:rPr>
        <w:t>с</w:t>
      </w:r>
      <w:r w:rsidRPr="00E73EEF">
        <w:rPr>
          <w:rFonts w:ascii="Times New Roman" w:eastAsia="Batang" w:hAnsi="Times New Roman" w:cs="Times New Roman"/>
          <w:sz w:val="28"/>
          <w:szCs w:val="28"/>
        </w:rPr>
        <w:t>ли условие не выполняется, то необходимо либо увеличить диаметр хомута, либо уменьшить шаг хомута, либо сделать то и другое.</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E5040" w:rsidRPr="00E73EEF"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sz w:val="28"/>
          <w:szCs w:val="28"/>
        </w:rPr>
        <w:t xml:space="preserve">Рассчитать и законструировать железобетонную балку </w:t>
      </w:r>
    </w:p>
    <w:p w:rsidR="004E5040" w:rsidRPr="00E73EEF"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E73EEF">
        <w:rPr>
          <w:rFonts w:ascii="Times New Roman" w:eastAsia="Batang" w:hAnsi="Times New Roman" w:cs="Times New Roman"/>
          <w:sz w:val="28"/>
          <w:szCs w:val="28"/>
        </w:rPr>
        <w:t>прямоугольного сечения</w:t>
      </w:r>
    </w:p>
    <w:tbl>
      <w:tblPr>
        <w:tblW w:w="92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8"/>
        <w:gridCol w:w="1254"/>
        <w:gridCol w:w="1195"/>
        <w:gridCol w:w="991"/>
        <w:gridCol w:w="1134"/>
        <w:gridCol w:w="870"/>
        <w:gridCol w:w="992"/>
        <w:gridCol w:w="1134"/>
        <w:gridCol w:w="1102"/>
      </w:tblGrid>
      <w:tr w:rsidR="004E5040" w:rsidRPr="00E73EEF" w:rsidTr="00867052">
        <w:trPr>
          <w:jc w:val="center"/>
        </w:trPr>
        <w:tc>
          <w:tcPr>
            <w:tcW w:w="598" w:type="dxa"/>
          </w:tcPr>
          <w:p w:rsidR="004E5040" w:rsidRPr="00E73EEF" w:rsidRDefault="004E5040" w:rsidP="00867052">
            <w:pPr>
              <w:tabs>
                <w:tab w:val="center" w:pos="163"/>
              </w:tabs>
              <w:spacing w:after="0" w:line="240" w:lineRule="auto"/>
              <w:ind w:left="-287" w:right="-5" w:firstLine="287"/>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w:t>
            </w:r>
          </w:p>
          <w:p w:rsidR="004E5040" w:rsidRPr="00E73EEF" w:rsidRDefault="004E5040" w:rsidP="00867052">
            <w:pPr>
              <w:tabs>
                <w:tab w:val="center" w:pos="163"/>
              </w:tabs>
              <w:spacing w:after="0" w:line="240" w:lineRule="auto"/>
              <w:ind w:left="-287" w:right="-5" w:firstLine="287"/>
              <w:contextualSpacing/>
              <w:jc w:val="center"/>
              <w:rPr>
                <w:rFonts w:ascii="Times New Roman" w:eastAsia="Batang" w:hAnsi="Times New Roman" w:cs="Times New Roman"/>
                <w:sz w:val="24"/>
                <w:szCs w:val="24"/>
              </w:rPr>
            </w:pPr>
            <w:r w:rsidRPr="00E73EEF">
              <w:rPr>
                <w:rFonts w:ascii="Times New Roman" w:eastAsia="Batang" w:hAnsi="Times New Roman" w:cs="Times New Roman"/>
                <w:b/>
                <w:sz w:val="24"/>
                <w:szCs w:val="24"/>
              </w:rPr>
              <w:t>вар.</w:t>
            </w:r>
          </w:p>
        </w:tc>
        <w:tc>
          <w:tcPr>
            <w:tcW w:w="1254" w:type="dxa"/>
          </w:tcPr>
          <w:p w:rsidR="004E5040" w:rsidRPr="00E73EEF" w:rsidRDefault="004E5040" w:rsidP="00867052">
            <w:pPr>
              <w:tabs>
                <w:tab w:val="center" w:pos="0"/>
              </w:tabs>
              <w:spacing w:after="0" w:line="240" w:lineRule="auto"/>
              <w:ind w:left="-287" w:right="-5" w:firstLine="287"/>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Ширина,</w:t>
            </w:r>
          </w:p>
          <w:p w:rsidR="004E5040" w:rsidRPr="00E73EEF" w:rsidRDefault="004E5040" w:rsidP="00867052">
            <w:pPr>
              <w:tabs>
                <w:tab w:val="center" w:pos="-130"/>
              </w:tabs>
              <w:spacing w:after="0" w:line="240" w:lineRule="auto"/>
              <w:ind w:left="-130" w:right="-86"/>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см</w:t>
            </w:r>
          </w:p>
        </w:tc>
        <w:tc>
          <w:tcPr>
            <w:tcW w:w="1195"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Высота,</w:t>
            </w:r>
          </w:p>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см</w:t>
            </w:r>
          </w:p>
        </w:tc>
        <w:tc>
          <w:tcPr>
            <w:tcW w:w="991"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Длина,</w:t>
            </w:r>
          </w:p>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см</w:t>
            </w:r>
          </w:p>
        </w:tc>
        <w:tc>
          <w:tcPr>
            <w:tcW w:w="1134"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Значен.</w:t>
            </w:r>
          </w:p>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а, см</w:t>
            </w:r>
          </w:p>
        </w:tc>
        <w:tc>
          <w:tcPr>
            <w:tcW w:w="870"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Коэф.</w:t>
            </w:r>
          </w:p>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lang w:val="en-US"/>
              </w:rPr>
            </w:pPr>
            <w:r w:rsidRPr="00E73EEF">
              <w:rPr>
                <w:rFonts w:ascii="Times New Roman" w:eastAsia="Batang" w:hAnsi="Times New Roman" w:cs="Times New Roman"/>
                <w:b/>
                <w:i/>
                <w:sz w:val="24"/>
                <w:szCs w:val="24"/>
              </w:rPr>
              <w:t>γ</w:t>
            </w:r>
            <w:r w:rsidRPr="00E73EEF">
              <w:rPr>
                <w:rFonts w:ascii="Times New Roman" w:eastAsia="Batang" w:hAnsi="Times New Roman" w:cs="Times New Roman"/>
                <w:b/>
                <w:i/>
                <w:sz w:val="24"/>
                <w:szCs w:val="24"/>
                <w:vertAlign w:val="subscript"/>
                <w:lang w:val="en-US"/>
              </w:rPr>
              <w:t>b2</w:t>
            </w:r>
          </w:p>
        </w:tc>
        <w:tc>
          <w:tcPr>
            <w:tcW w:w="992"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Класс</w:t>
            </w:r>
          </w:p>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бетона</w:t>
            </w:r>
          </w:p>
        </w:tc>
        <w:tc>
          <w:tcPr>
            <w:tcW w:w="1134"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Класс</w:t>
            </w:r>
          </w:p>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арм-ры</w:t>
            </w:r>
          </w:p>
        </w:tc>
        <w:tc>
          <w:tcPr>
            <w:tcW w:w="1102" w:type="dxa"/>
          </w:tcPr>
          <w:p w:rsidR="004E5040" w:rsidRPr="00E73EEF" w:rsidRDefault="004E5040" w:rsidP="00867052">
            <w:pPr>
              <w:tabs>
                <w:tab w:val="center" w:pos="163"/>
              </w:tabs>
              <w:spacing w:after="0" w:line="240" w:lineRule="auto"/>
              <w:ind w:left="12" w:right="-5" w:hanging="12"/>
              <w:contextualSpacing/>
              <w:jc w:val="center"/>
              <w:rPr>
                <w:rFonts w:ascii="Times New Roman" w:eastAsia="Batang" w:hAnsi="Times New Roman" w:cs="Times New Roman"/>
                <w:b/>
                <w:sz w:val="24"/>
                <w:szCs w:val="24"/>
              </w:rPr>
            </w:pPr>
            <w:r w:rsidRPr="00E73EEF">
              <w:rPr>
                <w:rFonts w:ascii="Times New Roman" w:eastAsia="Batang" w:hAnsi="Times New Roman" w:cs="Times New Roman"/>
                <w:b/>
                <w:sz w:val="24"/>
                <w:szCs w:val="24"/>
              </w:rPr>
              <w:t xml:space="preserve">Нагруз-ка </w:t>
            </w:r>
            <w:r w:rsidRPr="00E73EEF">
              <w:rPr>
                <w:rFonts w:ascii="Times New Roman" w:eastAsia="Batang" w:hAnsi="Times New Roman" w:cs="Times New Roman"/>
                <w:b/>
                <w:i/>
                <w:sz w:val="24"/>
                <w:szCs w:val="24"/>
                <w:lang w:val="en-US"/>
              </w:rPr>
              <w:t>q</w:t>
            </w:r>
            <w:r w:rsidRPr="00E73EEF">
              <w:rPr>
                <w:rFonts w:ascii="Times New Roman" w:eastAsia="Batang" w:hAnsi="Times New Roman" w:cs="Times New Roman"/>
                <w:b/>
                <w:i/>
                <w:sz w:val="24"/>
                <w:szCs w:val="24"/>
              </w:rPr>
              <w:t>,</w:t>
            </w:r>
            <w:r w:rsidRPr="00E73EEF">
              <w:rPr>
                <w:rFonts w:ascii="Times New Roman" w:eastAsia="Batang" w:hAnsi="Times New Roman" w:cs="Times New Roman"/>
                <w:b/>
                <w:sz w:val="24"/>
                <w:szCs w:val="24"/>
              </w:rPr>
              <w:t>кН/м</w:t>
            </w:r>
          </w:p>
        </w:tc>
      </w:tr>
      <w:tr w:rsidR="004E5040" w:rsidRPr="00E73EEF" w:rsidTr="00867052">
        <w:trPr>
          <w:jc w:val="center"/>
        </w:trPr>
        <w:tc>
          <w:tcPr>
            <w:tcW w:w="598" w:type="dxa"/>
          </w:tcPr>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7</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8</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9</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12</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13</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16</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17</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18</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19</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21</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22</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23</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24</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26</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27</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28</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29</w:t>
            </w:r>
          </w:p>
          <w:p w:rsidR="004E5040" w:rsidRPr="00E73EEF" w:rsidRDefault="004E5040" w:rsidP="00867052">
            <w:pPr>
              <w:spacing w:after="0" w:line="240" w:lineRule="auto"/>
              <w:ind w:left="-480" w:right="-5" w:firstLine="480"/>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tc>
        <w:tc>
          <w:tcPr>
            <w:tcW w:w="1254" w:type="dxa"/>
          </w:tcPr>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28</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tc>
        <w:tc>
          <w:tcPr>
            <w:tcW w:w="1195" w:type="dxa"/>
          </w:tcPr>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50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48</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50</w:t>
            </w:r>
          </w:p>
        </w:tc>
        <w:tc>
          <w:tcPr>
            <w:tcW w:w="991" w:type="dxa"/>
          </w:tcPr>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600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580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540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480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270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570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710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650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410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270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660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600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630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690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710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300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600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690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380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420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380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710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780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900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600</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540</w:t>
            </w:r>
          </w:p>
        </w:tc>
        <w:tc>
          <w:tcPr>
            <w:tcW w:w="1134" w:type="dxa"/>
          </w:tcPr>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2</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5</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w:t>
            </w:r>
          </w:p>
          <w:p w:rsidR="004E5040" w:rsidRPr="00E73EEF" w:rsidRDefault="004E5040" w:rsidP="00867052">
            <w:pPr>
              <w:spacing w:after="0" w:line="240" w:lineRule="auto"/>
              <w:ind w:left="-108" w:right="-108"/>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3</w:t>
            </w:r>
          </w:p>
        </w:tc>
        <w:tc>
          <w:tcPr>
            <w:tcW w:w="870" w:type="dxa"/>
          </w:tcPr>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0,9</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w:t>
            </w:r>
          </w:p>
          <w:p w:rsidR="004E5040" w:rsidRPr="00E73EEF" w:rsidRDefault="004E5040" w:rsidP="00867052">
            <w:pPr>
              <w:spacing w:after="0" w:line="240" w:lineRule="auto"/>
              <w:ind w:right="-5"/>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1,0</w:t>
            </w:r>
          </w:p>
        </w:tc>
        <w:tc>
          <w:tcPr>
            <w:tcW w:w="992" w:type="dxa"/>
          </w:tcPr>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lastRenderedPageBreak/>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lastRenderedPageBreak/>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B30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B20</w:t>
            </w:r>
          </w:p>
        </w:tc>
        <w:tc>
          <w:tcPr>
            <w:tcW w:w="1134" w:type="dxa"/>
          </w:tcPr>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lastRenderedPageBreak/>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lastRenderedPageBreak/>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A300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A400</w:t>
            </w:r>
          </w:p>
        </w:tc>
        <w:tc>
          <w:tcPr>
            <w:tcW w:w="1102" w:type="dxa"/>
          </w:tcPr>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lastRenderedPageBreak/>
              <w:t>5</w:t>
            </w:r>
            <w:r w:rsidRPr="00E73EEF">
              <w:rPr>
                <w:rFonts w:ascii="Times New Roman" w:eastAsia="Batang" w:hAnsi="Times New Roman" w:cs="Times New Roman"/>
                <w:sz w:val="24"/>
                <w:szCs w:val="24"/>
              </w:rPr>
              <w:t>,</w:t>
            </w:r>
            <w:r w:rsidRPr="00E73EEF">
              <w:rPr>
                <w:rFonts w:ascii="Times New Roman" w:eastAsia="Batang" w:hAnsi="Times New Roman" w:cs="Times New Roman"/>
                <w:sz w:val="24"/>
                <w:szCs w:val="24"/>
                <w:lang w:val="en-US"/>
              </w:rPr>
              <w:t>55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lang w:val="en-US"/>
              </w:rPr>
            </w:pPr>
            <w:r w:rsidRPr="00E73EEF">
              <w:rPr>
                <w:rFonts w:ascii="Times New Roman" w:eastAsia="Batang" w:hAnsi="Times New Roman" w:cs="Times New Roman"/>
                <w:sz w:val="24"/>
                <w:szCs w:val="24"/>
                <w:lang w:val="en-US"/>
              </w:rPr>
              <w:t>17</w:t>
            </w:r>
            <w:r w:rsidRPr="00E73EEF">
              <w:rPr>
                <w:rFonts w:ascii="Times New Roman" w:eastAsia="Batang" w:hAnsi="Times New Roman" w:cs="Times New Roman"/>
                <w:sz w:val="24"/>
                <w:szCs w:val="24"/>
              </w:rPr>
              <w:t>,</w:t>
            </w:r>
            <w:r w:rsidRPr="00E73EEF">
              <w:rPr>
                <w:rFonts w:ascii="Times New Roman" w:eastAsia="Batang" w:hAnsi="Times New Roman" w:cs="Times New Roman"/>
                <w:sz w:val="24"/>
                <w:szCs w:val="24"/>
                <w:lang w:val="en-US"/>
              </w:rPr>
              <w:t>83</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13,2</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14,9</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14,7</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15,87</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20,8</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19</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18,7</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14,32</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17,7</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11,7</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13</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8</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lastRenderedPageBreak/>
              <w:t>12</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12</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16</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16</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18</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13</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9,5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12,5</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6</w:t>
            </w:r>
          </w:p>
          <w:p w:rsidR="004E5040" w:rsidRPr="00E73EEF" w:rsidRDefault="004E5040" w:rsidP="00867052">
            <w:pPr>
              <w:spacing w:after="0" w:line="240" w:lineRule="auto"/>
              <w:ind w:right="-5" w:firstLine="12"/>
              <w:contextualSpacing/>
              <w:jc w:val="center"/>
              <w:rPr>
                <w:rFonts w:ascii="Times New Roman" w:eastAsia="Batang" w:hAnsi="Times New Roman" w:cs="Times New Roman"/>
                <w:sz w:val="24"/>
                <w:szCs w:val="24"/>
              </w:rPr>
            </w:pPr>
            <w:r w:rsidRPr="00E73EEF">
              <w:rPr>
                <w:rFonts w:ascii="Times New Roman" w:eastAsia="Batang" w:hAnsi="Times New Roman" w:cs="Times New Roman"/>
                <w:sz w:val="24"/>
                <w:szCs w:val="24"/>
              </w:rPr>
              <w:t>14</w:t>
            </w:r>
          </w:p>
        </w:tc>
      </w:tr>
    </w:tbl>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lastRenderedPageBreak/>
        <w:t>Список литературы.</w:t>
      </w:r>
    </w:p>
    <w:p w:rsidR="00F51D36" w:rsidRPr="004D3AAB" w:rsidRDefault="00F51D36"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F51D36" w:rsidRPr="004D3AAB" w:rsidRDefault="00F51D36" w:rsidP="00F51D36">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F51D36" w:rsidRPr="0038745D" w:rsidRDefault="00F51D36"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474" w:history="1">
        <w:r w:rsidRPr="004D3AAB">
          <w:rPr>
            <w:rStyle w:val="af5"/>
            <w:color w:val="auto"/>
            <w:sz w:val="28"/>
            <w:szCs w:val="28"/>
            <w:shd w:val="clear" w:color="auto" w:fill="FFFFFF"/>
          </w:rPr>
          <w:t>http://znanium.com/catalog/product/792182</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475" w:history="1">
        <w:r w:rsidRPr="004D3AAB">
          <w:rPr>
            <w:rStyle w:val="af5"/>
            <w:color w:val="auto"/>
            <w:sz w:val="28"/>
            <w:szCs w:val="28"/>
            <w:shd w:val="clear" w:color="auto" w:fill="FFFFFF"/>
          </w:rPr>
          <w:t>http://znanium.com/catalog/product/908659</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476" w:history="1">
        <w:r w:rsidRPr="004D3AAB">
          <w:rPr>
            <w:rStyle w:val="af5"/>
            <w:color w:val="auto"/>
            <w:sz w:val="28"/>
            <w:szCs w:val="28"/>
            <w:shd w:val="clear" w:color="auto" w:fill="FFFFFF"/>
          </w:rPr>
          <w:t>http://znanium.com/catalog/product/970138</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477" w:history="1">
        <w:r w:rsidRPr="004D3AAB">
          <w:rPr>
            <w:rStyle w:val="af5"/>
            <w:color w:val="auto"/>
            <w:sz w:val="28"/>
            <w:szCs w:val="28"/>
            <w:shd w:val="clear" w:color="auto" w:fill="FFFFFF"/>
          </w:rPr>
          <w:t>http://znanium.com/catalog/product/483102</w:t>
        </w:r>
      </w:hyperlink>
      <w:proofErr w:type="gramEnd"/>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478" w:history="1">
        <w:r w:rsidRPr="004D3AAB">
          <w:rPr>
            <w:rStyle w:val="af5"/>
            <w:color w:val="auto"/>
            <w:sz w:val="28"/>
            <w:szCs w:val="28"/>
            <w:shd w:val="clear" w:color="auto" w:fill="FFFFFF"/>
          </w:rPr>
          <w:t>http://znanium.com/catalog/product/952266</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lastRenderedPageBreak/>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479" w:history="1">
        <w:r w:rsidRPr="004D3AAB">
          <w:rPr>
            <w:rStyle w:val="af5"/>
            <w:color w:val="auto"/>
            <w:sz w:val="28"/>
            <w:szCs w:val="28"/>
            <w:shd w:val="clear" w:color="auto" w:fill="FFFFFF"/>
          </w:rPr>
          <w:t>http://znanium.com/catalog/product/968776</w:t>
        </w:r>
      </w:hyperlink>
    </w:p>
    <w:p w:rsidR="004E5040" w:rsidRDefault="004E5040" w:rsidP="004E5040">
      <w:pPr>
        <w:pStyle w:val="a3"/>
        <w:jc w:val="center"/>
        <w:rPr>
          <w:rFonts w:ascii="Times New Roman" w:hAnsi="Times New Roman" w:cs="Times New Roman"/>
          <w:b/>
          <w:sz w:val="28"/>
          <w:szCs w:val="28"/>
        </w:rPr>
      </w:pPr>
    </w:p>
    <w:p w:rsidR="004E5040" w:rsidRPr="00C25AE7"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w:t>
      </w:r>
      <w:r w:rsidR="00DC47BC">
        <w:rPr>
          <w:rFonts w:ascii="Times New Roman" w:hAnsi="Times New Roman" w:cs="Times New Roman"/>
          <w:b/>
          <w:sz w:val="28"/>
          <w:szCs w:val="28"/>
        </w:rPr>
        <w:t xml:space="preserve">5 </w:t>
      </w:r>
      <w:r>
        <w:rPr>
          <w:rFonts w:ascii="Times New Roman" w:hAnsi="Times New Roman" w:cs="Times New Roman"/>
          <w:b/>
          <w:sz w:val="28"/>
          <w:szCs w:val="28"/>
        </w:rPr>
        <w:t>«</w:t>
      </w:r>
      <w:r w:rsidRPr="00C25AE7">
        <w:rPr>
          <w:rFonts w:ascii="Times New Roman" w:hAnsi="Times New Roman" w:cs="Times New Roman"/>
          <w:b/>
          <w:sz w:val="28"/>
          <w:szCs w:val="28"/>
        </w:rPr>
        <w:t xml:space="preserve">Расчет </w:t>
      </w:r>
      <w:r w:rsidR="00DC47BC">
        <w:rPr>
          <w:rFonts w:ascii="Times New Roman" w:hAnsi="Times New Roman" w:cs="Times New Roman"/>
          <w:b/>
          <w:sz w:val="28"/>
          <w:szCs w:val="28"/>
        </w:rPr>
        <w:t xml:space="preserve">и конструирование </w:t>
      </w:r>
      <w:r w:rsidRPr="00C25AE7">
        <w:rPr>
          <w:rFonts w:ascii="Times New Roman" w:hAnsi="Times New Roman" w:cs="Times New Roman"/>
          <w:b/>
          <w:sz w:val="28"/>
          <w:szCs w:val="28"/>
        </w:rPr>
        <w:t xml:space="preserve">железобетонной </w:t>
      </w:r>
      <w:r w:rsidR="00DC47BC">
        <w:rPr>
          <w:rFonts w:ascii="Times New Roman" w:hAnsi="Times New Roman" w:cs="Times New Roman"/>
          <w:b/>
          <w:sz w:val="28"/>
          <w:szCs w:val="28"/>
        </w:rPr>
        <w:t>пл</w:t>
      </w:r>
      <w:r w:rsidR="00DC47BC">
        <w:rPr>
          <w:rFonts w:ascii="Times New Roman" w:hAnsi="Times New Roman" w:cs="Times New Roman"/>
          <w:b/>
          <w:sz w:val="28"/>
          <w:szCs w:val="28"/>
        </w:rPr>
        <w:t>и</w:t>
      </w:r>
      <w:r w:rsidR="00DC47BC">
        <w:rPr>
          <w:rFonts w:ascii="Times New Roman" w:hAnsi="Times New Roman" w:cs="Times New Roman"/>
          <w:b/>
          <w:sz w:val="28"/>
          <w:szCs w:val="28"/>
        </w:rPr>
        <w:t>ты перекрытия</w:t>
      </w:r>
      <w:r>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чёта железобетонной балки.</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E5040" w:rsidRPr="008C13C0" w:rsidRDefault="004E5040" w:rsidP="004E5040">
      <w:pPr>
        <w:pStyle w:val="af6"/>
        <w:spacing w:line="240" w:lineRule="auto"/>
        <w:contextualSpacing/>
        <w:rPr>
          <w:rFonts w:eastAsia="Batang"/>
          <w:szCs w:val="28"/>
        </w:rPr>
      </w:pPr>
      <w:bookmarkStart w:id="20" w:name="_Toc417569439"/>
      <w:bookmarkStart w:id="21" w:name="_Toc417569513"/>
      <w:r w:rsidRPr="008C13C0">
        <w:rPr>
          <w:rFonts w:eastAsia="Batang"/>
          <w:caps w:val="0"/>
          <w:szCs w:val="28"/>
        </w:rPr>
        <w:t xml:space="preserve">Расчет железобетонной </w:t>
      </w:r>
      <w:r w:rsidR="00DC47BC">
        <w:rPr>
          <w:rFonts w:eastAsia="Batang"/>
          <w:caps w:val="0"/>
          <w:szCs w:val="28"/>
        </w:rPr>
        <w:t xml:space="preserve">плиты </w:t>
      </w:r>
      <w:bookmarkEnd w:id="20"/>
      <w:bookmarkEnd w:id="21"/>
    </w:p>
    <w:p w:rsidR="004E5040" w:rsidRDefault="00DC47BC"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Pr>
          <w:rFonts w:ascii="Times New Roman" w:eastAsia="Batang" w:hAnsi="Times New Roman" w:cs="Times New Roman"/>
          <w:sz w:val="28"/>
          <w:szCs w:val="28"/>
        </w:rPr>
        <w:t>Расчет соответствует расчету конструкций таврового сечения с учетом расч</w:t>
      </w:r>
      <w:r>
        <w:rPr>
          <w:rFonts w:ascii="Times New Roman" w:eastAsia="Batang" w:hAnsi="Times New Roman" w:cs="Times New Roman"/>
          <w:sz w:val="28"/>
          <w:szCs w:val="28"/>
        </w:rPr>
        <w:t>е</w:t>
      </w:r>
      <w:r>
        <w:rPr>
          <w:rFonts w:ascii="Times New Roman" w:eastAsia="Batang" w:hAnsi="Times New Roman" w:cs="Times New Roman"/>
          <w:sz w:val="28"/>
          <w:szCs w:val="28"/>
        </w:rPr>
        <w:t xml:space="preserve">та балки прямоугольного сечения </w:t>
      </w:r>
      <w:r w:rsidR="004E5040" w:rsidRPr="008C13C0">
        <w:rPr>
          <w:rFonts w:ascii="Times New Roman" w:eastAsia="Batang" w:hAnsi="Times New Roman" w:cs="Times New Roman"/>
          <w:sz w:val="28"/>
          <w:szCs w:val="28"/>
        </w:rPr>
        <w:t xml:space="preserve">балки до пункта 2, здесь определяется значение расчетной высоты </w:t>
      </w:r>
      <w:r w:rsidR="004E5040" w:rsidRPr="008C13C0">
        <w:rPr>
          <w:rFonts w:ascii="Times New Roman" w:eastAsia="Batang" w:hAnsi="Times New Roman" w:cs="Times New Roman"/>
          <w:position w:val="-12"/>
          <w:sz w:val="28"/>
          <w:szCs w:val="28"/>
        </w:rPr>
        <w:object w:dxaOrig="260" w:dyaOrig="360">
          <v:shape id="_x0000_i1119" type="#_x0000_t75" style="width:13.7pt;height:18pt" o:ole="">
            <v:imagedata r:id="rId480" o:title=""/>
          </v:shape>
          <o:OLEObject Type="Embed" ProgID="Equation.3" ShapeID="_x0000_i1119" DrawAspect="Content" ObjectID="_1633604326" r:id="rId481"/>
        </w:object>
      </w:r>
      <w:r w:rsidR="004E5040" w:rsidRPr="008C13C0">
        <w:rPr>
          <w:rFonts w:ascii="Times New Roman" w:eastAsia="Batang" w:hAnsi="Times New Roman" w:cs="Times New Roman"/>
          <w:sz w:val="28"/>
          <w:szCs w:val="28"/>
        </w:rPr>
        <w:t>.</w:t>
      </w:r>
    </w:p>
    <w:p w:rsidR="00DC47BC" w:rsidRPr="00DC47BC" w:rsidRDefault="00DC47BC" w:rsidP="00DC47BC">
      <w:pPr>
        <w:ind w:right="58" w:firstLine="360"/>
        <w:jc w:val="both"/>
        <w:rPr>
          <w:rFonts w:ascii="Times New Roman" w:hAnsi="Times New Roman" w:cs="Times New Roman"/>
          <w:sz w:val="28"/>
          <w:szCs w:val="28"/>
        </w:rPr>
      </w:pPr>
      <w:r w:rsidRPr="00DC47BC">
        <w:rPr>
          <w:rFonts w:ascii="Times New Roman" w:hAnsi="Times New Roman" w:cs="Times New Roman"/>
          <w:sz w:val="28"/>
          <w:szCs w:val="28"/>
        </w:rPr>
        <w:t>Для расчета приводим сложное сечение плиты к эквивалентному тавровому сечению. Определяем размеры расчетного сечения плиты:</w:t>
      </w:r>
    </w:p>
    <w:p w:rsidR="00DC47BC" w:rsidRPr="00DC47BC" w:rsidRDefault="00DC47BC" w:rsidP="00DC47BC">
      <w:pPr>
        <w:tabs>
          <w:tab w:val="left" w:pos="360"/>
        </w:tabs>
        <w:ind w:right="58" w:firstLine="360"/>
        <w:jc w:val="center"/>
        <w:rPr>
          <w:rFonts w:ascii="Times New Roman" w:hAnsi="Times New Roman" w:cs="Times New Roman"/>
          <w:sz w:val="28"/>
          <w:szCs w:val="28"/>
        </w:rPr>
      </w:pPr>
      <w:r w:rsidRPr="00DC47BC">
        <w:rPr>
          <w:rFonts w:ascii="Times New Roman" w:eastAsia="Times New Roman" w:hAnsi="Times New Roman" w:cs="Times New Roman"/>
          <w:position w:val="-50"/>
          <w:sz w:val="28"/>
          <w:szCs w:val="28"/>
        </w:rPr>
        <w:object w:dxaOrig="2340" w:dyaOrig="1380">
          <v:shape id="_x0000_i1196" type="#_x0000_t75" style="width:117.45pt;height:69.45pt" o:ole="">
            <v:imagedata r:id="rId482" o:title=""/>
          </v:shape>
          <o:OLEObject Type="Embed" ProgID="Equation.3" ShapeID="_x0000_i1196" DrawAspect="Content" ObjectID="_1633604327" r:id="rId483"/>
        </w:object>
      </w:r>
    </w:p>
    <w:p w:rsidR="00DC47BC" w:rsidRPr="00DC47BC" w:rsidRDefault="00DC47BC" w:rsidP="00DC47BC">
      <w:pPr>
        <w:widowControl w:val="0"/>
        <w:autoSpaceDE w:val="0"/>
        <w:autoSpaceDN w:val="0"/>
        <w:adjustRightInd w:val="0"/>
        <w:ind w:right="58" w:firstLine="360"/>
        <w:jc w:val="center"/>
        <w:rPr>
          <w:rFonts w:ascii="Times New Roman" w:hAnsi="Times New Roman" w:cs="Times New Roman"/>
          <w:sz w:val="28"/>
          <w:szCs w:val="28"/>
        </w:rPr>
      </w:pPr>
      <w:r w:rsidRPr="00DC47BC">
        <w:rPr>
          <w:rFonts w:ascii="Times New Roman" w:hAnsi="Times New Roman" w:cs="Times New Roman"/>
          <w:noProof/>
          <w:sz w:val="28"/>
          <w:szCs w:val="28"/>
        </w:rPr>
        <w:drawing>
          <wp:inline distT="0" distB="0" distL="0" distR="0" wp14:anchorId="574FB980" wp14:editId="288C528C">
            <wp:extent cx="2775585" cy="135001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2775585" cy="1350010"/>
                    </a:xfrm>
                    <a:prstGeom prst="rect">
                      <a:avLst/>
                    </a:prstGeom>
                    <a:noFill/>
                    <a:ln>
                      <a:noFill/>
                    </a:ln>
                  </pic:spPr>
                </pic:pic>
              </a:graphicData>
            </a:graphic>
          </wp:inline>
        </w:drawing>
      </w:r>
    </w:p>
    <w:p w:rsidR="00DC47BC" w:rsidRPr="008C13C0" w:rsidRDefault="00DC47BC" w:rsidP="00DC47BC">
      <w:pPr>
        <w:tabs>
          <w:tab w:val="num" w:pos="72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 xml:space="preserve">Рисунок 7.  Расчетное сечение </w:t>
      </w:r>
    </w:p>
    <w:p w:rsidR="00DC47BC" w:rsidRPr="00DC47BC" w:rsidRDefault="00DC47BC" w:rsidP="00DC47BC">
      <w:pPr>
        <w:spacing w:after="0" w:line="240" w:lineRule="auto"/>
        <w:ind w:left="900" w:right="58" w:hanging="540"/>
        <w:contextualSpacing/>
        <w:jc w:val="both"/>
        <w:rPr>
          <w:rFonts w:ascii="Times New Roman" w:hAnsi="Times New Roman" w:cs="Times New Roman"/>
          <w:sz w:val="28"/>
          <w:szCs w:val="28"/>
        </w:rPr>
      </w:pPr>
      <w:r w:rsidRPr="00DC47BC">
        <w:rPr>
          <w:rFonts w:ascii="Times New Roman" w:hAnsi="Times New Roman" w:cs="Times New Roman"/>
          <w:sz w:val="28"/>
          <w:szCs w:val="28"/>
        </w:rPr>
        <w:t xml:space="preserve">где: </w:t>
      </w:r>
      <w:r w:rsidRPr="00DC47BC">
        <w:rPr>
          <w:rFonts w:ascii="Times New Roman" w:hAnsi="Times New Roman" w:cs="Times New Roman"/>
          <w:i/>
          <w:sz w:val="28"/>
          <w:szCs w:val="28"/>
          <w:lang w:val="en-US"/>
        </w:rPr>
        <w:t>h</w:t>
      </w:r>
      <w:r w:rsidRPr="00DC47BC">
        <w:rPr>
          <w:rFonts w:ascii="Times New Roman" w:hAnsi="Times New Roman" w:cs="Times New Roman"/>
          <w:sz w:val="28"/>
          <w:szCs w:val="28"/>
        </w:rPr>
        <w:t xml:space="preserve">-высота расчетного сечения, </w:t>
      </w:r>
      <w:proofErr w:type="gramStart"/>
      <w:r w:rsidRPr="00DC47BC">
        <w:rPr>
          <w:rFonts w:ascii="Times New Roman" w:hAnsi="Times New Roman" w:cs="Times New Roman"/>
          <w:sz w:val="28"/>
          <w:szCs w:val="28"/>
        </w:rPr>
        <w:t>мм</w:t>
      </w:r>
      <w:proofErr w:type="gramEnd"/>
      <w:r w:rsidRPr="00DC47BC">
        <w:rPr>
          <w:rFonts w:ascii="Times New Roman" w:hAnsi="Times New Roman" w:cs="Times New Roman"/>
          <w:sz w:val="28"/>
          <w:szCs w:val="28"/>
        </w:rPr>
        <w:t>;</w:t>
      </w:r>
    </w:p>
    <w:p w:rsidR="00DC47BC" w:rsidRPr="00DC47BC" w:rsidRDefault="00DC47BC" w:rsidP="00DC47BC">
      <w:pPr>
        <w:spacing w:after="0" w:line="240" w:lineRule="auto"/>
        <w:ind w:left="900" w:right="58" w:hanging="540"/>
        <w:contextualSpacing/>
        <w:jc w:val="both"/>
        <w:rPr>
          <w:rFonts w:ascii="Times New Roman" w:hAnsi="Times New Roman" w:cs="Times New Roman"/>
          <w:sz w:val="28"/>
          <w:szCs w:val="28"/>
        </w:rPr>
      </w:pPr>
      <w:r w:rsidRPr="00DC47BC">
        <w:rPr>
          <w:rFonts w:ascii="Times New Roman" w:hAnsi="Times New Roman" w:cs="Times New Roman"/>
          <w:i/>
          <w:sz w:val="28"/>
          <w:szCs w:val="28"/>
        </w:rPr>
        <w:t xml:space="preserve">       </w:t>
      </w:r>
      <w:proofErr w:type="gramStart"/>
      <w:r w:rsidRPr="00DC47BC">
        <w:rPr>
          <w:rFonts w:ascii="Times New Roman" w:hAnsi="Times New Roman" w:cs="Times New Roman"/>
          <w:i/>
          <w:sz w:val="28"/>
          <w:szCs w:val="28"/>
          <w:lang w:val="en-US"/>
        </w:rPr>
        <w:t>b</w:t>
      </w:r>
      <w:r w:rsidRPr="00DC47BC">
        <w:rPr>
          <w:rFonts w:ascii="Times New Roman" w:hAnsi="Times New Roman" w:cs="Times New Roman"/>
          <w:sz w:val="28"/>
          <w:szCs w:val="28"/>
        </w:rPr>
        <w:t>-ширина</w:t>
      </w:r>
      <w:proofErr w:type="gramEnd"/>
      <w:r w:rsidRPr="00DC47BC">
        <w:rPr>
          <w:rFonts w:ascii="Times New Roman" w:hAnsi="Times New Roman" w:cs="Times New Roman"/>
          <w:sz w:val="28"/>
          <w:szCs w:val="28"/>
        </w:rPr>
        <w:t xml:space="preserve"> ребра, мм;</w:t>
      </w:r>
    </w:p>
    <w:p w:rsidR="00DC47BC" w:rsidRPr="00DC47BC" w:rsidRDefault="00DC47BC" w:rsidP="00DC47BC">
      <w:pPr>
        <w:spacing w:after="0" w:line="240" w:lineRule="auto"/>
        <w:ind w:left="900" w:right="58" w:hanging="540"/>
        <w:contextualSpacing/>
        <w:jc w:val="both"/>
        <w:rPr>
          <w:rFonts w:ascii="Times New Roman" w:hAnsi="Times New Roman" w:cs="Times New Roman"/>
          <w:sz w:val="28"/>
          <w:szCs w:val="28"/>
        </w:rPr>
      </w:pPr>
      <w:r w:rsidRPr="00DC47BC">
        <w:rPr>
          <w:rFonts w:ascii="Times New Roman" w:hAnsi="Times New Roman" w:cs="Times New Roman"/>
          <w:i/>
          <w:sz w:val="28"/>
          <w:szCs w:val="28"/>
        </w:rPr>
        <w:t xml:space="preserve">       </w:t>
      </w:r>
      <w:r w:rsidRPr="00DC47BC">
        <w:rPr>
          <w:rFonts w:ascii="Times New Roman" w:hAnsi="Times New Roman" w:cs="Times New Roman"/>
          <w:i/>
          <w:sz w:val="28"/>
          <w:szCs w:val="28"/>
          <w:lang w:val="en-US"/>
        </w:rPr>
        <w:t>D</w:t>
      </w:r>
      <w:r w:rsidRPr="00DC47BC">
        <w:rPr>
          <w:rFonts w:ascii="Times New Roman" w:hAnsi="Times New Roman" w:cs="Times New Roman"/>
          <w:sz w:val="28"/>
          <w:szCs w:val="28"/>
        </w:rPr>
        <w:t>-диаметр пустоты, мм;</w:t>
      </w:r>
    </w:p>
    <w:p w:rsidR="00DC47BC" w:rsidRPr="00DC47BC" w:rsidRDefault="00DC47BC" w:rsidP="00DC47BC">
      <w:pPr>
        <w:spacing w:after="0" w:line="240" w:lineRule="auto"/>
        <w:ind w:left="900" w:right="58" w:hanging="540"/>
        <w:contextualSpacing/>
        <w:jc w:val="both"/>
        <w:rPr>
          <w:rFonts w:ascii="Times New Roman" w:hAnsi="Times New Roman" w:cs="Times New Roman"/>
          <w:sz w:val="28"/>
          <w:szCs w:val="28"/>
        </w:rPr>
      </w:pPr>
      <w:r w:rsidRPr="00DC47BC">
        <w:rPr>
          <w:rFonts w:ascii="Times New Roman" w:hAnsi="Times New Roman" w:cs="Times New Roman"/>
          <w:i/>
          <w:sz w:val="28"/>
          <w:szCs w:val="28"/>
        </w:rPr>
        <w:t xml:space="preserve">       </w:t>
      </w:r>
      <w:proofErr w:type="gramStart"/>
      <w:r w:rsidRPr="00DC47BC">
        <w:rPr>
          <w:rFonts w:ascii="Times New Roman" w:hAnsi="Times New Roman" w:cs="Times New Roman"/>
          <w:i/>
          <w:sz w:val="28"/>
          <w:szCs w:val="28"/>
          <w:lang w:val="en-US"/>
        </w:rPr>
        <w:t>a</w:t>
      </w:r>
      <w:r w:rsidRPr="00DC47BC">
        <w:rPr>
          <w:rFonts w:ascii="Times New Roman" w:hAnsi="Times New Roman" w:cs="Times New Roman"/>
          <w:sz w:val="28"/>
          <w:szCs w:val="28"/>
        </w:rPr>
        <w:t>-расстояние</w:t>
      </w:r>
      <w:proofErr w:type="gramEnd"/>
      <w:r w:rsidRPr="00DC47BC">
        <w:rPr>
          <w:rFonts w:ascii="Times New Roman" w:hAnsi="Times New Roman" w:cs="Times New Roman"/>
          <w:sz w:val="28"/>
          <w:szCs w:val="28"/>
        </w:rPr>
        <w:t xml:space="preserve"> от центра тяжести рабочего стержня до крайнего нижнего волокна бетона, мм;</w:t>
      </w:r>
    </w:p>
    <w:p w:rsidR="00DC47BC" w:rsidRPr="00DC47BC" w:rsidRDefault="00DC47BC" w:rsidP="00DC47BC">
      <w:pPr>
        <w:spacing w:after="0" w:line="240" w:lineRule="auto"/>
        <w:ind w:left="900" w:right="58" w:hanging="540"/>
        <w:contextualSpacing/>
        <w:jc w:val="both"/>
        <w:rPr>
          <w:rFonts w:ascii="Times New Roman" w:hAnsi="Times New Roman" w:cs="Times New Roman"/>
          <w:sz w:val="28"/>
          <w:szCs w:val="28"/>
        </w:rPr>
      </w:pPr>
      <w:r w:rsidRPr="00DC47BC">
        <w:rPr>
          <w:rFonts w:ascii="Times New Roman" w:hAnsi="Times New Roman" w:cs="Times New Roman"/>
          <w:i/>
          <w:sz w:val="28"/>
          <w:szCs w:val="28"/>
        </w:rPr>
        <w:t xml:space="preserve">       </w:t>
      </w:r>
      <w:proofErr w:type="gramStart"/>
      <w:r w:rsidRPr="00DC47BC">
        <w:rPr>
          <w:rFonts w:ascii="Times New Roman" w:hAnsi="Times New Roman" w:cs="Times New Roman"/>
          <w:i/>
          <w:sz w:val="28"/>
          <w:szCs w:val="28"/>
          <w:lang w:val="en-US"/>
        </w:rPr>
        <w:t>n</w:t>
      </w:r>
      <w:r w:rsidRPr="00DC47BC">
        <w:rPr>
          <w:rFonts w:ascii="Times New Roman" w:hAnsi="Times New Roman" w:cs="Times New Roman"/>
          <w:sz w:val="28"/>
          <w:szCs w:val="28"/>
        </w:rPr>
        <w:t>-количество</w:t>
      </w:r>
      <w:proofErr w:type="gramEnd"/>
      <w:r w:rsidRPr="00DC47BC">
        <w:rPr>
          <w:rFonts w:ascii="Times New Roman" w:hAnsi="Times New Roman" w:cs="Times New Roman"/>
          <w:sz w:val="28"/>
          <w:szCs w:val="28"/>
        </w:rPr>
        <w:t xml:space="preserve"> пустот;</w:t>
      </w:r>
    </w:p>
    <w:p w:rsidR="004E5040" w:rsidRPr="00DC47BC" w:rsidRDefault="00DC47BC" w:rsidP="00DC47BC">
      <w:pPr>
        <w:spacing w:after="0" w:line="240" w:lineRule="auto"/>
        <w:ind w:left="900" w:right="58" w:hanging="540"/>
        <w:contextualSpacing/>
        <w:jc w:val="both"/>
        <w:rPr>
          <w:rFonts w:ascii="Times New Roman" w:hAnsi="Times New Roman" w:cs="Times New Roman"/>
          <w:sz w:val="28"/>
          <w:szCs w:val="28"/>
        </w:rPr>
      </w:pPr>
      <w:r w:rsidRPr="00DC47BC">
        <w:rPr>
          <w:rFonts w:ascii="Times New Roman" w:hAnsi="Times New Roman" w:cs="Times New Roman"/>
          <w:i/>
          <w:sz w:val="28"/>
          <w:szCs w:val="28"/>
        </w:rPr>
        <w:t xml:space="preserve">       </w:t>
      </w:r>
      <w:r w:rsidRPr="00DC47BC">
        <w:rPr>
          <w:rFonts w:ascii="Times New Roman" w:hAnsi="Times New Roman" w:cs="Times New Roman"/>
          <w:i/>
          <w:sz w:val="28"/>
          <w:szCs w:val="28"/>
          <w:lang w:val="en-US"/>
        </w:rPr>
        <w:t>H</w:t>
      </w:r>
      <w:r w:rsidRPr="00DC47BC">
        <w:rPr>
          <w:rFonts w:ascii="Times New Roman" w:hAnsi="Times New Roman" w:cs="Times New Roman"/>
          <w:i/>
          <w:sz w:val="28"/>
          <w:szCs w:val="28"/>
        </w:rPr>
        <w:t>-</w:t>
      </w:r>
      <w:r>
        <w:rPr>
          <w:rFonts w:ascii="Times New Roman" w:hAnsi="Times New Roman" w:cs="Times New Roman"/>
          <w:sz w:val="28"/>
          <w:szCs w:val="28"/>
        </w:rPr>
        <w:t>толщина плиты, мм</w:t>
      </w:r>
    </w:p>
    <w:p w:rsidR="004E5040" w:rsidRPr="008C13C0" w:rsidRDefault="004E5040" w:rsidP="00DC47BC">
      <w:pPr>
        <w:tabs>
          <w:tab w:val="num" w:pos="72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lastRenderedPageBreak/>
        <w:t xml:space="preserve">Затем производим определение значения внутреннего момента </w:t>
      </w:r>
      <w:r w:rsidRPr="008C13C0">
        <w:rPr>
          <w:rFonts w:ascii="Times New Roman" w:eastAsia="Batang" w:hAnsi="Times New Roman" w:cs="Times New Roman"/>
          <w:i/>
          <w:sz w:val="28"/>
          <w:szCs w:val="28"/>
          <w:lang w:val="en-US"/>
        </w:rPr>
        <w:t>M</w:t>
      </w:r>
      <w:r w:rsidRPr="008C13C0">
        <w:rPr>
          <w:rFonts w:ascii="Times New Roman" w:eastAsia="Batang" w:hAnsi="Times New Roman" w:cs="Times New Roman"/>
          <w:i/>
          <w:sz w:val="28"/>
          <w:szCs w:val="28"/>
          <w:vertAlign w:val="subscript"/>
          <w:lang w:val="en-US"/>
        </w:rPr>
        <w:t>f</w:t>
      </w:r>
      <w:r w:rsidRPr="008C13C0">
        <w:rPr>
          <w:rFonts w:ascii="Times New Roman" w:eastAsia="Batang" w:hAnsi="Times New Roman" w:cs="Times New Roman"/>
          <w:sz w:val="28"/>
          <w:szCs w:val="28"/>
        </w:rPr>
        <w:t>, для того чтобы определить положение нейтральной оси и случай расчета, по формуле:</w:t>
      </w:r>
    </w:p>
    <w:p w:rsidR="004E5040" w:rsidRPr="008C13C0" w:rsidRDefault="004E5040" w:rsidP="00DC47BC">
      <w:pPr>
        <w:tabs>
          <w:tab w:val="num" w:pos="720"/>
        </w:tabs>
        <w:spacing w:after="0" w:line="240" w:lineRule="auto"/>
        <w:ind w:right="-5" w:firstLine="480"/>
        <w:contextualSpacing/>
        <w:jc w:val="center"/>
        <w:rPr>
          <w:rFonts w:ascii="Times New Roman" w:eastAsia="Batang" w:hAnsi="Times New Roman" w:cs="Times New Roman"/>
          <w:sz w:val="28"/>
          <w:szCs w:val="28"/>
        </w:rPr>
      </w:pPr>
      <w:r w:rsidRPr="008C13C0">
        <w:rPr>
          <w:rFonts w:ascii="Times New Roman" w:eastAsia="Batang" w:hAnsi="Times New Roman" w:cs="Times New Roman"/>
          <w:position w:val="-24"/>
          <w:sz w:val="28"/>
          <w:szCs w:val="28"/>
        </w:rPr>
        <w:object w:dxaOrig="2620" w:dyaOrig="639">
          <v:shape id="_x0000_i1120" type="#_x0000_t75" style="width:130.3pt;height:32.55pt" o:ole="">
            <v:imagedata r:id="rId485" o:title=""/>
          </v:shape>
          <o:OLEObject Type="Embed" ProgID="Equation.3" ShapeID="_x0000_i1120" DrawAspect="Content" ObjectID="_1633604328" r:id="rId486"/>
        </w:object>
      </w:r>
      <w:r w:rsidRPr="008C13C0">
        <w:rPr>
          <w:rFonts w:ascii="Times New Roman" w:eastAsia="Batang" w:hAnsi="Times New Roman" w:cs="Times New Roman"/>
          <w:sz w:val="28"/>
          <w:szCs w:val="28"/>
        </w:rPr>
        <w:t>,(40)</w:t>
      </w:r>
    </w:p>
    <w:p w:rsidR="004E5040" w:rsidRPr="008C13C0" w:rsidRDefault="004E5040" w:rsidP="004E5040">
      <w:pPr>
        <w:tabs>
          <w:tab w:val="num" w:pos="720"/>
        </w:tabs>
        <w:spacing w:after="0" w:line="240" w:lineRule="auto"/>
        <w:ind w:left="1200" w:right="-5" w:hanging="72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где:</w:t>
      </w:r>
      <w:r w:rsidRPr="008C13C0">
        <w:rPr>
          <w:rFonts w:ascii="Times New Roman" w:eastAsia="Batang" w:hAnsi="Times New Roman" w:cs="Times New Roman"/>
          <w:i/>
          <w:sz w:val="28"/>
          <w:szCs w:val="28"/>
          <w:lang w:val="en-US"/>
        </w:rPr>
        <w:t>R</w:t>
      </w:r>
      <w:r w:rsidRPr="008C13C0">
        <w:rPr>
          <w:rFonts w:ascii="Times New Roman" w:eastAsia="Batang" w:hAnsi="Times New Roman" w:cs="Times New Roman"/>
          <w:i/>
          <w:sz w:val="28"/>
          <w:szCs w:val="28"/>
          <w:vertAlign w:val="subscript"/>
          <w:lang w:val="en-US"/>
        </w:rPr>
        <w:t>b</w:t>
      </w:r>
      <w:r w:rsidRPr="008C13C0">
        <w:rPr>
          <w:rFonts w:ascii="Times New Roman" w:eastAsia="Batang" w:hAnsi="Times New Roman" w:cs="Times New Roman"/>
          <w:sz w:val="28"/>
          <w:szCs w:val="28"/>
        </w:rPr>
        <w:t>-расчетное сопротивление бетона  осевому сжатию с учетом      коэфф</w:t>
      </w:r>
      <w:r w:rsidRPr="008C13C0">
        <w:rPr>
          <w:rFonts w:ascii="Times New Roman" w:eastAsia="Batang" w:hAnsi="Times New Roman" w:cs="Times New Roman"/>
          <w:sz w:val="28"/>
          <w:szCs w:val="28"/>
        </w:rPr>
        <w:t>и</w:t>
      </w:r>
      <w:r w:rsidRPr="008C13C0">
        <w:rPr>
          <w:rFonts w:ascii="Times New Roman" w:eastAsia="Batang" w:hAnsi="Times New Roman" w:cs="Times New Roman"/>
          <w:sz w:val="28"/>
          <w:szCs w:val="28"/>
        </w:rPr>
        <w:t xml:space="preserve">циента </w:t>
      </w:r>
      <w:r w:rsidRPr="008C13C0">
        <w:rPr>
          <w:rFonts w:ascii="Times New Roman" w:eastAsia="Batang" w:hAnsi="Times New Roman" w:cs="Times New Roman"/>
          <w:position w:val="-12"/>
          <w:sz w:val="28"/>
          <w:szCs w:val="28"/>
        </w:rPr>
        <w:object w:dxaOrig="360" w:dyaOrig="360">
          <v:shape id="_x0000_i1121" type="#_x0000_t75" style="width:18pt;height:18pt" o:ole="">
            <v:imagedata r:id="rId419" o:title=""/>
          </v:shape>
          <o:OLEObject Type="Embed" ProgID="Equation.3" ShapeID="_x0000_i1121" DrawAspect="Content" ObjectID="_1633604329" r:id="rId487"/>
        </w:object>
      </w:r>
      <w:r w:rsidRPr="008C13C0">
        <w:rPr>
          <w:rFonts w:ascii="Times New Roman" w:eastAsia="Batang" w:hAnsi="Times New Roman" w:cs="Times New Roman"/>
          <w:sz w:val="28"/>
          <w:szCs w:val="28"/>
        </w:rPr>
        <w:t>, кН/см</w:t>
      </w:r>
      <w:proofErr w:type="gramStart"/>
      <w:r w:rsidRPr="008C13C0">
        <w:rPr>
          <w:rFonts w:ascii="Times New Roman" w:eastAsia="Batang" w:hAnsi="Times New Roman" w:cs="Times New Roman"/>
          <w:sz w:val="28"/>
          <w:szCs w:val="28"/>
          <w:vertAlign w:val="superscript"/>
        </w:rPr>
        <w:t>2</w:t>
      </w:r>
      <w:proofErr w:type="gramEnd"/>
      <w:r w:rsidRPr="008C13C0">
        <w:rPr>
          <w:rFonts w:ascii="Times New Roman" w:eastAsia="Batang" w:hAnsi="Times New Roman" w:cs="Times New Roman"/>
          <w:sz w:val="28"/>
          <w:szCs w:val="28"/>
        </w:rPr>
        <w:t>;</w:t>
      </w:r>
    </w:p>
    <w:p w:rsidR="004E5040" w:rsidRPr="008C13C0" w:rsidRDefault="004E5040" w:rsidP="004E5040">
      <w:pPr>
        <w:tabs>
          <w:tab w:val="num" w:pos="720"/>
        </w:tabs>
        <w:spacing w:after="0" w:line="240" w:lineRule="auto"/>
        <w:ind w:right="-5" w:firstLine="480"/>
        <w:contextualSpacing/>
        <w:rPr>
          <w:rFonts w:ascii="Times New Roman" w:eastAsia="Batang" w:hAnsi="Times New Roman" w:cs="Times New Roman"/>
          <w:sz w:val="28"/>
          <w:szCs w:val="28"/>
        </w:rPr>
      </w:pPr>
      <w:r w:rsidRPr="008C13C0">
        <w:rPr>
          <w:rFonts w:ascii="Times New Roman" w:eastAsia="Batang" w:hAnsi="Times New Roman" w:cs="Times New Roman"/>
          <w:position w:val="-14"/>
          <w:sz w:val="28"/>
          <w:szCs w:val="28"/>
          <w:lang w:val="en-US"/>
        </w:rPr>
        <w:object w:dxaOrig="279" w:dyaOrig="380">
          <v:shape id="_x0000_i1122" type="#_x0000_t75" style="width:14.55pt;height:18.85pt" o:ole="">
            <v:imagedata r:id="rId488" o:title=""/>
          </v:shape>
          <o:OLEObject Type="Embed" ProgID="Equation.3" ShapeID="_x0000_i1122" DrawAspect="Content" ObjectID="_1633604330" r:id="rId489"/>
        </w:object>
      </w:r>
      <w:r w:rsidRPr="008C13C0">
        <w:rPr>
          <w:rFonts w:ascii="Times New Roman" w:eastAsia="Batang" w:hAnsi="Times New Roman" w:cs="Times New Roman"/>
          <w:sz w:val="28"/>
          <w:szCs w:val="28"/>
        </w:rPr>
        <w:t xml:space="preserve">-высота полки, </w:t>
      </w:r>
      <w:proofErr w:type="gramStart"/>
      <w:r w:rsidRPr="008C13C0">
        <w:rPr>
          <w:rFonts w:ascii="Times New Roman" w:eastAsia="Batang" w:hAnsi="Times New Roman" w:cs="Times New Roman"/>
          <w:sz w:val="28"/>
          <w:szCs w:val="28"/>
        </w:rPr>
        <w:t>см</w:t>
      </w:r>
      <w:proofErr w:type="gramEnd"/>
      <w:r w:rsidRPr="008C13C0">
        <w:rPr>
          <w:rFonts w:ascii="Times New Roman" w:eastAsia="Batang" w:hAnsi="Times New Roman" w:cs="Times New Roman"/>
          <w:sz w:val="28"/>
          <w:szCs w:val="28"/>
        </w:rPr>
        <w:t>;</w:t>
      </w:r>
    </w:p>
    <w:p w:rsidR="004E5040" w:rsidRPr="008C13C0" w:rsidRDefault="004E5040" w:rsidP="004E5040">
      <w:pPr>
        <w:tabs>
          <w:tab w:val="num" w:pos="720"/>
          <w:tab w:val="num" w:pos="1080"/>
        </w:tabs>
        <w:spacing w:after="0" w:line="240" w:lineRule="auto"/>
        <w:ind w:right="-5" w:firstLine="480"/>
        <w:contextualSpacing/>
        <w:rPr>
          <w:rFonts w:ascii="Times New Roman" w:eastAsia="Batang" w:hAnsi="Times New Roman" w:cs="Times New Roman"/>
          <w:sz w:val="28"/>
          <w:szCs w:val="28"/>
        </w:rPr>
      </w:pPr>
      <w:r w:rsidRPr="008C13C0">
        <w:rPr>
          <w:rFonts w:ascii="Times New Roman" w:eastAsia="Batang" w:hAnsi="Times New Roman" w:cs="Times New Roman"/>
          <w:position w:val="-14"/>
          <w:sz w:val="28"/>
          <w:szCs w:val="28"/>
          <w:lang w:val="en-US"/>
        </w:rPr>
        <w:object w:dxaOrig="279" w:dyaOrig="380">
          <v:shape id="_x0000_i1123" type="#_x0000_t75" style="width:14.55pt;height:18.85pt" o:ole="">
            <v:imagedata r:id="rId490" o:title=""/>
          </v:shape>
          <o:OLEObject Type="Embed" ProgID="Equation.3" ShapeID="_x0000_i1123" DrawAspect="Content" ObjectID="_1633604331" r:id="rId491"/>
        </w:object>
      </w:r>
      <w:r w:rsidRPr="008C13C0">
        <w:rPr>
          <w:rFonts w:ascii="Times New Roman" w:eastAsia="Batang" w:hAnsi="Times New Roman" w:cs="Times New Roman"/>
          <w:sz w:val="28"/>
          <w:szCs w:val="28"/>
        </w:rPr>
        <w:t xml:space="preserve">-ширина полки, </w:t>
      </w:r>
      <w:proofErr w:type="gramStart"/>
      <w:r w:rsidRPr="008C13C0">
        <w:rPr>
          <w:rFonts w:ascii="Times New Roman" w:eastAsia="Batang" w:hAnsi="Times New Roman" w:cs="Times New Roman"/>
          <w:sz w:val="28"/>
          <w:szCs w:val="28"/>
        </w:rPr>
        <w:t>см</w:t>
      </w:r>
      <w:proofErr w:type="gramEnd"/>
      <w:r w:rsidRPr="008C13C0">
        <w:rPr>
          <w:rFonts w:ascii="Times New Roman" w:eastAsia="Batang" w:hAnsi="Times New Roman" w:cs="Times New Roman"/>
          <w:sz w:val="28"/>
          <w:szCs w:val="28"/>
        </w:rPr>
        <w:t>.</w:t>
      </w:r>
    </w:p>
    <w:p w:rsidR="004E5040" w:rsidRPr="008C13C0"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 xml:space="preserve">При сравнении </w:t>
      </w:r>
      <w:r w:rsidRPr="008C13C0">
        <w:rPr>
          <w:rFonts w:ascii="Times New Roman" w:eastAsia="Batang" w:hAnsi="Times New Roman" w:cs="Times New Roman"/>
          <w:i/>
          <w:sz w:val="28"/>
          <w:szCs w:val="28"/>
          <w:lang w:val="en-US"/>
        </w:rPr>
        <w:t>M</w:t>
      </w:r>
      <w:r w:rsidRPr="008C13C0">
        <w:rPr>
          <w:rFonts w:ascii="Times New Roman" w:eastAsia="Batang" w:hAnsi="Times New Roman" w:cs="Times New Roman"/>
          <w:i/>
          <w:sz w:val="28"/>
          <w:szCs w:val="28"/>
          <w:vertAlign w:val="subscript"/>
          <w:lang w:val="en-US"/>
        </w:rPr>
        <w:t>f</w:t>
      </w:r>
      <w:r w:rsidRPr="008C13C0">
        <w:rPr>
          <w:rFonts w:ascii="Times New Roman" w:eastAsia="Batang" w:hAnsi="Times New Roman" w:cs="Times New Roman"/>
          <w:i/>
          <w:sz w:val="28"/>
          <w:szCs w:val="28"/>
        </w:rPr>
        <w:t>&gt;</w:t>
      </w:r>
      <w:r w:rsidRPr="008C13C0">
        <w:rPr>
          <w:rFonts w:ascii="Times New Roman" w:eastAsia="Batang" w:hAnsi="Times New Roman" w:cs="Times New Roman"/>
          <w:i/>
          <w:sz w:val="28"/>
          <w:szCs w:val="28"/>
          <w:lang w:val="en-US"/>
        </w:rPr>
        <w:t>M</w:t>
      </w:r>
      <w:r w:rsidRPr="008C13C0">
        <w:rPr>
          <w:rFonts w:ascii="Times New Roman" w:eastAsia="Batang" w:hAnsi="Times New Roman" w:cs="Times New Roman"/>
          <w:sz w:val="28"/>
          <w:szCs w:val="28"/>
        </w:rPr>
        <w:t>, то это первый случай расчета, нейтральная ось в полке.</w:t>
      </w:r>
    </w:p>
    <w:p w:rsidR="004E5040" w:rsidRPr="008C13C0"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 xml:space="preserve">Расчет производим как для прямоугольного сечения шириной </w:t>
      </w:r>
      <w:r w:rsidRPr="008C13C0">
        <w:rPr>
          <w:rFonts w:ascii="Times New Roman" w:eastAsia="Batang" w:hAnsi="Times New Roman" w:cs="Times New Roman"/>
          <w:position w:val="-14"/>
          <w:sz w:val="28"/>
          <w:szCs w:val="28"/>
        </w:rPr>
        <w:object w:dxaOrig="279" w:dyaOrig="380">
          <v:shape id="_x0000_i1124" type="#_x0000_t75" style="width:14.55pt;height:18.85pt" o:ole="">
            <v:imagedata r:id="rId492" o:title=""/>
          </v:shape>
          <o:OLEObject Type="Embed" ProgID="Equation.3" ShapeID="_x0000_i1124" DrawAspect="Content" ObjectID="_1633604332" r:id="rId493"/>
        </w:object>
      </w:r>
      <w:r w:rsidRPr="008C13C0">
        <w:rPr>
          <w:rFonts w:ascii="Times New Roman" w:eastAsia="Batang" w:hAnsi="Times New Roman" w:cs="Times New Roman"/>
          <w:sz w:val="28"/>
          <w:szCs w:val="28"/>
        </w:rPr>
        <w:t>, по формуле:</w:t>
      </w:r>
    </w:p>
    <w:p w:rsidR="004E5040" w:rsidRPr="008C13C0"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rPr>
      </w:pPr>
      <w:r w:rsidRPr="008C13C0">
        <w:rPr>
          <w:rFonts w:ascii="Times New Roman" w:eastAsia="Batang" w:hAnsi="Times New Roman" w:cs="Times New Roman"/>
          <w:position w:val="-32"/>
          <w:sz w:val="28"/>
          <w:szCs w:val="28"/>
        </w:rPr>
        <w:object w:dxaOrig="1620" w:dyaOrig="700">
          <v:shape id="_x0000_i1125" type="#_x0000_t75" style="width:81.45pt;height:35.15pt" o:ole="">
            <v:imagedata r:id="rId494" o:title=""/>
          </v:shape>
          <o:OLEObject Type="Embed" ProgID="Equation.3" ShapeID="_x0000_i1125" DrawAspect="Content" ObjectID="_1633604333" r:id="rId495"/>
        </w:object>
      </w:r>
      <w:r w:rsidRPr="008C13C0">
        <w:rPr>
          <w:rFonts w:ascii="Times New Roman" w:eastAsia="Batang" w:hAnsi="Times New Roman" w:cs="Times New Roman"/>
          <w:sz w:val="28"/>
          <w:szCs w:val="28"/>
        </w:rPr>
        <w:t xml:space="preserve"> , (41)</w:t>
      </w:r>
    </w:p>
    <w:p w:rsidR="004E5040" w:rsidRPr="008C13C0" w:rsidRDefault="004E5040" w:rsidP="004E5040">
      <w:pPr>
        <w:tabs>
          <w:tab w:val="num" w:pos="108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 xml:space="preserve">Производим сравнение </w:t>
      </w:r>
      <w:r w:rsidRPr="008C13C0">
        <w:rPr>
          <w:rFonts w:ascii="Times New Roman" w:eastAsia="Batang" w:hAnsi="Times New Roman" w:cs="Times New Roman"/>
          <w:i/>
          <w:sz w:val="28"/>
          <w:szCs w:val="28"/>
          <w:lang w:val="en-US"/>
        </w:rPr>
        <w:t>α</w:t>
      </w:r>
      <w:r w:rsidRPr="008C13C0">
        <w:rPr>
          <w:rFonts w:ascii="Times New Roman" w:eastAsia="Batang" w:hAnsi="Times New Roman" w:cs="Times New Roman"/>
          <w:i/>
          <w:position w:val="-12"/>
          <w:sz w:val="28"/>
          <w:szCs w:val="28"/>
          <w:lang w:val="en-US"/>
        </w:rPr>
        <w:object w:dxaOrig="139" w:dyaOrig="360">
          <v:shape id="_x0000_i1126" type="#_x0000_t75" style="width:6pt;height:18pt" o:ole="">
            <v:imagedata r:id="rId427" o:title=""/>
          </v:shape>
          <o:OLEObject Type="Embed" ProgID="Equation.3" ShapeID="_x0000_i1126" DrawAspect="Content" ObjectID="_1633604334" r:id="rId496"/>
        </w:object>
      </w:r>
      <w:r w:rsidRPr="008C13C0">
        <w:rPr>
          <w:rFonts w:ascii="Times New Roman" w:eastAsia="Batang" w:hAnsi="Times New Roman" w:cs="Times New Roman"/>
          <w:i/>
          <w:sz w:val="28"/>
          <w:szCs w:val="28"/>
        </w:rPr>
        <w:t>&lt;</w:t>
      </w:r>
      <w:r w:rsidRPr="008C13C0">
        <w:rPr>
          <w:rFonts w:ascii="Times New Roman" w:eastAsia="Batang" w:hAnsi="Times New Roman" w:cs="Times New Roman"/>
          <w:i/>
          <w:sz w:val="28"/>
          <w:szCs w:val="28"/>
          <w:lang w:val="en-US"/>
        </w:rPr>
        <w:t>α</w:t>
      </w:r>
      <w:r w:rsidRPr="008C13C0">
        <w:rPr>
          <w:rFonts w:ascii="Times New Roman" w:eastAsia="Batang" w:hAnsi="Times New Roman" w:cs="Times New Roman"/>
          <w:i/>
          <w:sz w:val="28"/>
          <w:szCs w:val="28"/>
          <w:vertAlign w:val="subscript"/>
          <w:lang w:val="en-US"/>
        </w:rPr>
        <w:t>R</w:t>
      </w:r>
      <w:r w:rsidRPr="008C13C0">
        <w:rPr>
          <w:rFonts w:ascii="Times New Roman" w:eastAsia="Batang" w:hAnsi="Times New Roman" w:cs="Times New Roman"/>
          <w:sz w:val="28"/>
          <w:szCs w:val="28"/>
        </w:rPr>
        <w:t xml:space="preserve">, уточняя армирование. </w:t>
      </w:r>
      <w:proofErr w:type="gramStart"/>
      <w:r w:rsidRPr="008C13C0">
        <w:rPr>
          <w:rFonts w:ascii="Times New Roman" w:eastAsia="Batang" w:hAnsi="Times New Roman" w:cs="Times New Roman"/>
          <w:sz w:val="28"/>
          <w:szCs w:val="28"/>
        </w:rPr>
        <w:t xml:space="preserve">По </w:t>
      </w:r>
      <w:r w:rsidRPr="008C13C0">
        <w:rPr>
          <w:rFonts w:ascii="Times New Roman" w:eastAsia="Batang" w:hAnsi="Times New Roman" w:cs="Times New Roman"/>
          <w:i/>
          <w:sz w:val="28"/>
          <w:szCs w:val="28"/>
          <w:lang w:val="en-US"/>
        </w:rPr>
        <w:t>α</w:t>
      </w:r>
      <w:r w:rsidRPr="008C13C0">
        <w:rPr>
          <w:rFonts w:ascii="Times New Roman" w:eastAsia="Batang" w:hAnsi="Times New Roman" w:cs="Times New Roman"/>
          <w:i/>
          <w:position w:val="-12"/>
          <w:sz w:val="28"/>
          <w:szCs w:val="28"/>
          <w:lang w:val="en-US"/>
        </w:rPr>
        <w:object w:dxaOrig="139" w:dyaOrig="360">
          <v:shape id="_x0000_i1127" type="#_x0000_t75" style="width:6pt;height:18pt" o:ole="">
            <v:imagedata r:id="rId427" o:title=""/>
          </v:shape>
          <o:OLEObject Type="Embed" ProgID="Equation.3" ShapeID="_x0000_i1127" DrawAspect="Content" ObjectID="_1633604335" r:id="rId497"/>
        </w:object>
      </w:r>
      <w:r w:rsidRPr="008C13C0">
        <w:rPr>
          <w:rFonts w:ascii="Times New Roman" w:eastAsia="Batang" w:hAnsi="Times New Roman" w:cs="Times New Roman"/>
          <w:sz w:val="28"/>
          <w:szCs w:val="28"/>
        </w:rPr>
        <w:t>определяем</w:t>
      </w:r>
      <w:proofErr w:type="gramEnd"/>
      <w:r w:rsidRPr="008C13C0">
        <w:rPr>
          <w:rFonts w:ascii="Times New Roman" w:eastAsia="Batang" w:hAnsi="Times New Roman" w:cs="Times New Roman"/>
          <w:sz w:val="28"/>
          <w:szCs w:val="28"/>
        </w:rPr>
        <w:t xml:space="preserve"> знач</w:t>
      </w:r>
      <w:r w:rsidRPr="008C13C0">
        <w:rPr>
          <w:rFonts w:ascii="Times New Roman" w:eastAsia="Batang" w:hAnsi="Times New Roman" w:cs="Times New Roman"/>
          <w:sz w:val="28"/>
          <w:szCs w:val="28"/>
        </w:rPr>
        <w:t>е</w:t>
      </w:r>
      <w:r w:rsidRPr="008C13C0">
        <w:rPr>
          <w:rFonts w:ascii="Times New Roman" w:eastAsia="Batang" w:hAnsi="Times New Roman" w:cs="Times New Roman"/>
          <w:sz w:val="28"/>
          <w:szCs w:val="28"/>
        </w:rPr>
        <w:t xml:space="preserve">ние коэффициента </w:t>
      </w:r>
      <w:r w:rsidRPr="008C13C0">
        <w:rPr>
          <w:rFonts w:ascii="Times New Roman" w:eastAsia="Batang" w:hAnsi="Times New Roman" w:cs="Times New Roman"/>
          <w:i/>
          <w:sz w:val="28"/>
          <w:szCs w:val="28"/>
        </w:rPr>
        <w:t>η</w:t>
      </w:r>
      <w:r w:rsidRPr="008C13C0">
        <w:rPr>
          <w:rFonts w:ascii="Times New Roman" w:eastAsia="Batang" w:hAnsi="Times New Roman" w:cs="Times New Roman"/>
          <w:sz w:val="28"/>
          <w:szCs w:val="28"/>
        </w:rPr>
        <w:t>, следовательно, рабочая арматура рассчитывается, по форм</w:t>
      </w:r>
      <w:r w:rsidRPr="008C13C0">
        <w:rPr>
          <w:rFonts w:ascii="Times New Roman" w:eastAsia="Batang" w:hAnsi="Times New Roman" w:cs="Times New Roman"/>
          <w:sz w:val="28"/>
          <w:szCs w:val="28"/>
        </w:rPr>
        <w:t>у</w:t>
      </w:r>
      <w:r w:rsidRPr="008C13C0">
        <w:rPr>
          <w:rFonts w:ascii="Times New Roman" w:eastAsia="Batang" w:hAnsi="Times New Roman" w:cs="Times New Roman"/>
          <w:sz w:val="28"/>
          <w:szCs w:val="28"/>
        </w:rPr>
        <w:t>ле 31. Затем расчет на образование наклонных трещин определяется так же.</w:t>
      </w:r>
    </w:p>
    <w:p w:rsidR="004E5040" w:rsidRPr="008C13C0"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Дальнейший расчет соблюдается, как для прямоугольного сечения.</w:t>
      </w:r>
    </w:p>
    <w:p w:rsidR="004E5040" w:rsidRPr="008C13C0"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8C13C0">
        <w:rPr>
          <w:rFonts w:ascii="Times New Roman" w:eastAsia="Batang" w:hAnsi="Times New Roman" w:cs="Times New Roman"/>
          <w:sz w:val="28"/>
          <w:szCs w:val="28"/>
        </w:rPr>
        <w:t>Графическая часть выполняется таким же образом.</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E5040" w:rsidRPr="00A11794" w:rsidRDefault="004E5040" w:rsidP="00E31C18">
      <w:pPr>
        <w:spacing w:after="0" w:line="240" w:lineRule="auto"/>
        <w:ind w:right="-5" w:firstLine="480"/>
        <w:contextualSpacing/>
        <w:jc w:val="center"/>
        <w:rPr>
          <w:rFonts w:ascii="Times New Roman" w:eastAsia="Batang" w:hAnsi="Times New Roman" w:cs="Times New Roman"/>
          <w:b/>
          <w:sz w:val="24"/>
          <w:szCs w:val="24"/>
        </w:rPr>
      </w:pPr>
      <w:r w:rsidRPr="00A11794">
        <w:rPr>
          <w:rFonts w:ascii="Times New Roman" w:eastAsia="Batang" w:hAnsi="Times New Roman" w:cs="Times New Roman"/>
          <w:sz w:val="24"/>
          <w:szCs w:val="24"/>
        </w:rPr>
        <w:t xml:space="preserve">Рассчитать и законструировать железобетонную </w:t>
      </w:r>
      <w:r w:rsidR="00E31C18">
        <w:rPr>
          <w:rFonts w:ascii="Times New Roman" w:eastAsia="Batang" w:hAnsi="Times New Roman" w:cs="Times New Roman"/>
          <w:sz w:val="24"/>
          <w:szCs w:val="24"/>
        </w:rPr>
        <w:t>многопустотную плиту</w:t>
      </w:r>
    </w:p>
    <w:tbl>
      <w:tblPr>
        <w:tblW w:w="4491"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1"/>
        <w:gridCol w:w="1144"/>
        <w:gridCol w:w="1043"/>
        <w:gridCol w:w="1078"/>
        <w:gridCol w:w="945"/>
        <w:gridCol w:w="1023"/>
        <w:gridCol w:w="812"/>
        <w:gridCol w:w="994"/>
        <w:gridCol w:w="1105"/>
      </w:tblGrid>
      <w:tr w:rsidR="00E31C18" w:rsidRPr="00A11794" w:rsidTr="00E31C18">
        <w:trPr>
          <w:trHeight w:val="447"/>
          <w:jc w:val="right"/>
        </w:trPr>
        <w:tc>
          <w:tcPr>
            <w:tcW w:w="527" w:type="pct"/>
            <w:vMerge w:val="restart"/>
          </w:tcPr>
          <w:p w:rsidR="004E5040" w:rsidRPr="00A11794" w:rsidRDefault="004E5040" w:rsidP="00867052">
            <w:pPr>
              <w:spacing w:after="0" w:line="240" w:lineRule="auto"/>
              <w:ind w:left="-606" w:right="-90" w:firstLine="486"/>
              <w:contextualSpacing/>
              <w:jc w:val="center"/>
              <w:rPr>
                <w:rFonts w:ascii="Times New Roman" w:eastAsia="Batang" w:hAnsi="Times New Roman" w:cs="Times New Roman"/>
                <w:b/>
                <w:sz w:val="24"/>
                <w:szCs w:val="24"/>
              </w:rPr>
            </w:pPr>
          </w:p>
          <w:p w:rsidR="004E5040" w:rsidRPr="00A11794" w:rsidRDefault="004E5040" w:rsidP="00867052">
            <w:pPr>
              <w:spacing w:after="0" w:line="240" w:lineRule="auto"/>
              <w:ind w:left="-606" w:right="-90" w:firstLine="486"/>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w:t>
            </w:r>
          </w:p>
          <w:p w:rsidR="004E5040" w:rsidRPr="00A11794" w:rsidRDefault="004E5040" w:rsidP="00867052">
            <w:pPr>
              <w:spacing w:after="0" w:line="240" w:lineRule="auto"/>
              <w:ind w:left="-606" w:right="-90" w:firstLine="486"/>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 xml:space="preserve"> вар.</w:t>
            </w:r>
          </w:p>
        </w:tc>
        <w:tc>
          <w:tcPr>
            <w:tcW w:w="1793" w:type="pct"/>
            <w:gridSpan w:val="3"/>
          </w:tcPr>
          <w:p w:rsidR="004E5040" w:rsidRPr="00A11794" w:rsidRDefault="004E5040" w:rsidP="00867052">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 xml:space="preserve">Геометрические размеры </w:t>
            </w:r>
          </w:p>
          <w:p w:rsidR="004E5040" w:rsidRPr="00A11794" w:rsidRDefault="004E5040" w:rsidP="00867052">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элемента</w:t>
            </w:r>
          </w:p>
        </w:tc>
        <w:tc>
          <w:tcPr>
            <w:tcW w:w="519" w:type="pct"/>
            <w:vMerge w:val="restart"/>
          </w:tcPr>
          <w:p w:rsidR="004E5040" w:rsidRPr="00A11794" w:rsidRDefault="004E5040" w:rsidP="00867052">
            <w:pPr>
              <w:spacing w:after="0" w:line="240" w:lineRule="auto"/>
              <w:ind w:left="-73" w:right="-6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Класс</w:t>
            </w:r>
          </w:p>
          <w:p w:rsidR="004E5040" w:rsidRPr="00A11794" w:rsidRDefault="004E5040" w:rsidP="00867052">
            <w:pPr>
              <w:spacing w:after="0" w:line="240" w:lineRule="auto"/>
              <w:ind w:left="-73" w:right="-6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бетона,</w:t>
            </w:r>
          </w:p>
          <w:p w:rsidR="004E5040" w:rsidRPr="00A11794" w:rsidRDefault="004E5040" w:rsidP="00867052">
            <w:pPr>
              <w:spacing w:after="0" w:line="240" w:lineRule="auto"/>
              <w:ind w:left="-73" w:right="-6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В</w:t>
            </w:r>
          </w:p>
        </w:tc>
        <w:tc>
          <w:tcPr>
            <w:tcW w:w="562" w:type="pct"/>
            <w:vMerge w:val="restart"/>
          </w:tcPr>
          <w:p w:rsidR="004E5040" w:rsidRPr="00A11794" w:rsidRDefault="004E5040" w:rsidP="00867052">
            <w:pPr>
              <w:spacing w:after="0" w:line="240" w:lineRule="auto"/>
              <w:ind w:left="-97" w:right="-4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Значен.</w:t>
            </w:r>
          </w:p>
          <w:p w:rsidR="004E5040" w:rsidRPr="00A11794" w:rsidRDefault="004E5040" w:rsidP="00867052">
            <w:pPr>
              <w:spacing w:after="0" w:line="240" w:lineRule="auto"/>
              <w:ind w:left="-97" w:right="-4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 xml:space="preserve">а, </w:t>
            </w:r>
          </w:p>
          <w:p w:rsidR="004E5040" w:rsidRPr="00A11794" w:rsidRDefault="004E5040" w:rsidP="00867052">
            <w:pPr>
              <w:spacing w:after="0" w:line="240" w:lineRule="auto"/>
              <w:ind w:left="-97" w:right="-4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см</w:t>
            </w:r>
          </w:p>
        </w:tc>
        <w:tc>
          <w:tcPr>
            <w:tcW w:w="446" w:type="pct"/>
            <w:vMerge w:val="restart"/>
            <w:tcBorders>
              <w:right w:val="nil"/>
            </w:tcBorders>
          </w:tcPr>
          <w:p w:rsidR="004E5040" w:rsidRPr="00A11794" w:rsidRDefault="004E5040" w:rsidP="00867052">
            <w:pPr>
              <w:spacing w:after="0" w:line="240" w:lineRule="auto"/>
              <w:ind w:left="-529" w:right="-92" w:firstLine="480"/>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Коэф.</w:t>
            </w:r>
          </w:p>
          <w:p w:rsidR="004E5040" w:rsidRPr="00A11794" w:rsidRDefault="004E5040" w:rsidP="00867052">
            <w:pPr>
              <w:spacing w:after="0" w:line="240" w:lineRule="auto"/>
              <w:ind w:left="-529" w:right="-92"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b/>
                <w:i/>
                <w:sz w:val="24"/>
                <w:szCs w:val="24"/>
              </w:rPr>
              <w:t>γ</w:t>
            </w:r>
            <w:r w:rsidRPr="00A11794">
              <w:rPr>
                <w:rFonts w:ascii="Times New Roman" w:eastAsia="Batang" w:hAnsi="Times New Roman" w:cs="Times New Roman"/>
                <w:b/>
                <w:i/>
                <w:sz w:val="24"/>
                <w:szCs w:val="24"/>
                <w:vertAlign w:val="subscript"/>
                <w:lang w:val="en-US"/>
              </w:rPr>
              <w:t>b2</w:t>
            </w:r>
          </w:p>
          <w:p w:rsidR="004E5040" w:rsidRPr="00A11794" w:rsidRDefault="004E5040" w:rsidP="00867052">
            <w:pPr>
              <w:spacing w:after="0" w:line="240" w:lineRule="auto"/>
              <w:ind w:left="-529" w:right="-92" w:firstLine="480"/>
              <w:contextualSpacing/>
              <w:jc w:val="center"/>
              <w:rPr>
                <w:rFonts w:ascii="Times New Roman" w:eastAsia="Batang" w:hAnsi="Times New Roman" w:cs="Times New Roman"/>
                <w:sz w:val="24"/>
                <w:szCs w:val="24"/>
              </w:rPr>
            </w:pPr>
          </w:p>
        </w:tc>
        <w:tc>
          <w:tcPr>
            <w:tcW w:w="546" w:type="pct"/>
            <w:vMerge w:val="restart"/>
            <w:tcBorders>
              <w:right w:val="single" w:sz="4" w:space="0" w:color="auto"/>
            </w:tcBorders>
          </w:tcPr>
          <w:p w:rsidR="004E5040" w:rsidRPr="00A11794" w:rsidRDefault="004E5040" w:rsidP="00867052">
            <w:pPr>
              <w:spacing w:after="0" w:line="240" w:lineRule="auto"/>
              <w:ind w:left="-440" w:right="-144" w:firstLine="32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Класс</w:t>
            </w:r>
          </w:p>
          <w:p w:rsidR="004E5040" w:rsidRPr="00A11794" w:rsidRDefault="004E5040" w:rsidP="00867052">
            <w:pPr>
              <w:spacing w:after="0" w:line="240" w:lineRule="auto"/>
              <w:ind w:left="-440" w:right="-144" w:firstLine="32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арма-</w:t>
            </w:r>
          </w:p>
          <w:p w:rsidR="004E5040" w:rsidRPr="00A11794" w:rsidRDefault="004E5040" w:rsidP="00867052">
            <w:pPr>
              <w:spacing w:after="0" w:line="240" w:lineRule="auto"/>
              <w:ind w:left="-440" w:right="-144" w:firstLine="327"/>
              <w:contextualSpacing/>
              <w:jc w:val="center"/>
              <w:rPr>
                <w:rFonts w:ascii="Times New Roman" w:eastAsia="Batang" w:hAnsi="Times New Roman" w:cs="Times New Roman"/>
                <w:sz w:val="24"/>
                <w:szCs w:val="24"/>
              </w:rPr>
            </w:pPr>
            <w:r w:rsidRPr="00A11794">
              <w:rPr>
                <w:rFonts w:ascii="Times New Roman" w:eastAsia="Batang" w:hAnsi="Times New Roman" w:cs="Times New Roman"/>
                <w:b/>
                <w:sz w:val="24"/>
                <w:szCs w:val="24"/>
              </w:rPr>
              <w:t>туры,</w:t>
            </w:r>
          </w:p>
          <w:p w:rsidR="004E5040" w:rsidRPr="00A11794" w:rsidRDefault="004E5040"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b/>
                <w:sz w:val="24"/>
                <w:szCs w:val="24"/>
              </w:rPr>
              <w:t>А</w:t>
            </w:r>
          </w:p>
        </w:tc>
        <w:tc>
          <w:tcPr>
            <w:tcW w:w="607" w:type="pct"/>
            <w:vMerge w:val="restart"/>
            <w:tcBorders>
              <w:left w:val="single" w:sz="4" w:space="0" w:color="auto"/>
            </w:tcBorders>
          </w:tcPr>
          <w:p w:rsidR="004E5040" w:rsidRPr="00A11794" w:rsidRDefault="004E5040" w:rsidP="00867052">
            <w:pPr>
              <w:spacing w:after="0" w:line="240" w:lineRule="auto"/>
              <w:ind w:left="-210" w:right="-131" w:firstLine="138"/>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Нагрузка</w:t>
            </w:r>
            <w:r w:rsidRPr="00A11794">
              <w:rPr>
                <w:rFonts w:ascii="Times New Roman" w:eastAsia="Batang" w:hAnsi="Times New Roman" w:cs="Times New Roman"/>
                <w:b/>
                <w:i/>
                <w:sz w:val="24"/>
                <w:szCs w:val="24"/>
                <w:lang w:val="en-US"/>
              </w:rPr>
              <w:t>q</w:t>
            </w:r>
            <w:r w:rsidRPr="00A11794">
              <w:rPr>
                <w:rFonts w:ascii="Times New Roman" w:eastAsia="Batang" w:hAnsi="Times New Roman" w:cs="Times New Roman"/>
                <w:b/>
                <w:i/>
                <w:sz w:val="24"/>
                <w:szCs w:val="24"/>
              </w:rPr>
              <w:t>,</w:t>
            </w:r>
            <w:r w:rsidRPr="00A11794">
              <w:rPr>
                <w:rFonts w:ascii="Times New Roman" w:eastAsia="Batang" w:hAnsi="Times New Roman" w:cs="Times New Roman"/>
                <w:b/>
                <w:sz w:val="24"/>
                <w:szCs w:val="24"/>
              </w:rPr>
              <w:t xml:space="preserve"> кН/м</w:t>
            </w:r>
          </w:p>
        </w:tc>
      </w:tr>
      <w:tr w:rsidR="00E31C18" w:rsidRPr="00A11794" w:rsidTr="00E31C18">
        <w:trPr>
          <w:trHeight w:val="165"/>
          <w:jc w:val="right"/>
        </w:trPr>
        <w:tc>
          <w:tcPr>
            <w:tcW w:w="527" w:type="pct"/>
            <w:vMerge/>
            <w:tcBorders>
              <w:bottom w:val="single" w:sz="4" w:space="0" w:color="auto"/>
            </w:tcBorders>
          </w:tcPr>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b/>
                <w:sz w:val="24"/>
                <w:szCs w:val="24"/>
              </w:rPr>
            </w:pPr>
          </w:p>
        </w:tc>
        <w:tc>
          <w:tcPr>
            <w:tcW w:w="628" w:type="pct"/>
            <w:tcBorders>
              <w:bottom w:val="single" w:sz="4" w:space="0" w:color="auto"/>
            </w:tcBorders>
          </w:tcPr>
          <w:p w:rsidR="00E31C18" w:rsidRPr="00A11794" w:rsidRDefault="00E31C18" w:rsidP="00867052">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i/>
                <w:sz w:val="24"/>
                <w:szCs w:val="24"/>
                <w:lang w:val="en-US"/>
              </w:rPr>
              <w:t>l</w:t>
            </w:r>
            <w:r w:rsidRPr="00A11794">
              <w:rPr>
                <w:rFonts w:ascii="Times New Roman" w:eastAsia="Batang" w:hAnsi="Times New Roman" w:cs="Times New Roman"/>
                <w:b/>
                <w:sz w:val="24"/>
                <w:szCs w:val="24"/>
              </w:rPr>
              <w:t>, см</w:t>
            </w:r>
          </w:p>
        </w:tc>
        <w:tc>
          <w:tcPr>
            <w:tcW w:w="573" w:type="pct"/>
            <w:tcBorders>
              <w:bottom w:val="single" w:sz="4" w:space="0" w:color="auto"/>
            </w:tcBorders>
          </w:tcPr>
          <w:p w:rsidR="00E31C18" w:rsidRPr="00A11794" w:rsidRDefault="00E31C18" w:rsidP="00867052">
            <w:pPr>
              <w:spacing w:after="0" w:line="240" w:lineRule="auto"/>
              <w:ind w:right="-5"/>
              <w:contextualSpacing/>
              <w:jc w:val="center"/>
              <w:rPr>
                <w:rFonts w:ascii="Times New Roman" w:eastAsia="Batang" w:hAnsi="Times New Roman" w:cs="Times New Roman"/>
                <w:b/>
                <w:i/>
                <w:sz w:val="24"/>
                <w:szCs w:val="24"/>
              </w:rPr>
            </w:pPr>
            <w:r w:rsidRPr="00A11794">
              <w:rPr>
                <w:rFonts w:ascii="Times New Roman" w:eastAsia="Batang" w:hAnsi="Times New Roman" w:cs="Times New Roman"/>
                <w:b/>
                <w:i/>
                <w:sz w:val="24"/>
                <w:szCs w:val="24"/>
                <w:lang w:val="en-US"/>
              </w:rPr>
              <w:t>b</w:t>
            </w:r>
            <w:r w:rsidRPr="00A11794">
              <w:rPr>
                <w:rFonts w:ascii="Times New Roman" w:eastAsia="Batang" w:hAnsi="Times New Roman" w:cs="Times New Roman"/>
                <w:b/>
                <w:i/>
                <w:sz w:val="24"/>
                <w:szCs w:val="24"/>
              </w:rPr>
              <w:t xml:space="preserve">, </w:t>
            </w:r>
            <w:r w:rsidRPr="00A11794">
              <w:rPr>
                <w:rFonts w:ascii="Times New Roman" w:eastAsia="Batang" w:hAnsi="Times New Roman" w:cs="Times New Roman"/>
                <w:b/>
                <w:sz w:val="24"/>
                <w:szCs w:val="24"/>
              </w:rPr>
              <w:t>см</w:t>
            </w:r>
          </w:p>
        </w:tc>
        <w:tc>
          <w:tcPr>
            <w:tcW w:w="592" w:type="pct"/>
            <w:tcBorders>
              <w:bottom w:val="single" w:sz="4" w:space="0" w:color="auto"/>
            </w:tcBorders>
          </w:tcPr>
          <w:p w:rsidR="00E31C18" w:rsidRPr="00A11794" w:rsidRDefault="00E31C18" w:rsidP="00867052">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i/>
                <w:sz w:val="24"/>
                <w:szCs w:val="24"/>
                <w:lang w:val="en-US"/>
              </w:rPr>
              <w:t>h</w:t>
            </w:r>
            <w:r w:rsidRPr="00A11794">
              <w:rPr>
                <w:rFonts w:ascii="Times New Roman" w:eastAsia="Batang" w:hAnsi="Times New Roman" w:cs="Times New Roman"/>
                <w:b/>
                <w:sz w:val="24"/>
                <w:szCs w:val="24"/>
              </w:rPr>
              <w:t>, см</w:t>
            </w:r>
          </w:p>
        </w:tc>
        <w:tc>
          <w:tcPr>
            <w:tcW w:w="519" w:type="pct"/>
            <w:vMerge/>
            <w:tcBorders>
              <w:bottom w:val="single" w:sz="4" w:space="0" w:color="auto"/>
            </w:tcBorders>
          </w:tcPr>
          <w:p w:rsidR="00E31C18" w:rsidRPr="00A11794" w:rsidRDefault="00E31C18" w:rsidP="00867052">
            <w:pPr>
              <w:spacing w:after="0" w:line="240" w:lineRule="auto"/>
              <w:ind w:left="-73" w:right="-67" w:firstLine="480"/>
              <w:contextualSpacing/>
              <w:jc w:val="center"/>
              <w:rPr>
                <w:rFonts w:ascii="Times New Roman" w:eastAsia="Batang" w:hAnsi="Times New Roman" w:cs="Times New Roman"/>
                <w:sz w:val="24"/>
                <w:szCs w:val="24"/>
              </w:rPr>
            </w:pPr>
          </w:p>
        </w:tc>
        <w:tc>
          <w:tcPr>
            <w:tcW w:w="562" w:type="pct"/>
            <w:vMerge/>
            <w:tcBorders>
              <w:bottom w:val="single" w:sz="4" w:space="0" w:color="auto"/>
            </w:tcBorders>
          </w:tcPr>
          <w:p w:rsidR="00E31C18" w:rsidRPr="00A11794" w:rsidRDefault="00E31C18" w:rsidP="00867052">
            <w:pPr>
              <w:spacing w:after="0" w:line="240" w:lineRule="auto"/>
              <w:ind w:right="-47" w:firstLine="480"/>
              <w:contextualSpacing/>
              <w:jc w:val="center"/>
              <w:rPr>
                <w:rFonts w:ascii="Times New Roman" w:eastAsia="Batang" w:hAnsi="Times New Roman" w:cs="Times New Roman"/>
                <w:sz w:val="24"/>
                <w:szCs w:val="24"/>
              </w:rPr>
            </w:pPr>
          </w:p>
        </w:tc>
        <w:tc>
          <w:tcPr>
            <w:tcW w:w="446" w:type="pct"/>
            <w:vMerge/>
            <w:tcBorders>
              <w:bottom w:val="single" w:sz="4" w:space="0" w:color="auto"/>
              <w:right w:val="nil"/>
            </w:tcBorders>
          </w:tcPr>
          <w:p w:rsidR="00E31C18" w:rsidRPr="00A11794" w:rsidRDefault="00E31C18" w:rsidP="00867052">
            <w:pPr>
              <w:spacing w:after="0" w:line="240" w:lineRule="auto"/>
              <w:ind w:right="-5" w:firstLine="480"/>
              <w:contextualSpacing/>
              <w:jc w:val="center"/>
              <w:rPr>
                <w:rFonts w:ascii="Times New Roman" w:eastAsia="Batang" w:hAnsi="Times New Roman" w:cs="Times New Roman"/>
                <w:sz w:val="24"/>
                <w:szCs w:val="24"/>
              </w:rPr>
            </w:pPr>
          </w:p>
        </w:tc>
        <w:tc>
          <w:tcPr>
            <w:tcW w:w="546" w:type="pct"/>
            <w:vMerge/>
            <w:tcBorders>
              <w:bottom w:val="single" w:sz="4" w:space="0" w:color="auto"/>
              <w:right w:val="single" w:sz="4" w:space="0" w:color="auto"/>
            </w:tcBorders>
          </w:tcPr>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b/>
                <w:sz w:val="24"/>
                <w:szCs w:val="24"/>
              </w:rPr>
            </w:pPr>
          </w:p>
        </w:tc>
        <w:tc>
          <w:tcPr>
            <w:tcW w:w="607" w:type="pct"/>
            <w:vMerge/>
            <w:tcBorders>
              <w:left w:val="single" w:sz="4" w:space="0" w:color="auto"/>
              <w:bottom w:val="single" w:sz="4" w:space="0" w:color="auto"/>
            </w:tcBorders>
          </w:tcPr>
          <w:p w:rsidR="00E31C18" w:rsidRPr="00A11794"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p>
        </w:tc>
      </w:tr>
      <w:tr w:rsidR="00E31C18" w:rsidRPr="00A11794" w:rsidTr="00E31C18">
        <w:trPr>
          <w:jc w:val="right"/>
        </w:trPr>
        <w:tc>
          <w:tcPr>
            <w:tcW w:w="527" w:type="pct"/>
            <w:tcBorders>
              <w:top w:val="single" w:sz="4" w:space="0" w:color="auto"/>
            </w:tcBorders>
          </w:tcPr>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6</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7</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8</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9</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10</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12</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13</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14</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15</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16</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17</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18</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19</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21</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22</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23</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24</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26</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27</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28</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29</w:t>
            </w:r>
          </w:p>
          <w:p w:rsidR="00E31C18" w:rsidRPr="00A11794" w:rsidRDefault="00E31C18" w:rsidP="00867052">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tc>
        <w:tc>
          <w:tcPr>
            <w:tcW w:w="628" w:type="pct"/>
            <w:tcBorders>
              <w:top w:val="single" w:sz="4" w:space="0" w:color="auto"/>
            </w:tcBorders>
          </w:tcPr>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2700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3300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5100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3700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2700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4000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3300</w:t>
            </w:r>
          </w:p>
          <w:p w:rsidR="00E31C18" w:rsidRPr="00A11794"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3300</w:t>
            </w:r>
          </w:p>
        </w:tc>
        <w:tc>
          <w:tcPr>
            <w:tcW w:w="573" w:type="pct"/>
            <w:tcBorders>
              <w:top w:val="single" w:sz="4" w:space="0" w:color="auto"/>
            </w:tcBorders>
          </w:tcPr>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1500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Pr="00A11794"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tc>
        <w:tc>
          <w:tcPr>
            <w:tcW w:w="592" w:type="pct"/>
            <w:tcBorders>
              <w:top w:val="single" w:sz="4" w:space="0" w:color="auto"/>
            </w:tcBorders>
          </w:tcPr>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867052">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Pr="00A11794"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tc>
        <w:tc>
          <w:tcPr>
            <w:tcW w:w="519" w:type="pct"/>
            <w:tcBorders>
              <w:top w:val="single" w:sz="4" w:space="0" w:color="auto"/>
            </w:tcBorders>
          </w:tcPr>
          <w:p w:rsidR="00E31C18" w:rsidRPr="00A11794" w:rsidRDefault="00E31C18" w:rsidP="00867052">
            <w:pPr>
              <w:spacing w:after="0" w:line="240" w:lineRule="auto"/>
              <w:ind w:left="-6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20</w:t>
            </w:r>
          </w:p>
          <w:p w:rsidR="00E31C18" w:rsidRPr="00A11794" w:rsidRDefault="00E31C18" w:rsidP="00867052">
            <w:pPr>
              <w:spacing w:after="0" w:line="240" w:lineRule="auto"/>
              <w:ind w:left="-6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5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4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6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867052">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tc>
        <w:tc>
          <w:tcPr>
            <w:tcW w:w="562" w:type="pct"/>
            <w:tcBorders>
              <w:top w:val="single" w:sz="4" w:space="0" w:color="auto"/>
            </w:tcBorders>
          </w:tcPr>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5</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3,5</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3,5</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3,5</w:t>
            </w:r>
          </w:p>
          <w:p w:rsidR="00E31C18" w:rsidRPr="00A11794" w:rsidRDefault="00E31C18" w:rsidP="00867052">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tc>
        <w:tc>
          <w:tcPr>
            <w:tcW w:w="446" w:type="pct"/>
            <w:tcBorders>
              <w:top w:val="single" w:sz="4" w:space="0" w:color="auto"/>
            </w:tcBorders>
          </w:tcPr>
          <w:p w:rsidR="00E31C18" w:rsidRPr="00A11794" w:rsidRDefault="00E31C18" w:rsidP="00867052">
            <w:pPr>
              <w:spacing w:after="0" w:line="240" w:lineRule="auto"/>
              <w:ind w:left="-43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1</w:t>
            </w:r>
          </w:p>
          <w:p w:rsidR="00E31C18" w:rsidRPr="00A11794" w:rsidRDefault="00E31C18" w:rsidP="00867052">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867052">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867052">
            <w:pPr>
              <w:spacing w:after="0" w:line="240" w:lineRule="auto"/>
              <w:ind w:left="-43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1,1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867052">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tc>
        <w:tc>
          <w:tcPr>
            <w:tcW w:w="546" w:type="pct"/>
            <w:tcBorders>
              <w:top w:val="single" w:sz="4" w:space="0" w:color="auto"/>
            </w:tcBorders>
          </w:tcPr>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867052">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tc>
        <w:tc>
          <w:tcPr>
            <w:tcW w:w="607" w:type="pct"/>
            <w:tcBorders>
              <w:top w:val="single" w:sz="4" w:space="0" w:color="auto"/>
            </w:tcBorders>
          </w:tcPr>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22</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20</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18</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14</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23</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20</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28</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20</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18</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16</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18</w:t>
            </w:r>
          </w:p>
          <w:p w:rsidR="00E31C18" w:rsidRPr="00E31C18" w:rsidRDefault="00E31C18" w:rsidP="00867052">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tc>
      </w:tr>
    </w:tbl>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lastRenderedPageBreak/>
        <w:t>Список литературы.</w:t>
      </w:r>
    </w:p>
    <w:p w:rsidR="00F51D36" w:rsidRPr="004D3AAB" w:rsidRDefault="00F51D36"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F51D36" w:rsidRPr="004D3AAB" w:rsidRDefault="00F51D36" w:rsidP="00F51D36">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F51D36" w:rsidRPr="00E37801"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F51D36" w:rsidRPr="0038745D" w:rsidRDefault="00F51D36"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4D3AAB" w:rsidRDefault="00F51D36"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498" w:history="1">
        <w:r w:rsidRPr="004D3AAB">
          <w:rPr>
            <w:rStyle w:val="af5"/>
            <w:color w:val="auto"/>
            <w:sz w:val="28"/>
            <w:szCs w:val="28"/>
            <w:shd w:val="clear" w:color="auto" w:fill="FFFFFF"/>
          </w:rPr>
          <w:t>http://znanium.com/catalog/product/792182</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499" w:history="1">
        <w:r w:rsidRPr="004D3AAB">
          <w:rPr>
            <w:rStyle w:val="af5"/>
            <w:color w:val="auto"/>
            <w:sz w:val="28"/>
            <w:szCs w:val="28"/>
            <w:shd w:val="clear" w:color="auto" w:fill="FFFFFF"/>
          </w:rPr>
          <w:t>http://znanium.com/catalog/product/908659</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500" w:history="1">
        <w:r w:rsidRPr="004D3AAB">
          <w:rPr>
            <w:rStyle w:val="af5"/>
            <w:color w:val="auto"/>
            <w:sz w:val="28"/>
            <w:szCs w:val="28"/>
            <w:shd w:val="clear" w:color="auto" w:fill="FFFFFF"/>
          </w:rPr>
          <w:t>http://znanium.com/catalog/product/970138</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501" w:history="1">
        <w:r w:rsidRPr="004D3AAB">
          <w:rPr>
            <w:rStyle w:val="af5"/>
            <w:color w:val="auto"/>
            <w:sz w:val="28"/>
            <w:szCs w:val="28"/>
            <w:shd w:val="clear" w:color="auto" w:fill="FFFFFF"/>
          </w:rPr>
          <w:t>http://znanium.com/catalog/product/483102</w:t>
        </w:r>
      </w:hyperlink>
      <w:proofErr w:type="gramEnd"/>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502" w:history="1">
        <w:r w:rsidRPr="004D3AAB">
          <w:rPr>
            <w:rStyle w:val="af5"/>
            <w:color w:val="auto"/>
            <w:sz w:val="28"/>
            <w:szCs w:val="28"/>
            <w:shd w:val="clear" w:color="auto" w:fill="FFFFFF"/>
          </w:rPr>
          <w:t>http://znanium.com/catalog/product/952266</w:t>
        </w:r>
      </w:hyperlink>
    </w:p>
    <w:p w:rsidR="00F51D36" w:rsidRPr="004D3AAB" w:rsidRDefault="00F51D36"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503" w:history="1">
        <w:r w:rsidRPr="004D3AAB">
          <w:rPr>
            <w:rStyle w:val="af5"/>
            <w:color w:val="auto"/>
            <w:sz w:val="28"/>
            <w:szCs w:val="28"/>
            <w:shd w:val="clear" w:color="auto" w:fill="FFFFFF"/>
          </w:rPr>
          <w:t>http://znanium.com/catalog/product/968776</w:t>
        </w:r>
      </w:hyperlink>
    </w:p>
    <w:p w:rsidR="004E5040" w:rsidRDefault="004E5040" w:rsidP="004E5040">
      <w:pPr>
        <w:pStyle w:val="a3"/>
        <w:jc w:val="center"/>
        <w:rPr>
          <w:rFonts w:ascii="Times New Roman" w:hAnsi="Times New Roman" w:cs="Times New Roman"/>
          <w:b/>
          <w:sz w:val="28"/>
          <w:szCs w:val="28"/>
        </w:rPr>
      </w:pPr>
    </w:p>
    <w:p w:rsidR="00E31C18" w:rsidRPr="00C25AE7" w:rsidRDefault="00E31C18" w:rsidP="00E31C18">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45 «</w:t>
      </w:r>
      <w:r w:rsidRPr="00C25AE7">
        <w:rPr>
          <w:rFonts w:ascii="Times New Roman" w:hAnsi="Times New Roman" w:cs="Times New Roman"/>
          <w:b/>
          <w:sz w:val="28"/>
          <w:szCs w:val="28"/>
        </w:rPr>
        <w:t xml:space="preserve">Расчет </w:t>
      </w:r>
      <w:r>
        <w:rPr>
          <w:rFonts w:ascii="Times New Roman" w:hAnsi="Times New Roman" w:cs="Times New Roman"/>
          <w:b/>
          <w:sz w:val="28"/>
          <w:szCs w:val="28"/>
        </w:rPr>
        <w:t xml:space="preserve">и конструирование </w:t>
      </w:r>
      <w:r w:rsidRPr="00C25AE7">
        <w:rPr>
          <w:rFonts w:ascii="Times New Roman" w:hAnsi="Times New Roman" w:cs="Times New Roman"/>
          <w:b/>
          <w:sz w:val="28"/>
          <w:szCs w:val="28"/>
        </w:rPr>
        <w:t xml:space="preserve">железобетонной </w:t>
      </w:r>
      <w:r>
        <w:rPr>
          <w:rFonts w:ascii="Times New Roman" w:hAnsi="Times New Roman" w:cs="Times New Roman"/>
          <w:b/>
          <w:sz w:val="28"/>
          <w:szCs w:val="28"/>
        </w:rPr>
        <w:t>пл</w:t>
      </w:r>
      <w:r>
        <w:rPr>
          <w:rFonts w:ascii="Times New Roman" w:hAnsi="Times New Roman" w:cs="Times New Roman"/>
          <w:b/>
          <w:sz w:val="28"/>
          <w:szCs w:val="28"/>
        </w:rPr>
        <w:t>и</w:t>
      </w:r>
      <w:r>
        <w:rPr>
          <w:rFonts w:ascii="Times New Roman" w:hAnsi="Times New Roman" w:cs="Times New Roman"/>
          <w:b/>
          <w:sz w:val="28"/>
          <w:szCs w:val="28"/>
        </w:rPr>
        <w:t>ты перекрытия»</w:t>
      </w:r>
    </w:p>
    <w:p w:rsidR="00E31C18" w:rsidRPr="00823AA7" w:rsidRDefault="00E31C18" w:rsidP="00E31C18">
      <w:pPr>
        <w:pStyle w:val="a3"/>
        <w:rPr>
          <w:rFonts w:ascii="Times New Roman" w:hAnsi="Times New Roman" w:cs="Times New Roman"/>
          <w:b/>
          <w:sz w:val="28"/>
          <w:szCs w:val="28"/>
        </w:rPr>
      </w:pPr>
      <w:r w:rsidRPr="00F436C1">
        <w:rPr>
          <w:rFonts w:ascii="Times New Roman" w:hAnsi="Times New Roman" w:cs="Times New Roman"/>
          <w:sz w:val="28"/>
          <w:szCs w:val="28"/>
        </w:rPr>
        <w:lastRenderedPageBreak/>
        <w:t>1</w:t>
      </w:r>
      <w:r w:rsidRPr="00823AA7">
        <w:rPr>
          <w:rFonts w:ascii="Times New Roman" w:hAnsi="Times New Roman" w:cs="Times New Roman"/>
          <w:b/>
          <w:sz w:val="28"/>
          <w:szCs w:val="28"/>
        </w:rPr>
        <w:t>. Цель.</w:t>
      </w:r>
    </w:p>
    <w:p w:rsidR="00E31C18" w:rsidRDefault="00E31C18" w:rsidP="00E31C18">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чёта железобетонной балки.</w:t>
      </w:r>
    </w:p>
    <w:p w:rsidR="00E31C18" w:rsidRPr="00823AA7" w:rsidRDefault="00E31C18" w:rsidP="00E31C18">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E31C18" w:rsidRPr="00487047" w:rsidRDefault="00E31C18" w:rsidP="00E31C18">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E31C18" w:rsidRDefault="00E31C18" w:rsidP="00E31C18">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E31C18" w:rsidRPr="008C13C0" w:rsidRDefault="00E31C18" w:rsidP="00E31C18">
      <w:pPr>
        <w:pStyle w:val="af6"/>
        <w:spacing w:line="240" w:lineRule="auto"/>
        <w:contextualSpacing/>
        <w:rPr>
          <w:rFonts w:eastAsia="Batang"/>
          <w:szCs w:val="28"/>
        </w:rPr>
      </w:pPr>
      <w:r w:rsidRPr="008C13C0">
        <w:rPr>
          <w:rFonts w:eastAsia="Batang"/>
          <w:caps w:val="0"/>
          <w:szCs w:val="28"/>
        </w:rPr>
        <w:t xml:space="preserve">Расчет железобетонной </w:t>
      </w:r>
      <w:r>
        <w:rPr>
          <w:rFonts w:eastAsia="Batang"/>
          <w:caps w:val="0"/>
          <w:szCs w:val="28"/>
        </w:rPr>
        <w:t xml:space="preserve">плиты </w:t>
      </w:r>
    </w:p>
    <w:p w:rsidR="00E31C18" w:rsidRPr="00E31C18" w:rsidRDefault="00E31C18" w:rsidP="00E31C18">
      <w:pPr>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Расчет полки</w:t>
      </w:r>
    </w:p>
    <w:p w:rsidR="00E31C18" w:rsidRPr="00E31C18" w:rsidRDefault="00E31C18" w:rsidP="00E31C18">
      <w:pPr>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Сбор нагрузок на 1м</w:t>
      </w:r>
      <w:r w:rsidRPr="00E31C18">
        <w:rPr>
          <w:rFonts w:ascii="Times New Roman" w:hAnsi="Times New Roman" w:cs="Times New Roman"/>
          <w:b/>
          <w:sz w:val="28"/>
          <w:szCs w:val="28"/>
          <w:vertAlign w:val="superscript"/>
        </w:rPr>
        <w:t>2</w:t>
      </w:r>
      <w:r w:rsidRPr="00E31C18">
        <w:rPr>
          <w:rFonts w:ascii="Times New Roman" w:hAnsi="Times New Roman" w:cs="Times New Roman"/>
          <w:b/>
          <w:sz w:val="28"/>
          <w:szCs w:val="28"/>
        </w:rPr>
        <w:t xml:space="preserve"> покрытия</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r w:rsidRPr="00E31C18">
        <w:rPr>
          <w:rFonts w:ascii="Times New Roman" w:hAnsi="Times New Roman" w:cs="Times New Roman"/>
          <w:sz w:val="28"/>
          <w:szCs w:val="28"/>
        </w:rPr>
        <w:t xml:space="preserve">Расчетная нагрузка на 1погонный метр, </w:t>
      </w:r>
      <w:r w:rsidRPr="00E31C18">
        <w:rPr>
          <w:rFonts w:ascii="Times New Roman" w:hAnsi="Times New Roman" w:cs="Times New Roman"/>
          <w:i/>
          <w:sz w:val="28"/>
          <w:szCs w:val="28"/>
        </w:rPr>
        <w:t>расчет балочных элементов произв</w:t>
      </w:r>
      <w:r w:rsidRPr="00E31C18">
        <w:rPr>
          <w:rFonts w:ascii="Times New Roman" w:hAnsi="Times New Roman" w:cs="Times New Roman"/>
          <w:i/>
          <w:sz w:val="28"/>
          <w:szCs w:val="28"/>
        </w:rPr>
        <w:t>о</w:t>
      </w:r>
      <w:r w:rsidRPr="00E31C18">
        <w:rPr>
          <w:rFonts w:ascii="Times New Roman" w:hAnsi="Times New Roman" w:cs="Times New Roman"/>
          <w:i/>
          <w:sz w:val="28"/>
          <w:szCs w:val="28"/>
        </w:rPr>
        <w:t>дится на ширину 1метр,</w:t>
      </w:r>
      <w:r w:rsidRPr="00E31C18">
        <w:rPr>
          <w:rFonts w:ascii="Times New Roman" w:hAnsi="Times New Roman" w:cs="Times New Roman"/>
          <w:sz w:val="28"/>
          <w:szCs w:val="28"/>
        </w:rPr>
        <w:t xml:space="preserve"> полки будет численно равна нагрузке на 1м</w:t>
      </w:r>
      <w:r w:rsidRPr="00E31C18">
        <w:rPr>
          <w:rFonts w:ascii="Times New Roman" w:hAnsi="Times New Roman" w:cs="Times New Roman"/>
          <w:sz w:val="28"/>
          <w:szCs w:val="28"/>
          <w:vertAlign w:val="superscript"/>
        </w:rPr>
        <w:t>2</w:t>
      </w:r>
      <w:r w:rsidRPr="00E31C18">
        <w:rPr>
          <w:rFonts w:ascii="Times New Roman" w:hAnsi="Times New Roman" w:cs="Times New Roman"/>
          <w:sz w:val="28"/>
          <w:szCs w:val="28"/>
        </w:rPr>
        <w:t>.</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r w:rsidRPr="00E31C18">
        <w:rPr>
          <w:rFonts w:ascii="Times New Roman" w:hAnsi="Times New Roman" w:cs="Times New Roman"/>
          <w:sz w:val="28"/>
          <w:szCs w:val="28"/>
        </w:rPr>
        <w:t xml:space="preserve">Расчет производится с учетом нагрузки от кровли, </w:t>
      </w:r>
      <w:r w:rsidRPr="00E31C18">
        <w:rPr>
          <w:rFonts w:ascii="Times New Roman" w:hAnsi="Times New Roman" w:cs="Times New Roman"/>
          <w:i/>
          <w:sz w:val="28"/>
          <w:szCs w:val="28"/>
        </w:rPr>
        <w:t>в расчете принимаются нагрузки от кровли без учета веса плиты, в дальнейшем расчете мы учтем неп</w:t>
      </w:r>
      <w:r w:rsidRPr="00E31C18">
        <w:rPr>
          <w:rFonts w:ascii="Times New Roman" w:hAnsi="Times New Roman" w:cs="Times New Roman"/>
          <w:i/>
          <w:sz w:val="28"/>
          <w:szCs w:val="28"/>
        </w:rPr>
        <w:t>о</w:t>
      </w:r>
      <w:r w:rsidRPr="00E31C18">
        <w:rPr>
          <w:rFonts w:ascii="Times New Roman" w:hAnsi="Times New Roman" w:cs="Times New Roman"/>
          <w:i/>
          <w:sz w:val="28"/>
          <w:szCs w:val="28"/>
        </w:rPr>
        <w:t xml:space="preserve">средственно вес полки, но не плиты, </w:t>
      </w:r>
      <w:r w:rsidRPr="00E31C18">
        <w:rPr>
          <w:rFonts w:ascii="Times New Roman" w:hAnsi="Times New Roman" w:cs="Times New Roman"/>
          <w:sz w:val="28"/>
          <w:szCs w:val="28"/>
        </w:rPr>
        <w:t>который составляет 1,8кН/м; так же учит</w:t>
      </w:r>
      <w:r w:rsidRPr="00E31C18">
        <w:rPr>
          <w:rFonts w:ascii="Times New Roman" w:hAnsi="Times New Roman" w:cs="Times New Roman"/>
          <w:sz w:val="28"/>
          <w:szCs w:val="28"/>
        </w:rPr>
        <w:t>ы</w:t>
      </w:r>
      <w:r w:rsidRPr="00E31C18">
        <w:rPr>
          <w:rFonts w:ascii="Times New Roman" w:hAnsi="Times New Roman" w:cs="Times New Roman"/>
          <w:sz w:val="28"/>
          <w:szCs w:val="28"/>
        </w:rPr>
        <w:t>ваем нагрузку от снега. Производим расчет со</w:t>
      </w:r>
      <w:r w:rsidRPr="00E31C18">
        <w:rPr>
          <w:rFonts w:ascii="Times New Roman" w:hAnsi="Times New Roman" w:cs="Times New Roman"/>
          <w:sz w:val="28"/>
          <w:szCs w:val="28"/>
        </w:rPr>
        <w:t>б</w:t>
      </w:r>
      <w:r w:rsidRPr="00E31C18">
        <w:rPr>
          <w:rFonts w:ascii="Times New Roman" w:hAnsi="Times New Roman" w:cs="Times New Roman"/>
          <w:sz w:val="28"/>
          <w:szCs w:val="28"/>
        </w:rPr>
        <w:t>ственного веса плиты:</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14"/>
          <w:sz w:val="28"/>
          <w:szCs w:val="28"/>
        </w:rPr>
        <w:object w:dxaOrig="1680" w:dyaOrig="384">
          <v:shape id="_x0000_i1197" type="#_x0000_t75" style="width:84pt;height:18.85pt" o:ole="">
            <v:imagedata r:id="rId504" o:title=""/>
          </v:shape>
          <o:OLEObject Type="Embed" ProgID="Equation.3" ShapeID="_x0000_i1197" DrawAspect="Content" ObjectID="_1633604336" r:id="rId505"/>
        </w:object>
      </w:r>
      <w:r w:rsidRPr="00E31C18">
        <w:rPr>
          <w:rFonts w:ascii="Times New Roman" w:hAnsi="Times New Roman" w:cs="Times New Roman"/>
          <w:sz w:val="28"/>
          <w:szCs w:val="28"/>
        </w:rPr>
        <w:t>, (4.3.1)</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lang w:val="en-US"/>
        </w:rPr>
        <w:t>t</w:t>
      </w:r>
      <w:r w:rsidRPr="00E31C18">
        <w:rPr>
          <w:rFonts w:ascii="Times New Roman" w:hAnsi="Times New Roman" w:cs="Times New Roman"/>
          <w:sz w:val="28"/>
          <w:szCs w:val="28"/>
        </w:rPr>
        <w:t xml:space="preserve">-толщина плиты, </w:t>
      </w:r>
      <w:r w:rsidRPr="00E31C18">
        <w:rPr>
          <w:rFonts w:ascii="Times New Roman" w:hAnsi="Times New Roman" w:cs="Times New Roman"/>
          <w:i/>
          <w:sz w:val="28"/>
          <w:szCs w:val="28"/>
        </w:rPr>
        <w:t xml:space="preserve">по заданию, </w:t>
      </w:r>
      <w:r w:rsidRPr="00E31C18">
        <w:rPr>
          <w:rFonts w:ascii="Times New Roman" w:hAnsi="Times New Roman" w:cs="Times New Roman"/>
          <w:sz w:val="28"/>
          <w:szCs w:val="28"/>
        </w:rPr>
        <w:t>составляет 30мм;</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      </w:t>
      </w:r>
      <w:r w:rsidRPr="00E31C18">
        <w:rPr>
          <w:rFonts w:ascii="Times New Roman" w:hAnsi="Times New Roman" w:cs="Times New Roman"/>
          <w:i/>
          <w:sz w:val="28"/>
          <w:szCs w:val="28"/>
        </w:rPr>
        <w:t>ρ</w:t>
      </w:r>
      <w:r w:rsidRPr="00E31C18">
        <w:rPr>
          <w:rFonts w:ascii="Times New Roman" w:hAnsi="Times New Roman" w:cs="Times New Roman"/>
          <w:sz w:val="28"/>
          <w:szCs w:val="28"/>
        </w:rPr>
        <w:t>-плотность железобетона, кН/м</w:t>
      </w:r>
      <w:r w:rsidRPr="00E31C18">
        <w:rPr>
          <w:rFonts w:ascii="Times New Roman" w:hAnsi="Times New Roman" w:cs="Times New Roman"/>
          <w:sz w:val="28"/>
          <w:szCs w:val="28"/>
          <w:vertAlign w:val="superscript"/>
        </w:rPr>
        <w:t>3</w:t>
      </w:r>
      <w:r w:rsidRPr="00E31C18">
        <w:rPr>
          <w:rFonts w:ascii="Times New Roman" w:hAnsi="Times New Roman" w:cs="Times New Roman"/>
          <w:sz w:val="28"/>
          <w:szCs w:val="28"/>
        </w:rPr>
        <w:t>;</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      </w:t>
      </w:r>
      <w:r w:rsidRPr="00E31C18">
        <w:rPr>
          <w:rFonts w:ascii="Times New Roman" w:hAnsi="Times New Roman" w:cs="Times New Roman"/>
          <w:i/>
          <w:sz w:val="28"/>
          <w:szCs w:val="28"/>
        </w:rPr>
        <w:t>γ</w:t>
      </w:r>
      <w:r w:rsidRPr="00E31C18">
        <w:rPr>
          <w:rFonts w:ascii="Times New Roman" w:hAnsi="Times New Roman" w:cs="Times New Roman"/>
          <w:i/>
          <w:sz w:val="28"/>
          <w:szCs w:val="28"/>
          <w:vertAlign w:val="subscript"/>
          <w:lang w:val="en-US"/>
        </w:rPr>
        <w:t>f</w:t>
      </w:r>
      <w:r w:rsidRPr="00E31C18">
        <w:rPr>
          <w:rFonts w:ascii="Times New Roman" w:hAnsi="Times New Roman" w:cs="Times New Roman"/>
          <w:sz w:val="28"/>
          <w:szCs w:val="28"/>
        </w:rPr>
        <w:t>-коэффициент надежности по нагрузке.</w:t>
      </w:r>
    </w:p>
    <w:p w:rsidR="00E31C18" w:rsidRPr="00E31C18" w:rsidRDefault="00E31C18" w:rsidP="00806230">
      <w:pPr>
        <w:spacing w:after="0" w:line="240" w:lineRule="auto"/>
        <w:ind w:right="58"/>
        <w:contextualSpacing/>
        <w:rPr>
          <w:rFonts w:ascii="Times New Roman" w:hAnsi="Times New Roman" w:cs="Times New Roman"/>
          <w:b/>
          <w:sz w:val="28"/>
          <w:szCs w:val="28"/>
        </w:rPr>
      </w:pP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Статический расчет</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r w:rsidRPr="00E31C18">
        <w:rPr>
          <w:rFonts w:ascii="Times New Roman" w:hAnsi="Times New Roman" w:cs="Times New Roman"/>
          <w:sz w:val="28"/>
          <w:szCs w:val="28"/>
        </w:rPr>
        <w:t>За расчетную схему полки принимаем многопролетную неразрезную балку. Расчет производим по схеме.</w:t>
      </w:r>
    </w:p>
    <w:p w:rsidR="00E31C18" w:rsidRPr="00E31C18" w:rsidRDefault="00E31C18" w:rsidP="00806230">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Согласно расчетной схеме определяем значения максимальных изгибающих моментов действующих на по</w:t>
      </w:r>
      <w:r w:rsidRPr="00E31C18">
        <w:rPr>
          <w:rFonts w:ascii="Times New Roman" w:hAnsi="Times New Roman" w:cs="Times New Roman"/>
          <w:sz w:val="28"/>
          <w:szCs w:val="28"/>
        </w:rPr>
        <w:t>л</w:t>
      </w:r>
      <w:r w:rsidRPr="00E31C18">
        <w:rPr>
          <w:rFonts w:ascii="Times New Roman" w:hAnsi="Times New Roman" w:cs="Times New Roman"/>
          <w:sz w:val="28"/>
          <w:szCs w:val="28"/>
        </w:rPr>
        <w:t>ку плиты отдельно в крайних и средн</w:t>
      </w:r>
      <w:r w:rsidR="00806230">
        <w:rPr>
          <w:rFonts w:ascii="Times New Roman" w:hAnsi="Times New Roman" w:cs="Times New Roman"/>
          <w:sz w:val="28"/>
          <w:szCs w:val="28"/>
        </w:rPr>
        <w:t>их пролетах полки, по формулам:</w:t>
      </w:r>
    </w:p>
    <w:p w:rsidR="00E31C18" w:rsidRPr="00E31C18" w:rsidRDefault="00E31C18" w:rsidP="00806230">
      <w:pPr>
        <w:tabs>
          <w:tab w:val="left" w:pos="4035"/>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10"/>
          <w:sz w:val="28"/>
          <w:szCs w:val="28"/>
        </w:rPr>
        <w:object w:dxaOrig="180" w:dyaOrig="336">
          <v:shape id="_x0000_i1198" type="#_x0000_t75" style="width:9.45pt;height:17.15pt" o:ole="">
            <v:imagedata r:id="rId262" o:title=""/>
          </v:shape>
          <o:OLEObject Type="Embed" ProgID="Equation.3" ShapeID="_x0000_i1198" DrawAspect="Content" ObjectID="_1633604337" r:id="rId506"/>
        </w:object>
      </w:r>
      <w:r w:rsidRPr="00E31C18">
        <w:rPr>
          <w:rFonts w:ascii="Times New Roman" w:eastAsia="Times New Roman" w:hAnsi="Times New Roman" w:cs="Times New Roman"/>
          <w:position w:val="-24"/>
          <w:sz w:val="28"/>
          <w:szCs w:val="28"/>
        </w:rPr>
        <w:object w:dxaOrig="1140" w:dyaOrig="660">
          <v:shape id="_x0000_i1199" type="#_x0000_t75" style="width:57.45pt;height:33.45pt" o:ole="">
            <v:imagedata r:id="rId507" o:title=""/>
          </v:shape>
          <o:OLEObject Type="Embed" ProgID="Equation.3" ShapeID="_x0000_i1199" DrawAspect="Content" ObjectID="_1633604338" r:id="rId508"/>
        </w:object>
      </w:r>
      <w:r w:rsidR="00806230">
        <w:rPr>
          <w:rFonts w:ascii="Times New Roman" w:hAnsi="Times New Roman" w:cs="Times New Roman"/>
          <w:sz w:val="28"/>
          <w:szCs w:val="28"/>
        </w:rPr>
        <w:t xml:space="preserve">,(4.3.2) </w:t>
      </w:r>
      <w:r w:rsidRPr="00E31C18">
        <w:rPr>
          <w:rFonts w:ascii="Times New Roman" w:eastAsia="Times New Roman" w:hAnsi="Times New Roman" w:cs="Times New Roman"/>
          <w:position w:val="-24"/>
          <w:sz w:val="28"/>
          <w:szCs w:val="28"/>
        </w:rPr>
        <w:object w:dxaOrig="1164" w:dyaOrig="660">
          <v:shape id="_x0000_i1200" type="#_x0000_t75" style="width:58.3pt;height:33.45pt" o:ole="">
            <v:imagedata r:id="rId509" o:title=""/>
          </v:shape>
          <o:OLEObject Type="Embed" ProgID="Equation.3" ShapeID="_x0000_i1200" DrawAspect="Content" ObjectID="_1633604339" r:id="rId510"/>
        </w:object>
      </w:r>
      <w:r w:rsidRPr="00E31C18">
        <w:rPr>
          <w:rFonts w:ascii="Times New Roman" w:hAnsi="Times New Roman" w:cs="Times New Roman"/>
          <w:sz w:val="28"/>
          <w:szCs w:val="28"/>
        </w:rPr>
        <w:t>,(4.3.3)</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4035"/>
        </w:tabs>
        <w:spacing w:after="0" w:line="240" w:lineRule="auto"/>
        <w:ind w:left="1080" w:right="58" w:hanging="72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proofErr w:type="gramStart"/>
      <w:r w:rsidRPr="00E31C18">
        <w:rPr>
          <w:rFonts w:ascii="Times New Roman" w:hAnsi="Times New Roman" w:cs="Times New Roman"/>
          <w:sz w:val="28"/>
          <w:szCs w:val="28"/>
        </w:rPr>
        <w:t>:</w:t>
      </w:r>
      <w:r w:rsidRPr="00E31C18">
        <w:rPr>
          <w:rFonts w:ascii="Times New Roman" w:hAnsi="Times New Roman" w:cs="Times New Roman"/>
          <w:i/>
          <w:sz w:val="28"/>
          <w:szCs w:val="28"/>
        </w:rPr>
        <w:t>М</w:t>
      </w:r>
      <w:proofErr w:type="gramEnd"/>
      <w:r w:rsidRPr="00E31C18">
        <w:rPr>
          <w:rFonts w:ascii="Times New Roman" w:hAnsi="Times New Roman" w:cs="Times New Roman"/>
          <w:i/>
          <w:sz w:val="28"/>
          <w:szCs w:val="28"/>
          <w:vertAlign w:val="subscript"/>
        </w:rPr>
        <w:t>1</w:t>
      </w:r>
      <w:r w:rsidRPr="00E31C18">
        <w:rPr>
          <w:rFonts w:ascii="Times New Roman" w:hAnsi="Times New Roman" w:cs="Times New Roman"/>
          <w:i/>
          <w:sz w:val="28"/>
          <w:szCs w:val="28"/>
        </w:rPr>
        <w:t>-</w:t>
      </w:r>
      <w:r w:rsidRPr="00E31C18">
        <w:rPr>
          <w:rFonts w:ascii="Times New Roman" w:hAnsi="Times New Roman" w:cs="Times New Roman"/>
          <w:sz w:val="28"/>
          <w:szCs w:val="28"/>
        </w:rPr>
        <w:t>максимальный изгибающий момент, действующий в крайних пролетах, кН</w:t>
      </w:r>
      <w:r w:rsidRPr="00E31C18">
        <w:rPr>
          <w:rFonts w:ascii="Times New Roman" w:hAnsi="Times New Roman" w:cs="Times New Roman"/>
          <w:sz w:val="28"/>
          <w:szCs w:val="28"/>
          <w:vertAlign w:val="superscript"/>
        </w:rPr>
        <w:t xml:space="preserve"> . </w:t>
      </w:r>
      <w:r w:rsidRPr="00E31C18">
        <w:rPr>
          <w:rFonts w:ascii="Times New Roman" w:hAnsi="Times New Roman" w:cs="Times New Roman"/>
          <w:sz w:val="28"/>
          <w:szCs w:val="28"/>
        </w:rPr>
        <w:t>м;</w:t>
      </w:r>
    </w:p>
    <w:p w:rsidR="00E31C18" w:rsidRPr="00E31C18" w:rsidRDefault="00E31C18" w:rsidP="00E31C18">
      <w:pPr>
        <w:tabs>
          <w:tab w:val="left" w:pos="4035"/>
        </w:tabs>
        <w:spacing w:after="0" w:line="240" w:lineRule="auto"/>
        <w:ind w:left="1080" w:right="58" w:hanging="72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      </w:t>
      </w:r>
      <w:r w:rsidRPr="00E31C18">
        <w:rPr>
          <w:rFonts w:ascii="Times New Roman" w:hAnsi="Times New Roman" w:cs="Times New Roman"/>
          <w:i/>
          <w:sz w:val="28"/>
          <w:szCs w:val="28"/>
        </w:rPr>
        <w:t>М</w:t>
      </w:r>
      <w:r w:rsidRPr="00E31C18">
        <w:rPr>
          <w:rFonts w:ascii="Times New Roman" w:hAnsi="Times New Roman" w:cs="Times New Roman"/>
          <w:i/>
          <w:sz w:val="28"/>
          <w:szCs w:val="28"/>
          <w:vertAlign w:val="subscript"/>
        </w:rPr>
        <w:t>2</w:t>
      </w:r>
      <w:r w:rsidRPr="00E31C18">
        <w:rPr>
          <w:rFonts w:ascii="Times New Roman" w:hAnsi="Times New Roman" w:cs="Times New Roman"/>
          <w:i/>
          <w:sz w:val="28"/>
          <w:szCs w:val="28"/>
        </w:rPr>
        <w:t>-</w:t>
      </w:r>
      <w:r w:rsidRPr="00E31C18">
        <w:rPr>
          <w:rFonts w:ascii="Times New Roman" w:hAnsi="Times New Roman" w:cs="Times New Roman"/>
          <w:sz w:val="28"/>
          <w:szCs w:val="28"/>
        </w:rPr>
        <w:t>максимальный изгибающий момент, действующий в средних пролетах, кН</w:t>
      </w:r>
      <w:proofErr w:type="gramStart"/>
      <w:r w:rsidRPr="00E31C18">
        <w:rPr>
          <w:rFonts w:ascii="Times New Roman" w:hAnsi="Times New Roman" w:cs="Times New Roman"/>
          <w:sz w:val="28"/>
          <w:szCs w:val="28"/>
          <w:vertAlign w:val="superscript"/>
        </w:rPr>
        <w:t xml:space="preserve"> .</w:t>
      </w:r>
      <w:proofErr w:type="gramEnd"/>
      <w:r w:rsidRPr="00E31C18">
        <w:rPr>
          <w:rFonts w:ascii="Times New Roman" w:hAnsi="Times New Roman" w:cs="Times New Roman"/>
          <w:sz w:val="28"/>
          <w:szCs w:val="28"/>
          <w:vertAlign w:val="superscript"/>
        </w:rPr>
        <w:t xml:space="preserve"> </w:t>
      </w:r>
      <w:r w:rsidRPr="00E31C18">
        <w:rPr>
          <w:rFonts w:ascii="Times New Roman" w:hAnsi="Times New Roman" w:cs="Times New Roman"/>
          <w:sz w:val="28"/>
          <w:szCs w:val="28"/>
        </w:rPr>
        <w:t>м;</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       </w:t>
      </w:r>
      <w:r w:rsidRPr="00E31C18">
        <w:rPr>
          <w:rFonts w:ascii="Times New Roman" w:hAnsi="Times New Roman" w:cs="Times New Roman"/>
          <w:i/>
          <w:sz w:val="28"/>
          <w:szCs w:val="28"/>
          <w:lang w:val="en-US"/>
        </w:rPr>
        <w:t>l</w:t>
      </w:r>
      <w:r w:rsidRPr="00E31C18">
        <w:rPr>
          <w:rFonts w:ascii="Times New Roman" w:hAnsi="Times New Roman" w:cs="Times New Roman"/>
          <w:sz w:val="28"/>
          <w:szCs w:val="28"/>
        </w:rPr>
        <w:t xml:space="preserve">- </w:t>
      </w:r>
      <w:proofErr w:type="gramStart"/>
      <w:r w:rsidRPr="00E31C18">
        <w:rPr>
          <w:rFonts w:ascii="Times New Roman" w:hAnsi="Times New Roman" w:cs="Times New Roman"/>
          <w:sz w:val="28"/>
          <w:szCs w:val="28"/>
        </w:rPr>
        <w:t>длина</w:t>
      </w:r>
      <w:proofErr w:type="gramEnd"/>
      <w:r w:rsidRPr="00E31C18">
        <w:rPr>
          <w:rFonts w:ascii="Times New Roman" w:hAnsi="Times New Roman" w:cs="Times New Roman"/>
          <w:sz w:val="28"/>
          <w:szCs w:val="28"/>
        </w:rPr>
        <w:t xml:space="preserve"> пролета, </w:t>
      </w:r>
      <w:r w:rsidRPr="00E31C18">
        <w:rPr>
          <w:rFonts w:ascii="Times New Roman" w:hAnsi="Times New Roman" w:cs="Times New Roman"/>
          <w:i/>
          <w:sz w:val="28"/>
          <w:szCs w:val="28"/>
        </w:rPr>
        <w:t xml:space="preserve">принимаем по схеме, </w:t>
      </w:r>
      <w:r w:rsidRPr="00E31C18">
        <w:rPr>
          <w:rFonts w:ascii="Times New Roman" w:hAnsi="Times New Roman" w:cs="Times New Roman"/>
          <w:sz w:val="28"/>
          <w:szCs w:val="28"/>
        </w:rPr>
        <w:t>м</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p>
    <w:p w:rsidR="00E31C18" w:rsidRPr="00E31C18" w:rsidRDefault="00E31C18" w:rsidP="00806230">
      <w:pPr>
        <w:widowControl w:val="0"/>
        <w:autoSpaceDE w:val="0"/>
        <w:autoSpaceDN w:val="0"/>
        <w:adjustRightInd w:val="0"/>
        <w:spacing w:after="0" w:line="240" w:lineRule="auto"/>
        <w:ind w:right="58" w:firstLine="360"/>
        <w:contextualSpacing/>
        <w:jc w:val="center"/>
        <w:rPr>
          <w:rFonts w:ascii="Times New Roman" w:hAnsi="Times New Roman" w:cs="Times New Roman"/>
          <w:sz w:val="28"/>
          <w:szCs w:val="28"/>
        </w:rPr>
      </w:pPr>
      <w:r w:rsidRPr="00E31C18">
        <w:rPr>
          <w:rFonts w:ascii="Times New Roman" w:hAnsi="Times New Roman" w:cs="Times New Roman"/>
          <w:noProof/>
          <w:sz w:val="28"/>
          <w:szCs w:val="28"/>
        </w:rPr>
        <w:lastRenderedPageBreak/>
        <w:drawing>
          <wp:inline distT="0" distB="0" distL="0" distR="0" wp14:anchorId="4313CB73" wp14:editId="6970C780">
            <wp:extent cx="4006215" cy="2188210"/>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4006215" cy="2188210"/>
                    </a:xfrm>
                    <a:prstGeom prst="rect">
                      <a:avLst/>
                    </a:prstGeom>
                    <a:noFill/>
                    <a:ln>
                      <a:noFill/>
                    </a:ln>
                  </pic:spPr>
                </pic:pic>
              </a:graphicData>
            </a:graphic>
          </wp:inline>
        </w:drawing>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806230" w:rsidP="00E31C18">
      <w:pPr>
        <w:tabs>
          <w:tab w:val="left" w:pos="4035"/>
        </w:tabs>
        <w:spacing w:after="0" w:line="240" w:lineRule="auto"/>
        <w:ind w:right="58" w:firstLine="360"/>
        <w:contextualSpacing/>
        <w:jc w:val="both"/>
        <w:rPr>
          <w:rFonts w:ascii="Times New Roman" w:hAnsi="Times New Roman" w:cs="Times New Roman"/>
          <w:sz w:val="28"/>
          <w:szCs w:val="28"/>
        </w:rPr>
      </w:pPr>
      <w:r>
        <w:rPr>
          <w:rFonts w:ascii="Times New Roman" w:hAnsi="Times New Roman" w:cs="Times New Roman"/>
          <w:sz w:val="28"/>
          <w:szCs w:val="28"/>
        </w:rPr>
        <w:t xml:space="preserve">Рисунок 8. </w:t>
      </w:r>
      <w:r w:rsidR="00E31C18" w:rsidRPr="00E31C18">
        <w:rPr>
          <w:rFonts w:ascii="Times New Roman" w:hAnsi="Times New Roman" w:cs="Times New Roman"/>
          <w:sz w:val="28"/>
          <w:szCs w:val="28"/>
        </w:rPr>
        <w:t xml:space="preserve"> Расчетная схема полки</w:t>
      </w:r>
    </w:p>
    <w:p w:rsidR="00E31C18" w:rsidRPr="00E31C18" w:rsidRDefault="00E31C18" w:rsidP="00806230">
      <w:pPr>
        <w:tabs>
          <w:tab w:val="left" w:pos="4035"/>
        </w:tabs>
        <w:spacing w:after="0" w:line="240" w:lineRule="auto"/>
        <w:ind w:right="58"/>
        <w:contextualSpacing/>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Расчет прочности по нормальному сечению</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Расчет ведем по наибольшему из моментов:</w:t>
      </w:r>
    </w:p>
    <w:p w:rsidR="00E31C18" w:rsidRPr="00E31C18" w:rsidRDefault="00E31C18" w:rsidP="00806230">
      <w:pPr>
        <w:tabs>
          <w:tab w:val="left" w:pos="4035"/>
        </w:tabs>
        <w:spacing w:after="0" w:line="240" w:lineRule="auto"/>
        <w:ind w:right="58"/>
        <w:contextualSpacing/>
        <w:rPr>
          <w:rFonts w:ascii="Times New Roman" w:hAnsi="Times New Roman" w:cs="Times New Roman"/>
          <w:sz w:val="28"/>
          <w:szCs w:val="28"/>
        </w:rPr>
      </w:pPr>
    </w:p>
    <w:p w:rsidR="00E31C18" w:rsidRPr="00E31C18" w:rsidRDefault="00E31C18" w:rsidP="00E31C18">
      <w:pPr>
        <w:widowControl w:val="0"/>
        <w:autoSpaceDE w:val="0"/>
        <w:autoSpaceDN w:val="0"/>
        <w:adjustRightInd w:val="0"/>
        <w:spacing w:after="0" w:line="240" w:lineRule="auto"/>
        <w:ind w:right="58" w:firstLine="360"/>
        <w:contextualSpacing/>
        <w:jc w:val="center"/>
        <w:rPr>
          <w:rFonts w:ascii="Times New Roman" w:hAnsi="Times New Roman" w:cs="Times New Roman"/>
          <w:sz w:val="28"/>
          <w:szCs w:val="28"/>
        </w:rPr>
      </w:pPr>
      <w:r w:rsidRPr="00E31C18">
        <w:rPr>
          <w:rFonts w:ascii="Times New Roman" w:hAnsi="Times New Roman" w:cs="Times New Roman"/>
          <w:noProof/>
          <w:sz w:val="28"/>
          <w:szCs w:val="28"/>
        </w:rPr>
        <w:drawing>
          <wp:inline distT="0" distB="0" distL="0" distR="0" wp14:anchorId="26A279B4" wp14:editId="4223C010">
            <wp:extent cx="3287395" cy="848995"/>
            <wp:effectExtent l="0" t="0" r="0" b="0"/>
            <wp:docPr id="45" name="Рисунок 45"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Безымянный"/>
                    <pic:cNvPicPr>
                      <a:picLocks noChangeAspect="1" noChangeArrowheads="1"/>
                    </pic:cNvPicPr>
                  </pic:nvPicPr>
                  <pic:blipFill>
                    <a:blip r:embed="rId512">
                      <a:extLst>
                        <a:ext uri="{28A0092B-C50C-407E-A947-70E740481C1C}">
                          <a14:useLocalDpi xmlns:a14="http://schemas.microsoft.com/office/drawing/2010/main" val="0"/>
                        </a:ext>
                      </a:extLst>
                    </a:blip>
                    <a:srcRect b="57143"/>
                    <a:stretch>
                      <a:fillRect/>
                    </a:stretch>
                  </pic:blipFill>
                  <pic:spPr bwMode="auto">
                    <a:xfrm>
                      <a:off x="0" y="0"/>
                      <a:ext cx="3287395" cy="848995"/>
                    </a:xfrm>
                    <a:prstGeom prst="rect">
                      <a:avLst/>
                    </a:prstGeom>
                    <a:noFill/>
                    <a:ln>
                      <a:noFill/>
                    </a:ln>
                  </pic:spPr>
                </pic:pic>
              </a:graphicData>
            </a:graphic>
          </wp:inline>
        </w:drawing>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b/>
          <w:sz w:val="28"/>
          <w:szCs w:val="28"/>
        </w:rPr>
      </w:pPr>
    </w:p>
    <w:p w:rsidR="00E31C18" w:rsidRPr="00E31C18" w:rsidRDefault="00806230" w:rsidP="00806230">
      <w:pPr>
        <w:tabs>
          <w:tab w:val="left" w:pos="4035"/>
        </w:tabs>
        <w:spacing w:after="0" w:line="240" w:lineRule="auto"/>
        <w:ind w:right="58" w:firstLine="360"/>
        <w:contextualSpacing/>
        <w:rPr>
          <w:rFonts w:ascii="Times New Roman" w:hAnsi="Times New Roman" w:cs="Times New Roman"/>
          <w:sz w:val="28"/>
          <w:szCs w:val="28"/>
        </w:rPr>
      </w:pPr>
      <w:r>
        <w:rPr>
          <w:rFonts w:ascii="Times New Roman" w:hAnsi="Times New Roman" w:cs="Times New Roman"/>
          <w:sz w:val="28"/>
          <w:szCs w:val="28"/>
        </w:rPr>
        <w:t xml:space="preserve">Рисунок </w:t>
      </w:r>
      <w:r>
        <w:rPr>
          <w:rFonts w:ascii="Times New Roman" w:hAnsi="Times New Roman" w:cs="Times New Roman"/>
          <w:sz w:val="28"/>
          <w:szCs w:val="28"/>
        </w:rPr>
        <w:t>9. Расчетное сечение полки</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r w:rsidRPr="00E31C18">
        <w:rPr>
          <w:rFonts w:ascii="Times New Roman" w:hAnsi="Times New Roman" w:cs="Times New Roman"/>
          <w:sz w:val="28"/>
          <w:szCs w:val="28"/>
        </w:rPr>
        <w:t>За ширину полки принимаем 1000мм, высота полки по заданию 30мм, опред</w:t>
      </w:r>
      <w:r w:rsidRPr="00E31C18">
        <w:rPr>
          <w:rFonts w:ascii="Times New Roman" w:hAnsi="Times New Roman" w:cs="Times New Roman"/>
          <w:sz w:val="28"/>
          <w:szCs w:val="28"/>
        </w:rPr>
        <w:t>е</w:t>
      </w:r>
      <w:r w:rsidRPr="00E31C18">
        <w:rPr>
          <w:rFonts w:ascii="Times New Roman" w:hAnsi="Times New Roman" w:cs="Times New Roman"/>
          <w:sz w:val="28"/>
          <w:szCs w:val="28"/>
        </w:rPr>
        <w:t>ляем расчетную высоту по фо</w:t>
      </w:r>
      <w:r w:rsidRPr="00E31C18">
        <w:rPr>
          <w:rFonts w:ascii="Times New Roman" w:hAnsi="Times New Roman" w:cs="Times New Roman"/>
          <w:sz w:val="28"/>
          <w:szCs w:val="28"/>
        </w:rPr>
        <w:t>р</w:t>
      </w:r>
      <w:r w:rsidRPr="00E31C18">
        <w:rPr>
          <w:rFonts w:ascii="Times New Roman" w:hAnsi="Times New Roman" w:cs="Times New Roman"/>
          <w:sz w:val="28"/>
          <w:szCs w:val="28"/>
        </w:rPr>
        <w:t xml:space="preserve">муле 2.4.4, где: </w:t>
      </w:r>
      <w:r w:rsidRPr="00E31C18">
        <w:rPr>
          <w:rFonts w:ascii="Times New Roman" w:hAnsi="Times New Roman" w:cs="Times New Roman"/>
          <w:i/>
          <w:sz w:val="28"/>
          <w:szCs w:val="28"/>
        </w:rPr>
        <w:t xml:space="preserve">а </w:t>
      </w:r>
      <w:r w:rsidRPr="00E31C18">
        <w:rPr>
          <w:rFonts w:ascii="Times New Roman" w:hAnsi="Times New Roman" w:cs="Times New Roman"/>
          <w:sz w:val="28"/>
          <w:szCs w:val="28"/>
        </w:rPr>
        <w:t>- расстояние от центра тяжести рабочего стержня до крайнего нижнего волокна  бетона,</w:t>
      </w:r>
      <w:r w:rsidRPr="00E31C18">
        <w:rPr>
          <w:rFonts w:ascii="Times New Roman" w:hAnsi="Times New Roman" w:cs="Times New Roman"/>
          <w:i/>
          <w:sz w:val="28"/>
          <w:szCs w:val="28"/>
        </w:rPr>
        <w:t xml:space="preserve"> соста</w:t>
      </w:r>
      <w:r w:rsidRPr="00E31C18">
        <w:rPr>
          <w:rFonts w:ascii="Times New Roman" w:hAnsi="Times New Roman" w:cs="Times New Roman"/>
          <w:i/>
          <w:sz w:val="28"/>
          <w:szCs w:val="28"/>
        </w:rPr>
        <w:t>в</w:t>
      </w:r>
      <w:r w:rsidRPr="00E31C18">
        <w:rPr>
          <w:rFonts w:ascii="Times New Roman" w:hAnsi="Times New Roman" w:cs="Times New Roman"/>
          <w:i/>
          <w:sz w:val="28"/>
          <w:szCs w:val="28"/>
        </w:rPr>
        <w:t>ляет 10</w:t>
      </w:r>
      <w:r w:rsidRPr="00E31C18">
        <w:rPr>
          <w:rFonts w:ascii="Times New Roman" w:hAnsi="Times New Roman" w:cs="Times New Roman"/>
          <w:sz w:val="28"/>
          <w:szCs w:val="28"/>
        </w:rPr>
        <w:t>,мм:</w:t>
      </w:r>
    </w:p>
    <w:p w:rsidR="00E31C18" w:rsidRPr="00E31C18" w:rsidRDefault="00E31C18" w:rsidP="00806230">
      <w:pPr>
        <w:tabs>
          <w:tab w:val="left" w:pos="570"/>
          <w:tab w:val="left" w:pos="4035"/>
        </w:tabs>
        <w:spacing w:after="0" w:line="240" w:lineRule="auto"/>
        <w:ind w:right="58"/>
        <w:contextualSpacing/>
        <w:rPr>
          <w:rFonts w:ascii="Times New Roman" w:hAnsi="Times New Roman" w:cs="Times New Roman"/>
          <w:b/>
          <w:sz w:val="28"/>
          <w:szCs w:val="28"/>
        </w:rPr>
      </w:pPr>
    </w:p>
    <w:p w:rsidR="00E31C18" w:rsidRPr="00E31C18" w:rsidRDefault="00E31C18" w:rsidP="00E31C18">
      <w:pPr>
        <w:tabs>
          <w:tab w:val="left" w:pos="570"/>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4.4 Расчет поперечного ребра</w:t>
      </w: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Сбор нагрузок на 1пм поперечного ребра</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i/>
          <w:sz w:val="28"/>
          <w:szCs w:val="28"/>
        </w:rPr>
      </w:pPr>
      <w:r w:rsidRPr="00E31C18">
        <w:rPr>
          <w:rFonts w:ascii="Times New Roman" w:hAnsi="Times New Roman" w:cs="Times New Roman"/>
          <w:i/>
          <w:sz w:val="28"/>
          <w:szCs w:val="28"/>
        </w:rPr>
        <w:t>Сбор нагрузок производим аналогично полки, сначала учитываем вес вышел</w:t>
      </w:r>
      <w:r w:rsidRPr="00E31C18">
        <w:rPr>
          <w:rFonts w:ascii="Times New Roman" w:hAnsi="Times New Roman" w:cs="Times New Roman"/>
          <w:i/>
          <w:sz w:val="28"/>
          <w:szCs w:val="28"/>
        </w:rPr>
        <w:t>е</w:t>
      </w:r>
      <w:r w:rsidRPr="00E31C18">
        <w:rPr>
          <w:rFonts w:ascii="Times New Roman" w:hAnsi="Times New Roman" w:cs="Times New Roman"/>
          <w:i/>
          <w:sz w:val="28"/>
          <w:szCs w:val="28"/>
        </w:rPr>
        <w:t>жащих элементов затем пес ребра. При расчете вышележащих элементов уч</w:t>
      </w:r>
      <w:r w:rsidRPr="00E31C18">
        <w:rPr>
          <w:rFonts w:ascii="Times New Roman" w:hAnsi="Times New Roman" w:cs="Times New Roman"/>
          <w:i/>
          <w:sz w:val="28"/>
          <w:szCs w:val="28"/>
        </w:rPr>
        <w:t>и</w:t>
      </w:r>
      <w:r w:rsidRPr="00E31C18">
        <w:rPr>
          <w:rFonts w:ascii="Times New Roman" w:hAnsi="Times New Roman" w:cs="Times New Roman"/>
          <w:i/>
          <w:sz w:val="28"/>
          <w:szCs w:val="28"/>
        </w:rPr>
        <w:t>тываем:</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i/>
          <w:sz w:val="28"/>
          <w:szCs w:val="28"/>
        </w:rPr>
      </w:pPr>
      <w:r w:rsidRPr="00E31C18">
        <w:rPr>
          <w:rFonts w:ascii="Times New Roman" w:hAnsi="Times New Roman" w:cs="Times New Roman"/>
          <w:i/>
          <w:sz w:val="28"/>
          <w:szCs w:val="28"/>
        </w:rPr>
        <w:t>-вес кровли (без веса плиты);</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i/>
          <w:sz w:val="28"/>
          <w:szCs w:val="28"/>
        </w:rPr>
      </w:pPr>
      <w:r w:rsidRPr="00E31C18">
        <w:rPr>
          <w:rFonts w:ascii="Times New Roman" w:hAnsi="Times New Roman" w:cs="Times New Roman"/>
          <w:i/>
          <w:sz w:val="28"/>
          <w:szCs w:val="28"/>
        </w:rPr>
        <w:t>-вес снега;</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i/>
          <w:sz w:val="28"/>
          <w:szCs w:val="28"/>
        </w:rPr>
      </w:pPr>
      <w:r w:rsidRPr="00E31C18">
        <w:rPr>
          <w:rFonts w:ascii="Times New Roman" w:hAnsi="Times New Roman" w:cs="Times New Roman"/>
          <w:i/>
          <w:sz w:val="28"/>
          <w:szCs w:val="28"/>
        </w:rPr>
        <w:t>-вес полки.</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i/>
          <w:sz w:val="28"/>
          <w:szCs w:val="28"/>
        </w:rPr>
        <w:t>При расчете веса ребра учитываем приведенные геометрические размеры р</w:t>
      </w:r>
      <w:r w:rsidRPr="00E31C18">
        <w:rPr>
          <w:rFonts w:ascii="Times New Roman" w:hAnsi="Times New Roman" w:cs="Times New Roman"/>
          <w:i/>
          <w:sz w:val="28"/>
          <w:szCs w:val="28"/>
        </w:rPr>
        <w:t>е</w:t>
      </w:r>
      <w:r w:rsidRPr="00E31C18">
        <w:rPr>
          <w:rFonts w:ascii="Times New Roman" w:hAnsi="Times New Roman" w:cs="Times New Roman"/>
          <w:i/>
          <w:sz w:val="28"/>
          <w:szCs w:val="28"/>
        </w:rPr>
        <w:t>бра.</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Производим сбор нагрузок с 1пм поперечного ребра, для этого учитываем длину пролета или расстояние между поперечными ребрами в плане 0,98метра.</w:t>
      </w:r>
    </w:p>
    <w:p w:rsidR="00E31C18" w:rsidRPr="00806230" w:rsidRDefault="00E31C18" w:rsidP="00806230">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-от вышележащих элементов: </w:t>
      </w:r>
      <w:r w:rsidRPr="00E31C18">
        <w:rPr>
          <w:rFonts w:ascii="Times New Roman" w:hAnsi="Times New Roman" w:cs="Times New Roman"/>
          <w:i/>
          <w:sz w:val="28"/>
          <w:szCs w:val="28"/>
          <w:lang w:val="en-US"/>
        </w:rPr>
        <w:t>q</w:t>
      </w:r>
      <w:r w:rsidRPr="00E31C18">
        <w:rPr>
          <w:rFonts w:ascii="Times New Roman" w:hAnsi="Times New Roman" w:cs="Times New Roman"/>
          <w:i/>
          <w:sz w:val="28"/>
          <w:szCs w:val="28"/>
          <w:vertAlign w:val="subscript"/>
        </w:rPr>
        <w:t>1</w:t>
      </w:r>
      <w:r w:rsidRPr="00E31C18">
        <w:rPr>
          <w:rFonts w:ascii="Times New Roman" w:hAnsi="Times New Roman" w:cs="Times New Roman"/>
          <w:sz w:val="28"/>
          <w:szCs w:val="28"/>
        </w:rPr>
        <w:t>=(</w:t>
      </w:r>
      <w:proofErr w:type="gramStart"/>
      <w:r w:rsidRPr="00E31C18">
        <w:rPr>
          <w:rFonts w:ascii="Times New Roman" w:hAnsi="Times New Roman" w:cs="Times New Roman"/>
          <w:i/>
          <w:sz w:val="28"/>
          <w:szCs w:val="28"/>
          <w:lang w:val="en-US"/>
        </w:rPr>
        <w:t>q</w:t>
      </w:r>
      <w:proofErr w:type="gramEnd"/>
      <w:r w:rsidRPr="00E31C18">
        <w:rPr>
          <w:rFonts w:ascii="Times New Roman" w:hAnsi="Times New Roman" w:cs="Times New Roman"/>
          <w:i/>
          <w:sz w:val="28"/>
          <w:szCs w:val="28"/>
          <w:vertAlign w:val="subscript"/>
        </w:rPr>
        <w:t>кровли</w:t>
      </w:r>
      <w:r w:rsidRPr="00E31C18">
        <w:rPr>
          <w:rFonts w:ascii="Times New Roman" w:hAnsi="Times New Roman" w:cs="Times New Roman"/>
          <w:i/>
          <w:sz w:val="28"/>
          <w:szCs w:val="28"/>
        </w:rPr>
        <w:t xml:space="preserve">+ </w:t>
      </w:r>
      <w:r w:rsidRPr="00E31C18">
        <w:rPr>
          <w:rFonts w:ascii="Times New Roman" w:hAnsi="Times New Roman" w:cs="Times New Roman"/>
          <w:i/>
          <w:sz w:val="28"/>
          <w:szCs w:val="28"/>
          <w:lang w:val="en-US"/>
        </w:rPr>
        <w:t>p</w:t>
      </w:r>
      <w:r w:rsidRPr="00E31C18">
        <w:rPr>
          <w:rFonts w:ascii="Times New Roman" w:hAnsi="Times New Roman" w:cs="Times New Roman"/>
          <w:i/>
          <w:sz w:val="28"/>
          <w:szCs w:val="28"/>
        </w:rPr>
        <w:t>+</w:t>
      </w:r>
      <w:r w:rsidRPr="00E31C18">
        <w:rPr>
          <w:rFonts w:ascii="Times New Roman" w:hAnsi="Times New Roman" w:cs="Times New Roman"/>
          <w:i/>
          <w:sz w:val="28"/>
          <w:szCs w:val="28"/>
          <w:lang w:val="en-US"/>
        </w:rPr>
        <w:t>q</w:t>
      </w:r>
      <w:r w:rsidRPr="00E31C18">
        <w:rPr>
          <w:rFonts w:ascii="Times New Roman" w:hAnsi="Times New Roman" w:cs="Times New Roman"/>
          <w:i/>
          <w:sz w:val="28"/>
          <w:szCs w:val="28"/>
          <w:vertAlign w:val="subscript"/>
        </w:rPr>
        <w:t>полки</w:t>
      </w:r>
      <w:r w:rsidRPr="00E31C18">
        <w:rPr>
          <w:rFonts w:ascii="Times New Roman" w:hAnsi="Times New Roman" w:cs="Times New Roman"/>
          <w:sz w:val="28"/>
          <w:szCs w:val="28"/>
        </w:rPr>
        <w:t xml:space="preserve">) </w:t>
      </w:r>
      <w:r w:rsidRPr="00E31C18">
        <w:rPr>
          <w:rFonts w:ascii="Times New Roman" w:hAnsi="Times New Roman" w:cs="Times New Roman"/>
          <w:sz w:val="28"/>
          <w:szCs w:val="28"/>
          <w:vertAlign w:val="superscript"/>
        </w:rPr>
        <w:t>.</w:t>
      </w:r>
      <w:r w:rsidRPr="00E31C18">
        <w:rPr>
          <w:rFonts w:ascii="Times New Roman" w:hAnsi="Times New Roman" w:cs="Times New Roman"/>
          <w:sz w:val="28"/>
          <w:szCs w:val="28"/>
        </w:rPr>
        <w:t xml:space="preserve"> 0,98</w:t>
      </w:r>
      <w:r w:rsidRPr="00E31C18">
        <w:rPr>
          <w:rFonts w:ascii="Times New Roman" w:hAnsi="Times New Roman" w:cs="Times New Roman"/>
          <w:i/>
          <w:sz w:val="28"/>
          <w:szCs w:val="28"/>
          <w:vertAlign w:val="subscript"/>
        </w:rPr>
        <w:t xml:space="preserve"> </w:t>
      </w:r>
      <w:r w:rsidR="00806230">
        <w:rPr>
          <w:rFonts w:ascii="Times New Roman" w:hAnsi="Times New Roman" w:cs="Times New Roman"/>
          <w:sz w:val="28"/>
          <w:szCs w:val="28"/>
        </w:rPr>
        <w:t>,</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r w:rsidRPr="00E31C18">
        <w:rPr>
          <w:rFonts w:ascii="Times New Roman" w:hAnsi="Times New Roman" w:cs="Times New Roman"/>
          <w:sz w:val="28"/>
          <w:szCs w:val="28"/>
        </w:rPr>
        <w:t>-собственный вес ребра, д</w:t>
      </w:r>
      <w:r w:rsidR="00806230">
        <w:rPr>
          <w:rFonts w:ascii="Times New Roman" w:hAnsi="Times New Roman" w:cs="Times New Roman"/>
          <w:sz w:val="28"/>
          <w:szCs w:val="28"/>
        </w:rPr>
        <w:t>ля этого воспользуемся формулой</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24"/>
          <w:sz w:val="28"/>
          <w:szCs w:val="28"/>
        </w:rPr>
        <w:object w:dxaOrig="4140" w:dyaOrig="660">
          <v:shape id="_x0000_i1201" type="#_x0000_t75" style="width:207.45pt;height:33.45pt" o:ole="">
            <v:imagedata r:id="rId513" o:title=""/>
          </v:shape>
          <o:OLEObject Type="Embed" ProgID="Equation.3" ShapeID="_x0000_i1201" DrawAspect="Content" ObjectID="_1633604340" r:id="rId514"/>
        </w:object>
      </w:r>
      <w:r w:rsidRPr="00E31C18">
        <w:rPr>
          <w:rFonts w:ascii="Times New Roman" w:hAnsi="Times New Roman" w:cs="Times New Roman"/>
          <w:sz w:val="28"/>
          <w:szCs w:val="28"/>
        </w:rPr>
        <w:t>, (4.4.1)</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both"/>
        <w:outlineLvl w:val="0"/>
        <w:rPr>
          <w:rFonts w:ascii="Times New Roman" w:hAnsi="Times New Roman" w:cs="Times New Roman"/>
          <w:sz w:val="28"/>
          <w:szCs w:val="28"/>
        </w:rPr>
      </w:pPr>
      <w:r w:rsidRPr="00E31C18">
        <w:rPr>
          <w:rFonts w:ascii="Times New Roman" w:hAnsi="Times New Roman" w:cs="Times New Roman"/>
          <w:sz w:val="28"/>
          <w:szCs w:val="28"/>
        </w:rPr>
        <w:lastRenderedPageBreak/>
        <w:t>Полная нагрузка на ребро составит: Σ</w:t>
      </w:r>
      <w:r w:rsidRPr="00E31C18">
        <w:rPr>
          <w:rFonts w:ascii="Times New Roman" w:hAnsi="Times New Roman" w:cs="Times New Roman"/>
          <w:i/>
          <w:sz w:val="28"/>
          <w:szCs w:val="28"/>
          <w:lang w:val="en-US"/>
        </w:rPr>
        <w:t>q</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widowControl w:val="0"/>
        <w:autoSpaceDE w:val="0"/>
        <w:autoSpaceDN w:val="0"/>
        <w:adjustRightInd w:val="0"/>
        <w:spacing w:after="0" w:line="240" w:lineRule="auto"/>
        <w:ind w:right="58" w:firstLine="360"/>
        <w:contextualSpacing/>
        <w:jc w:val="center"/>
        <w:rPr>
          <w:rFonts w:ascii="Times New Roman" w:hAnsi="Times New Roman" w:cs="Times New Roman"/>
          <w:sz w:val="28"/>
          <w:szCs w:val="28"/>
        </w:rPr>
      </w:pPr>
      <w:r w:rsidRPr="00E31C18">
        <w:rPr>
          <w:rFonts w:ascii="Times New Roman" w:hAnsi="Times New Roman" w:cs="Times New Roman"/>
          <w:noProof/>
          <w:sz w:val="28"/>
          <w:szCs w:val="28"/>
        </w:rPr>
        <w:drawing>
          <wp:inline distT="0" distB="0" distL="0" distR="0" wp14:anchorId="708BFF33" wp14:editId="45CA3C1E">
            <wp:extent cx="2449195" cy="1458595"/>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515">
                      <a:extLst>
                        <a:ext uri="{28A0092B-C50C-407E-A947-70E740481C1C}">
                          <a14:useLocalDpi xmlns:a14="http://schemas.microsoft.com/office/drawing/2010/main" val="0"/>
                        </a:ext>
                      </a:extLst>
                    </a:blip>
                    <a:srcRect/>
                    <a:stretch>
                      <a:fillRect/>
                    </a:stretch>
                  </pic:blipFill>
                  <pic:spPr bwMode="auto">
                    <a:xfrm>
                      <a:off x="0" y="0"/>
                      <a:ext cx="2449195" cy="1458595"/>
                    </a:xfrm>
                    <a:prstGeom prst="rect">
                      <a:avLst/>
                    </a:prstGeom>
                    <a:noFill/>
                    <a:ln>
                      <a:noFill/>
                    </a:ln>
                  </pic:spPr>
                </pic:pic>
              </a:graphicData>
            </a:graphic>
          </wp:inline>
        </w:drawing>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806230" w:rsidP="00E31C18">
      <w:pPr>
        <w:tabs>
          <w:tab w:val="left" w:pos="4035"/>
        </w:tabs>
        <w:spacing w:after="0" w:line="240" w:lineRule="auto"/>
        <w:ind w:right="58" w:firstLine="360"/>
        <w:contextualSpacing/>
        <w:rPr>
          <w:rFonts w:ascii="Times New Roman" w:hAnsi="Times New Roman" w:cs="Times New Roman"/>
          <w:sz w:val="28"/>
          <w:szCs w:val="28"/>
        </w:rPr>
      </w:pPr>
      <w:r>
        <w:rPr>
          <w:rFonts w:ascii="Times New Roman" w:hAnsi="Times New Roman" w:cs="Times New Roman"/>
          <w:sz w:val="28"/>
          <w:szCs w:val="28"/>
        </w:rPr>
        <w:t>Рисунок 10.</w:t>
      </w:r>
      <w:r w:rsidR="00E31C18" w:rsidRPr="00E31C18">
        <w:rPr>
          <w:rFonts w:ascii="Times New Roman" w:hAnsi="Times New Roman" w:cs="Times New Roman"/>
          <w:sz w:val="28"/>
          <w:szCs w:val="28"/>
        </w:rPr>
        <w:t xml:space="preserve"> Поперечное ребро</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Статический расчет</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Расчетная схема поперечного ребра представляет собой </w:t>
      </w:r>
      <w:proofErr w:type="gramStart"/>
      <w:r w:rsidRPr="00E31C18">
        <w:rPr>
          <w:rFonts w:ascii="Times New Roman" w:hAnsi="Times New Roman" w:cs="Times New Roman"/>
          <w:sz w:val="28"/>
          <w:szCs w:val="28"/>
        </w:rPr>
        <w:t>балку</w:t>
      </w:r>
      <w:proofErr w:type="gramEnd"/>
      <w:r w:rsidRPr="00E31C18">
        <w:rPr>
          <w:rFonts w:ascii="Times New Roman" w:hAnsi="Times New Roman" w:cs="Times New Roman"/>
          <w:sz w:val="28"/>
          <w:szCs w:val="28"/>
        </w:rPr>
        <w:t xml:space="preserve"> лежащую на двух опорах с равномерно распределенной нагрузкой. При расчете принимаем упрощенную схему. </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Определяем расчетную длину ребра, </w:t>
      </w:r>
      <w:r w:rsidRPr="00E31C18">
        <w:rPr>
          <w:rFonts w:ascii="Times New Roman" w:hAnsi="Times New Roman" w:cs="Times New Roman"/>
          <w:i/>
          <w:sz w:val="28"/>
          <w:szCs w:val="28"/>
        </w:rPr>
        <w:t>длина поперечного ребра составляет ширину плиты,</w:t>
      </w:r>
      <w:r w:rsidRPr="00E31C18">
        <w:rPr>
          <w:rFonts w:ascii="Times New Roman" w:hAnsi="Times New Roman" w:cs="Times New Roman"/>
          <w:sz w:val="28"/>
          <w:szCs w:val="28"/>
        </w:rPr>
        <w:t xml:space="preserve"> при условии, что глубина опирания составляет 220мм, по форм</w:t>
      </w:r>
      <w:r w:rsidRPr="00E31C18">
        <w:rPr>
          <w:rFonts w:ascii="Times New Roman" w:hAnsi="Times New Roman" w:cs="Times New Roman"/>
          <w:sz w:val="28"/>
          <w:szCs w:val="28"/>
        </w:rPr>
        <w:t>у</w:t>
      </w:r>
      <w:r w:rsidRPr="00E31C18">
        <w:rPr>
          <w:rFonts w:ascii="Times New Roman" w:hAnsi="Times New Roman" w:cs="Times New Roman"/>
          <w:sz w:val="28"/>
          <w:szCs w:val="28"/>
        </w:rPr>
        <w:t xml:space="preserve">ле 2.3.1: </w:t>
      </w:r>
    </w:p>
    <w:p w:rsidR="00E31C18" w:rsidRPr="00E31C18" w:rsidRDefault="00E31C18" w:rsidP="00806230">
      <w:pPr>
        <w:tabs>
          <w:tab w:val="left" w:pos="4035"/>
        </w:tabs>
        <w:spacing w:after="0" w:line="240" w:lineRule="auto"/>
        <w:ind w:right="58"/>
        <w:contextualSpacing/>
        <w:rPr>
          <w:rFonts w:ascii="Times New Roman" w:hAnsi="Times New Roman" w:cs="Times New Roman"/>
          <w:sz w:val="28"/>
          <w:szCs w:val="28"/>
        </w:rPr>
      </w:pPr>
    </w:p>
    <w:p w:rsidR="00E31C18" w:rsidRPr="00E31C18" w:rsidRDefault="00E31C18" w:rsidP="00E31C18">
      <w:pPr>
        <w:widowControl w:val="0"/>
        <w:autoSpaceDE w:val="0"/>
        <w:autoSpaceDN w:val="0"/>
        <w:adjustRightInd w:val="0"/>
        <w:spacing w:after="0" w:line="240" w:lineRule="auto"/>
        <w:ind w:right="58" w:firstLine="360"/>
        <w:contextualSpacing/>
        <w:jc w:val="center"/>
        <w:rPr>
          <w:rFonts w:ascii="Times New Roman" w:hAnsi="Times New Roman" w:cs="Times New Roman"/>
          <w:sz w:val="28"/>
          <w:szCs w:val="28"/>
        </w:rPr>
      </w:pPr>
      <w:r w:rsidRPr="00E31C18">
        <w:rPr>
          <w:rFonts w:ascii="Times New Roman" w:hAnsi="Times New Roman" w:cs="Times New Roman"/>
          <w:noProof/>
          <w:sz w:val="28"/>
          <w:szCs w:val="28"/>
        </w:rPr>
        <w:drawing>
          <wp:inline distT="0" distB="0" distL="0" distR="0" wp14:anchorId="7A7116A6" wp14:editId="5F7ED0A5">
            <wp:extent cx="2231390" cy="113220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516">
                      <a:extLst>
                        <a:ext uri="{28A0092B-C50C-407E-A947-70E740481C1C}">
                          <a14:useLocalDpi xmlns:a14="http://schemas.microsoft.com/office/drawing/2010/main" val="0"/>
                        </a:ext>
                      </a:extLst>
                    </a:blip>
                    <a:srcRect/>
                    <a:stretch>
                      <a:fillRect/>
                    </a:stretch>
                  </pic:blipFill>
                  <pic:spPr bwMode="auto">
                    <a:xfrm>
                      <a:off x="0" y="0"/>
                      <a:ext cx="2231390" cy="1132205"/>
                    </a:xfrm>
                    <a:prstGeom prst="rect">
                      <a:avLst/>
                    </a:prstGeom>
                    <a:noFill/>
                    <a:ln>
                      <a:noFill/>
                    </a:ln>
                  </pic:spPr>
                </pic:pic>
              </a:graphicData>
            </a:graphic>
          </wp:inline>
        </w:drawing>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p>
    <w:p w:rsidR="00E31C18" w:rsidRPr="00E31C18" w:rsidRDefault="00806230" w:rsidP="00E31C18">
      <w:pPr>
        <w:tabs>
          <w:tab w:val="left" w:pos="4035"/>
        </w:tabs>
        <w:spacing w:after="0" w:line="240" w:lineRule="auto"/>
        <w:ind w:right="58" w:firstLine="360"/>
        <w:contextualSpacing/>
        <w:rPr>
          <w:rFonts w:ascii="Times New Roman" w:hAnsi="Times New Roman" w:cs="Times New Roman"/>
          <w:sz w:val="28"/>
          <w:szCs w:val="28"/>
        </w:rPr>
      </w:pPr>
      <w:r>
        <w:rPr>
          <w:rFonts w:ascii="Times New Roman" w:hAnsi="Times New Roman" w:cs="Times New Roman"/>
          <w:sz w:val="28"/>
          <w:szCs w:val="28"/>
        </w:rPr>
        <w:t xml:space="preserve">Рисунок 11. </w:t>
      </w:r>
      <w:r w:rsidR="00E31C18" w:rsidRPr="00E31C18">
        <w:rPr>
          <w:rFonts w:ascii="Times New Roman" w:hAnsi="Times New Roman" w:cs="Times New Roman"/>
          <w:sz w:val="28"/>
          <w:szCs w:val="28"/>
        </w:rPr>
        <w:t>Расчетная схема поперечного ребра</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Расчет прочности поперечного ребра по нормальному сечению</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widowControl w:val="0"/>
        <w:autoSpaceDE w:val="0"/>
        <w:autoSpaceDN w:val="0"/>
        <w:adjustRightInd w:val="0"/>
        <w:spacing w:after="0" w:line="240" w:lineRule="auto"/>
        <w:ind w:right="58" w:firstLine="360"/>
        <w:contextualSpacing/>
        <w:jc w:val="center"/>
        <w:rPr>
          <w:rFonts w:ascii="Times New Roman" w:hAnsi="Times New Roman" w:cs="Times New Roman"/>
          <w:sz w:val="28"/>
          <w:szCs w:val="28"/>
        </w:rPr>
      </w:pPr>
      <w:r w:rsidRPr="00E31C18">
        <w:rPr>
          <w:rFonts w:ascii="Times New Roman" w:hAnsi="Times New Roman" w:cs="Times New Roman"/>
          <w:noProof/>
          <w:sz w:val="28"/>
          <w:szCs w:val="28"/>
        </w:rPr>
        <w:drawing>
          <wp:inline distT="0" distB="0" distL="0" distR="0" wp14:anchorId="1F172AD3" wp14:editId="56D2B52C">
            <wp:extent cx="2580005" cy="1382395"/>
            <wp:effectExtent l="0" t="0" r="0" b="0"/>
            <wp:docPr id="39" name="Рисунок 39"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Безымянный"/>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2580005" cy="1382395"/>
                    </a:xfrm>
                    <a:prstGeom prst="rect">
                      <a:avLst/>
                    </a:prstGeom>
                    <a:noFill/>
                    <a:ln>
                      <a:noFill/>
                    </a:ln>
                  </pic:spPr>
                </pic:pic>
              </a:graphicData>
            </a:graphic>
          </wp:inline>
        </w:drawing>
      </w:r>
    </w:p>
    <w:p w:rsidR="00E31C18" w:rsidRPr="00E31C18" w:rsidRDefault="00E31C18" w:rsidP="00E31C18">
      <w:pPr>
        <w:spacing w:after="0" w:line="240" w:lineRule="auto"/>
        <w:ind w:right="58" w:firstLine="360"/>
        <w:contextualSpacing/>
        <w:rPr>
          <w:rFonts w:ascii="Times New Roman" w:hAnsi="Times New Roman" w:cs="Times New Roman"/>
          <w:sz w:val="28"/>
          <w:szCs w:val="28"/>
        </w:rPr>
      </w:pPr>
    </w:p>
    <w:p w:rsidR="00E31C18" w:rsidRPr="00E31C18" w:rsidRDefault="00806230" w:rsidP="00806230">
      <w:pPr>
        <w:tabs>
          <w:tab w:val="left" w:pos="4035"/>
        </w:tabs>
        <w:spacing w:after="0" w:line="240" w:lineRule="auto"/>
        <w:ind w:right="58" w:firstLine="360"/>
        <w:contextualSpacing/>
        <w:rPr>
          <w:rFonts w:ascii="Times New Roman" w:hAnsi="Times New Roman" w:cs="Times New Roman"/>
          <w:sz w:val="28"/>
          <w:szCs w:val="28"/>
        </w:rPr>
      </w:pPr>
      <w:r>
        <w:rPr>
          <w:rFonts w:ascii="Times New Roman" w:hAnsi="Times New Roman" w:cs="Times New Roman"/>
          <w:sz w:val="28"/>
          <w:szCs w:val="28"/>
        </w:rPr>
        <w:t>Рисунок 1</w:t>
      </w:r>
      <w:r>
        <w:rPr>
          <w:rFonts w:ascii="Times New Roman" w:hAnsi="Times New Roman" w:cs="Times New Roman"/>
          <w:sz w:val="28"/>
          <w:szCs w:val="28"/>
        </w:rPr>
        <w:t>2</w:t>
      </w:r>
      <w:r>
        <w:rPr>
          <w:rFonts w:ascii="Times New Roman" w:hAnsi="Times New Roman" w:cs="Times New Roman"/>
          <w:sz w:val="28"/>
          <w:szCs w:val="28"/>
        </w:rPr>
        <w:t xml:space="preserve">. </w:t>
      </w:r>
      <w:r w:rsidR="00E31C18" w:rsidRPr="00E31C18">
        <w:rPr>
          <w:rFonts w:ascii="Times New Roman" w:hAnsi="Times New Roman" w:cs="Times New Roman"/>
          <w:sz w:val="28"/>
          <w:szCs w:val="28"/>
        </w:rPr>
        <w:t>Расч</w:t>
      </w:r>
      <w:r>
        <w:rPr>
          <w:rFonts w:ascii="Times New Roman" w:hAnsi="Times New Roman" w:cs="Times New Roman"/>
          <w:sz w:val="28"/>
          <w:szCs w:val="28"/>
        </w:rPr>
        <w:t>етное сечение поперечного ребра</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i/>
          <w:sz w:val="28"/>
          <w:szCs w:val="28"/>
        </w:rPr>
      </w:pPr>
      <w:r w:rsidRPr="00E31C18">
        <w:rPr>
          <w:rFonts w:ascii="Times New Roman" w:hAnsi="Times New Roman" w:cs="Times New Roman"/>
          <w:i/>
          <w:sz w:val="28"/>
          <w:szCs w:val="28"/>
        </w:rPr>
        <w:t>Высота поперечного ребра составляет 140мм.</w:t>
      </w:r>
      <w:r w:rsidRPr="00E31C18">
        <w:rPr>
          <w:rFonts w:ascii="Times New Roman" w:hAnsi="Times New Roman" w:cs="Times New Roman"/>
          <w:sz w:val="28"/>
          <w:szCs w:val="28"/>
        </w:rPr>
        <w:t xml:space="preserve"> Приводим поперечное ребро к тавровому сечению.</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Ширина полки </w:t>
      </w:r>
      <w:r w:rsidRPr="00E31C18">
        <w:rPr>
          <w:rFonts w:ascii="Times New Roman" w:hAnsi="Times New Roman" w:cs="Times New Roman"/>
          <w:i/>
          <w:sz w:val="28"/>
          <w:szCs w:val="28"/>
          <w:lang w:val="en-US"/>
        </w:rPr>
        <w:t>b</w:t>
      </w:r>
      <w:r w:rsidRPr="00E31C18">
        <w:rPr>
          <w:rFonts w:ascii="Times New Roman" w:hAnsi="Times New Roman" w:cs="Times New Roman"/>
          <w:i/>
          <w:sz w:val="28"/>
          <w:szCs w:val="28"/>
          <w:vertAlign w:val="subscript"/>
          <w:lang w:val="en-US"/>
        </w:rPr>
        <w:t>f</w:t>
      </w:r>
      <w:r w:rsidRPr="00E31C18">
        <w:rPr>
          <w:rFonts w:ascii="Times New Roman" w:hAnsi="Times New Roman" w:cs="Times New Roman"/>
          <w:sz w:val="28"/>
          <w:szCs w:val="28"/>
        </w:rPr>
        <w:t>, определяется по формуле:</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14"/>
          <w:sz w:val="28"/>
          <w:szCs w:val="28"/>
        </w:rPr>
        <w:object w:dxaOrig="1524" w:dyaOrig="384">
          <v:shape id="_x0000_i1202" type="#_x0000_t75" style="width:76.3pt;height:18.85pt" o:ole="">
            <v:imagedata r:id="rId518" o:title=""/>
          </v:shape>
          <o:OLEObject Type="Embed" ProgID="Equation.3" ShapeID="_x0000_i1202" DrawAspect="Content" ObjectID="_1633604341" r:id="rId519"/>
        </w:object>
      </w:r>
      <w:r w:rsidRPr="00E31C18">
        <w:rPr>
          <w:rFonts w:ascii="Times New Roman" w:hAnsi="Times New Roman" w:cs="Times New Roman"/>
          <w:sz w:val="28"/>
          <w:szCs w:val="28"/>
        </w:rPr>
        <w:t>, (4.4.2)</w:t>
      </w:r>
    </w:p>
    <w:p w:rsidR="00E31C18" w:rsidRPr="00E31C18" w:rsidRDefault="00E31C18" w:rsidP="00E31C18">
      <w:pPr>
        <w:tabs>
          <w:tab w:val="left" w:pos="4035"/>
        </w:tabs>
        <w:spacing w:after="0" w:line="240" w:lineRule="auto"/>
        <w:ind w:right="58" w:firstLine="360"/>
        <w:contextualSpacing/>
        <w:rPr>
          <w:rFonts w:ascii="Times New Roman" w:hAnsi="Times New Roman" w:cs="Times New Roman"/>
          <w:sz w:val="28"/>
          <w:szCs w:val="28"/>
        </w:rPr>
      </w:pPr>
    </w:p>
    <w:p w:rsidR="00E31C18" w:rsidRPr="00E31C18" w:rsidRDefault="00E31C18" w:rsidP="00E31C18">
      <w:pPr>
        <w:tabs>
          <w:tab w:val="left" w:pos="4035"/>
        </w:tabs>
        <w:spacing w:after="0" w:line="240" w:lineRule="auto"/>
        <w:ind w:left="900" w:right="58" w:hanging="54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lang w:val="en-US"/>
        </w:rPr>
        <w:t>b</w:t>
      </w:r>
      <w:r w:rsidRPr="00E31C18">
        <w:rPr>
          <w:rFonts w:ascii="Times New Roman" w:hAnsi="Times New Roman" w:cs="Times New Roman"/>
          <w:i/>
          <w:sz w:val="28"/>
          <w:szCs w:val="28"/>
        </w:rPr>
        <w:t>-</w:t>
      </w:r>
      <w:r w:rsidRPr="00E31C18">
        <w:rPr>
          <w:rFonts w:ascii="Times New Roman" w:hAnsi="Times New Roman" w:cs="Times New Roman"/>
          <w:sz w:val="28"/>
          <w:szCs w:val="28"/>
        </w:rPr>
        <w:t>ширина ребра (</w:t>
      </w:r>
      <w:r w:rsidRPr="00E31C18">
        <w:rPr>
          <w:rFonts w:ascii="Times New Roman" w:hAnsi="Times New Roman" w:cs="Times New Roman"/>
          <w:i/>
          <w:sz w:val="28"/>
          <w:szCs w:val="28"/>
        </w:rPr>
        <w:t>определяется как среднее значение между верхней и нижней ширинами ребра (50+100)/2=75мм)</w:t>
      </w:r>
      <w:r w:rsidRPr="00E31C18">
        <w:rPr>
          <w:rFonts w:ascii="Times New Roman" w:hAnsi="Times New Roman" w:cs="Times New Roman"/>
          <w:sz w:val="28"/>
          <w:szCs w:val="28"/>
        </w:rPr>
        <w:t>, мм;</w:t>
      </w:r>
    </w:p>
    <w:p w:rsidR="00E31C18" w:rsidRPr="00E31C18" w:rsidRDefault="00E31C18" w:rsidP="00806230">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       </w:t>
      </w:r>
      <w:r w:rsidRPr="00E31C18">
        <w:rPr>
          <w:rFonts w:ascii="Times New Roman" w:hAnsi="Times New Roman" w:cs="Times New Roman"/>
          <w:i/>
          <w:sz w:val="28"/>
          <w:szCs w:val="28"/>
          <w:lang w:val="en-US"/>
        </w:rPr>
        <w:t>l</w:t>
      </w:r>
      <w:r w:rsidR="00806230">
        <w:rPr>
          <w:rFonts w:ascii="Times New Roman" w:hAnsi="Times New Roman" w:cs="Times New Roman"/>
          <w:sz w:val="28"/>
          <w:szCs w:val="28"/>
        </w:rPr>
        <w:t xml:space="preserve">- </w:t>
      </w:r>
      <w:proofErr w:type="gramStart"/>
      <w:r w:rsidR="00806230">
        <w:rPr>
          <w:rFonts w:ascii="Times New Roman" w:hAnsi="Times New Roman" w:cs="Times New Roman"/>
          <w:sz w:val="28"/>
          <w:szCs w:val="28"/>
        </w:rPr>
        <w:t>длина</w:t>
      </w:r>
      <w:proofErr w:type="gramEnd"/>
      <w:r w:rsidR="00806230">
        <w:rPr>
          <w:rFonts w:ascii="Times New Roman" w:hAnsi="Times New Roman" w:cs="Times New Roman"/>
          <w:sz w:val="28"/>
          <w:szCs w:val="28"/>
        </w:rPr>
        <w:t xml:space="preserve"> ребра, мм</w:t>
      </w:r>
    </w:p>
    <w:p w:rsidR="00E31C18" w:rsidRPr="00E31C18" w:rsidRDefault="00E31C18" w:rsidP="00806230">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Подбираем арматуру</w:t>
      </w:r>
      <w:r w:rsidR="00806230">
        <w:rPr>
          <w:rFonts w:ascii="Times New Roman" w:hAnsi="Times New Roman" w:cs="Times New Roman"/>
          <w:sz w:val="28"/>
          <w:szCs w:val="28"/>
        </w:rPr>
        <w:t>.</w:t>
      </w:r>
    </w:p>
    <w:p w:rsidR="00E31C18" w:rsidRPr="00806230" w:rsidRDefault="00806230" w:rsidP="00806230">
      <w:pPr>
        <w:tabs>
          <w:tab w:val="left" w:pos="7380"/>
        </w:tabs>
        <w:spacing w:after="0" w:line="240" w:lineRule="auto"/>
        <w:ind w:right="58" w:firstLine="360"/>
        <w:contextualSpacing/>
        <w:jc w:val="both"/>
        <w:outlineLvl w:val="0"/>
        <w:rPr>
          <w:rFonts w:ascii="Times New Roman" w:hAnsi="Times New Roman" w:cs="Times New Roman"/>
          <w:sz w:val="28"/>
          <w:szCs w:val="28"/>
        </w:rPr>
      </w:pPr>
      <w:r>
        <w:rPr>
          <w:rFonts w:ascii="Times New Roman" w:hAnsi="Times New Roman" w:cs="Times New Roman"/>
          <w:sz w:val="28"/>
          <w:szCs w:val="28"/>
        </w:rPr>
        <w:t>Затем производим р</w:t>
      </w:r>
      <w:r w:rsidR="00E31C18" w:rsidRPr="00806230">
        <w:rPr>
          <w:rFonts w:ascii="Times New Roman" w:hAnsi="Times New Roman" w:cs="Times New Roman"/>
          <w:sz w:val="28"/>
          <w:szCs w:val="28"/>
        </w:rPr>
        <w:t>асчет поперечного ребра на образование наклонных сеч</w:t>
      </w:r>
      <w:r w:rsidR="00E31C18" w:rsidRPr="00806230">
        <w:rPr>
          <w:rFonts w:ascii="Times New Roman" w:hAnsi="Times New Roman" w:cs="Times New Roman"/>
          <w:sz w:val="28"/>
          <w:szCs w:val="28"/>
        </w:rPr>
        <w:t>е</w:t>
      </w:r>
      <w:r w:rsidR="00E31C18" w:rsidRPr="00806230">
        <w:rPr>
          <w:rFonts w:ascii="Times New Roman" w:hAnsi="Times New Roman" w:cs="Times New Roman"/>
          <w:sz w:val="28"/>
          <w:szCs w:val="28"/>
        </w:rPr>
        <w:t>ний</w:t>
      </w:r>
    </w:p>
    <w:p w:rsidR="00E31C18" w:rsidRPr="00E31C18" w:rsidRDefault="00806230" w:rsidP="00806230">
      <w:pPr>
        <w:tabs>
          <w:tab w:val="left" w:pos="7380"/>
        </w:tabs>
        <w:spacing w:after="0" w:line="240" w:lineRule="auto"/>
        <w:ind w:right="58" w:firstLine="360"/>
        <w:contextualSpacing/>
        <w:jc w:val="center"/>
        <w:outlineLvl w:val="0"/>
        <w:rPr>
          <w:rFonts w:ascii="Times New Roman" w:hAnsi="Times New Roman" w:cs="Times New Roman"/>
          <w:b/>
          <w:sz w:val="28"/>
          <w:szCs w:val="28"/>
        </w:rPr>
      </w:pPr>
      <w:r>
        <w:rPr>
          <w:rFonts w:ascii="Times New Roman" w:hAnsi="Times New Roman" w:cs="Times New Roman"/>
          <w:b/>
          <w:sz w:val="28"/>
          <w:szCs w:val="28"/>
        </w:rPr>
        <w:t>Расчет продольного ребра</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За расчетную схему продольного ребра принята </w:t>
      </w:r>
      <w:proofErr w:type="gramStart"/>
      <w:r w:rsidRPr="00E31C18">
        <w:rPr>
          <w:rFonts w:ascii="Times New Roman" w:hAnsi="Times New Roman" w:cs="Times New Roman"/>
          <w:sz w:val="28"/>
          <w:szCs w:val="28"/>
        </w:rPr>
        <w:t>балка</w:t>
      </w:r>
      <w:proofErr w:type="gramEnd"/>
      <w:r w:rsidRPr="00E31C18">
        <w:rPr>
          <w:rFonts w:ascii="Times New Roman" w:hAnsi="Times New Roman" w:cs="Times New Roman"/>
          <w:sz w:val="28"/>
          <w:szCs w:val="28"/>
        </w:rPr>
        <w:t xml:space="preserve"> свободно лежащая на двух опорах с равномерно ра</w:t>
      </w:r>
      <w:r w:rsidRPr="00E31C18">
        <w:rPr>
          <w:rFonts w:ascii="Times New Roman" w:hAnsi="Times New Roman" w:cs="Times New Roman"/>
          <w:sz w:val="28"/>
          <w:szCs w:val="28"/>
        </w:rPr>
        <w:t>с</w:t>
      </w:r>
      <w:r w:rsidRPr="00E31C18">
        <w:rPr>
          <w:rFonts w:ascii="Times New Roman" w:hAnsi="Times New Roman" w:cs="Times New Roman"/>
          <w:sz w:val="28"/>
          <w:szCs w:val="28"/>
        </w:rPr>
        <w:t>пределенной нагрузкой.</w:t>
      </w:r>
      <w:r w:rsidRPr="00E31C18">
        <w:rPr>
          <w:rFonts w:ascii="Times New Roman" w:hAnsi="Times New Roman" w:cs="Times New Roman"/>
          <w:i/>
          <w:sz w:val="28"/>
          <w:szCs w:val="28"/>
        </w:rPr>
        <w:t xml:space="preserve"> Высота продольного ребра составляет 300мм, длина ребра равна конструктивной длине плиты 5970мм.</w:t>
      </w:r>
      <w:r w:rsidRPr="00E31C18">
        <w:rPr>
          <w:rFonts w:ascii="Times New Roman" w:hAnsi="Times New Roman" w:cs="Times New Roman"/>
          <w:sz w:val="28"/>
          <w:szCs w:val="28"/>
        </w:rPr>
        <w:t xml:space="preserve"> </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Определяем нагрузку на 1пм ребра:</w:t>
      </w: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12"/>
          <w:sz w:val="28"/>
          <w:szCs w:val="28"/>
        </w:rPr>
        <w:object w:dxaOrig="1200" w:dyaOrig="360">
          <v:shape id="_x0000_i1203" type="#_x0000_t75" style="width:60pt;height:18pt" o:ole="">
            <v:imagedata r:id="rId520" o:title=""/>
          </v:shape>
          <o:OLEObject Type="Embed" ProgID="Equation.3" ShapeID="_x0000_i1203" DrawAspect="Content" ObjectID="_1633604342" r:id="rId521"/>
        </w:object>
      </w:r>
      <w:r w:rsidRPr="00E31C18">
        <w:rPr>
          <w:rFonts w:ascii="Times New Roman" w:hAnsi="Times New Roman" w:cs="Times New Roman"/>
          <w:sz w:val="28"/>
          <w:szCs w:val="28"/>
        </w:rPr>
        <w:t>, (4.5.1)</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4035"/>
        </w:tabs>
        <w:spacing w:after="0" w:line="240" w:lineRule="auto"/>
        <w:ind w:left="900" w:right="58" w:hanging="54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lang w:val="en-US"/>
        </w:rPr>
        <w:t>q</w:t>
      </w:r>
      <w:r w:rsidRPr="00E31C18">
        <w:rPr>
          <w:rFonts w:ascii="Times New Roman" w:hAnsi="Times New Roman" w:cs="Times New Roman"/>
          <w:i/>
          <w:sz w:val="28"/>
          <w:szCs w:val="28"/>
          <w:vertAlign w:val="subscript"/>
        </w:rPr>
        <w:t>табл</w:t>
      </w:r>
      <w:proofErr w:type="gramStart"/>
      <w:r w:rsidRPr="00E31C18">
        <w:rPr>
          <w:rFonts w:ascii="Times New Roman" w:hAnsi="Times New Roman" w:cs="Times New Roman"/>
          <w:i/>
          <w:sz w:val="28"/>
          <w:szCs w:val="28"/>
          <w:vertAlign w:val="subscript"/>
        </w:rPr>
        <w:t>.</w:t>
      </w:r>
      <w:r w:rsidRPr="00E31C18">
        <w:rPr>
          <w:rFonts w:ascii="Times New Roman" w:hAnsi="Times New Roman" w:cs="Times New Roman"/>
          <w:sz w:val="28"/>
          <w:szCs w:val="28"/>
        </w:rPr>
        <w:t>-</w:t>
      </w:r>
      <w:proofErr w:type="gramEnd"/>
      <w:r w:rsidRPr="00E31C18">
        <w:rPr>
          <w:rFonts w:ascii="Times New Roman" w:hAnsi="Times New Roman" w:cs="Times New Roman"/>
          <w:sz w:val="28"/>
          <w:szCs w:val="28"/>
        </w:rPr>
        <w:t xml:space="preserve">нагрузка на плиту, </w:t>
      </w:r>
      <w:r w:rsidRPr="00E31C18">
        <w:rPr>
          <w:rFonts w:ascii="Times New Roman" w:hAnsi="Times New Roman" w:cs="Times New Roman"/>
          <w:i/>
          <w:sz w:val="28"/>
          <w:szCs w:val="28"/>
        </w:rPr>
        <w:t>значение принимаем по таблице сбора нагрузок</w:t>
      </w:r>
      <w:r w:rsidRPr="00E31C18">
        <w:rPr>
          <w:rFonts w:ascii="Times New Roman" w:hAnsi="Times New Roman" w:cs="Times New Roman"/>
          <w:sz w:val="28"/>
          <w:szCs w:val="28"/>
        </w:rPr>
        <w:t>, кН/м</w:t>
      </w:r>
      <w:r w:rsidRPr="00E31C18">
        <w:rPr>
          <w:rFonts w:ascii="Times New Roman" w:hAnsi="Times New Roman" w:cs="Times New Roman"/>
          <w:sz w:val="28"/>
          <w:szCs w:val="28"/>
          <w:vertAlign w:val="superscript"/>
        </w:rPr>
        <w:t>2</w:t>
      </w:r>
      <w:r w:rsidRPr="00E31C18">
        <w:rPr>
          <w:rFonts w:ascii="Times New Roman" w:hAnsi="Times New Roman" w:cs="Times New Roman"/>
          <w:sz w:val="28"/>
          <w:szCs w:val="28"/>
        </w:rPr>
        <w:t>;</w:t>
      </w:r>
    </w:p>
    <w:p w:rsidR="00E31C18" w:rsidRPr="00E31C18" w:rsidRDefault="00E31C18" w:rsidP="00806230">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i/>
          <w:sz w:val="28"/>
          <w:szCs w:val="28"/>
        </w:rPr>
        <w:t xml:space="preserve">      </w:t>
      </w:r>
      <w:proofErr w:type="gramStart"/>
      <w:r w:rsidRPr="00E31C18">
        <w:rPr>
          <w:rFonts w:ascii="Times New Roman" w:hAnsi="Times New Roman" w:cs="Times New Roman"/>
          <w:i/>
          <w:sz w:val="28"/>
          <w:szCs w:val="28"/>
          <w:lang w:val="en-US"/>
        </w:rPr>
        <w:t>b</w:t>
      </w:r>
      <w:r w:rsidRPr="00E31C18">
        <w:rPr>
          <w:rFonts w:ascii="Times New Roman" w:hAnsi="Times New Roman" w:cs="Times New Roman"/>
          <w:i/>
          <w:sz w:val="28"/>
          <w:szCs w:val="28"/>
        </w:rPr>
        <w:t>-</w:t>
      </w:r>
      <w:r w:rsidR="00806230">
        <w:rPr>
          <w:rFonts w:ascii="Times New Roman" w:hAnsi="Times New Roman" w:cs="Times New Roman"/>
          <w:sz w:val="28"/>
          <w:szCs w:val="28"/>
        </w:rPr>
        <w:t>ширина</w:t>
      </w:r>
      <w:proofErr w:type="gramEnd"/>
      <w:r w:rsidR="00806230">
        <w:rPr>
          <w:rFonts w:ascii="Times New Roman" w:hAnsi="Times New Roman" w:cs="Times New Roman"/>
          <w:sz w:val="28"/>
          <w:szCs w:val="28"/>
        </w:rPr>
        <w:t xml:space="preserve"> плиты, м</w:t>
      </w: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Расчет продольного ребра по нормальному сечению</w:t>
      </w: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sz w:val="28"/>
          <w:szCs w:val="28"/>
        </w:rPr>
      </w:pPr>
      <w:r w:rsidRPr="00E31C18">
        <w:rPr>
          <w:rFonts w:ascii="Times New Roman" w:hAnsi="Times New Roman" w:cs="Times New Roman"/>
          <w:noProof/>
          <w:sz w:val="28"/>
          <w:szCs w:val="28"/>
        </w:rPr>
        <w:drawing>
          <wp:inline distT="0" distB="0" distL="0" distR="0" wp14:anchorId="5DAD11AA" wp14:editId="538B865E">
            <wp:extent cx="3026410" cy="140398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522" cstate="print">
                      <a:extLst>
                        <a:ext uri="{28A0092B-C50C-407E-A947-70E740481C1C}">
                          <a14:useLocalDpi xmlns:a14="http://schemas.microsoft.com/office/drawing/2010/main" val="0"/>
                        </a:ext>
                      </a:extLst>
                    </a:blip>
                    <a:srcRect l="11798" r="5830" b="17291"/>
                    <a:stretch>
                      <a:fillRect/>
                    </a:stretch>
                  </pic:blipFill>
                  <pic:spPr bwMode="auto">
                    <a:xfrm>
                      <a:off x="0" y="0"/>
                      <a:ext cx="3026410" cy="1403985"/>
                    </a:xfrm>
                    <a:prstGeom prst="rect">
                      <a:avLst/>
                    </a:prstGeom>
                    <a:noFill/>
                    <a:ln>
                      <a:noFill/>
                    </a:ln>
                  </pic:spPr>
                </pic:pic>
              </a:graphicData>
            </a:graphic>
          </wp:inline>
        </w:drawing>
      </w: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sz w:val="28"/>
          <w:szCs w:val="28"/>
        </w:rPr>
      </w:pPr>
    </w:p>
    <w:p w:rsidR="00E31C18" w:rsidRPr="00E31C18" w:rsidRDefault="00806230" w:rsidP="00E31C18">
      <w:pPr>
        <w:tabs>
          <w:tab w:val="left" w:pos="4035"/>
        </w:tabs>
        <w:spacing w:after="0" w:line="240" w:lineRule="auto"/>
        <w:ind w:right="58" w:firstLine="360"/>
        <w:contextualSpacing/>
        <w:rPr>
          <w:rFonts w:ascii="Times New Roman" w:hAnsi="Times New Roman" w:cs="Times New Roman"/>
          <w:sz w:val="28"/>
          <w:szCs w:val="28"/>
        </w:rPr>
      </w:pPr>
      <w:r>
        <w:rPr>
          <w:rFonts w:ascii="Times New Roman" w:hAnsi="Times New Roman" w:cs="Times New Roman"/>
          <w:sz w:val="28"/>
          <w:szCs w:val="28"/>
        </w:rPr>
        <w:t>Рисунок 12.</w:t>
      </w:r>
      <w:r w:rsidR="00E31C18" w:rsidRPr="00E31C18">
        <w:rPr>
          <w:rFonts w:ascii="Times New Roman" w:hAnsi="Times New Roman" w:cs="Times New Roman"/>
          <w:sz w:val="28"/>
          <w:szCs w:val="28"/>
        </w:rPr>
        <w:t xml:space="preserve"> Расчетное сечение продольного ребра</w:t>
      </w:r>
    </w:p>
    <w:p w:rsidR="00E31C18" w:rsidRPr="00E31C18" w:rsidRDefault="00E31C18" w:rsidP="00E31C18">
      <w:pPr>
        <w:tabs>
          <w:tab w:val="left" w:pos="4035"/>
        </w:tabs>
        <w:spacing w:after="0" w:line="240" w:lineRule="auto"/>
        <w:ind w:right="58" w:firstLine="360"/>
        <w:contextualSpacing/>
        <w:jc w:val="center"/>
        <w:outlineLvl w:val="0"/>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Приводим сложное сечение  ребра к тавровому сечению, определяем ширину полки:</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24"/>
          <w:sz w:val="28"/>
          <w:szCs w:val="28"/>
        </w:rPr>
        <w:object w:dxaOrig="1140" w:dyaOrig="636">
          <v:shape id="_x0000_i1204" type="#_x0000_t75" style="width:57.45pt;height:31.7pt" o:ole="">
            <v:imagedata r:id="rId523" o:title=""/>
          </v:shape>
          <o:OLEObject Type="Embed" ProgID="Equation.3" ShapeID="_x0000_i1204" DrawAspect="Content" ObjectID="_1633604343" r:id="rId524"/>
        </w:object>
      </w:r>
      <w:r w:rsidRPr="00E31C18">
        <w:rPr>
          <w:rFonts w:ascii="Times New Roman" w:hAnsi="Times New Roman" w:cs="Times New Roman"/>
          <w:sz w:val="28"/>
          <w:szCs w:val="28"/>
        </w:rPr>
        <w:t>, (4.5.2)</w:t>
      </w:r>
    </w:p>
    <w:p w:rsidR="00E31C18" w:rsidRPr="00E31C18" w:rsidRDefault="00E31C18" w:rsidP="00E31C18">
      <w:pPr>
        <w:tabs>
          <w:tab w:val="left" w:pos="4035"/>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4035"/>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rPr>
        <w:t xml:space="preserve"> </w:t>
      </w:r>
      <w:r w:rsidRPr="00E31C18">
        <w:rPr>
          <w:rFonts w:ascii="Times New Roman" w:hAnsi="Times New Roman" w:cs="Times New Roman"/>
          <w:i/>
          <w:sz w:val="28"/>
          <w:szCs w:val="28"/>
          <w:lang w:val="en-US"/>
        </w:rPr>
        <w:t>b</w:t>
      </w:r>
      <w:r w:rsidRPr="00E31C18">
        <w:rPr>
          <w:rFonts w:ascii="Times New Roman" w:hAnsi="Times New Roman" w:cs="Times New Roman"/>
          <w:i/>
          <w:sz w:val="28"/>
          <w:szCs w:val="28"/>
        </w:rPr>
        <w:t>-</w:t>
      </w:r>
      <w:r w:rsidRPr="00E31C18">
        <w:rPr>
          <w:rFonts w:ascii="Times New Roman" w:hAnsi="Times New Roman" w:cs="Times New Roman"/>
          <w:sz w:val="28"/>
          <w:szCs w:val="28"/>
        </w:rPr>
        <w:t xml:space="preserve">суммарная ширина поперечных ребер, </w:t>
      </w:r>
      <w:proofErr w:type="gramStart"/>
      <w:r w:rsidRPr="00E31C18">
        <w:rPr>
          <w:rFonts w:ascii="Times New Roman" w:hAnsi="Times New Roman" w:cs="Times New Roman"/>
          <w:sz w:val="28"/>
          <w:szCs w:val="28"/>
        </w:rPr>
        <w:t>мм</w:t>
      </w:r>
      <w:proofErr w:type="gramEnd"/>
    </w:p>
    <w:p w:rsidR="00E31C18" w:rsidRPr="00E31C18" w:rsidRDefault="00E31C18" w:rsidP="00806230">
      <w:pPr>
        <w:tabs>
          <w:tab w:val="left" w:pos="4035"/>
        </w:tabs>
        <w:spacing w:after="0" w:line="240" w:lineRule="auto"/>
        <w:ind w:right="58" w:firstLine="360"/>
        <w:contextualSpacing/>
        <w:jc w:val="both"/>
        <w:rPr>
          <w:rFonts w:ascii="Times New Roman" w:hAnsi="Times New Roman" w:cs="Times New Roman"/>
          <w:b/>
          <w:sz w:val="28"/>
          <w:szCs w:val="28"/>
        </w:rPr>
      </w:pPr>
      <w:r w:rsidRPr="00E31C18">
        <w:rPr>
          <w:rFonts w:ascii="Times New Roman" w:hAnsi="Times New Roman" w:cs="Times New Roman"/>
          <w:sz w:val="28"/>
          <w:szCs w:val="28"/>
        </w:rPr>
        <w:t>Для дальнейшего расчета определяем положение нейтральной оси, по форм</w:t>
      </w:r>
      <w:r w:rsidRPr="00E31C18">
        <w:rPr>
          <w:rFonts w:ascii="Times New Roman" w:hAnsi="Times New Roman" w:cs="Times New Roman"/>
          <w:sz w:val="28"/>
          <w:szCs w:val="28"/>
        </w:rPr>
        <w:t>у</w:t>
      </w:r>
      <w:r w:rsidR="00806230">
        <w:rPr>
          <w:rFonts w:ascii="Times New Roman" w:hAnsi="Times New Roman" w:cs="Times New Roman"/>
          <w:sz w:val="28"/>
          <w:szCs w:val="28"/>
        </w:rPr>
        <w:t xml:space="preserve">ле. </w:t>
      </w:r>
      <w:r w:rsidRPr="00E31C18">
        <w:rPr>
          <w:rFonts w:ascii="Times New Roman" w:hAnsi="Times New Roman" w:cs="Times New Roman"/>
          <w:sz w:val="28"/>
          <w:szCs w:val="28"/>
        </w:rPr>
        <w:t xml:space="preserve">Определяем значение коэффициента </w:t>
      </w:r>
      <w:r w:rsidRPr="00E31C18">
        <w:rPr>
          <w:rFonts w:ascii="Times New Roman" w:hAnsi="Times New Roman" w:cs="Times New Roman"/>
          <w:i/>
          <w:sz w:val="28"/>
          <w:szCs w:val="28"/>
        </w:rPr>
        <w:t>α</w:t>
      </w:r>
      <w:r w:rsidRPr="00E31C18">
        <w:rPr>
          <w:rFonts w:ascii="Times New Roman" w:hAnsi="Times New Roman" w:cs="Times New Roman"/>
          <w:i/>
          <w:sz w:val="28"/>
          <w:szCs w:val="28"/>
          <w:vertAlign w:val="subscript"/>
        </w:rPr>
        <w:t xml:space="preserve">0 </w:t>
      </w:r>
      <w:r w:rsidRPr="00E31C18">
        <w:rPr>
          <w:rFonts w:ascii="Times New Roman" w:hAnsi="Times New Roman" w:cs="Times New Roman"/>
          <w:sz w:val="28"/>
          <w:szCs w:val="28"/>
        </w:rPr>
        <w:t xml:space="preserve">, </w:t>
      </w:r>
    </w:p>
    <w:p w:rsidR="00E31C18" w:rsidRPr="00E31C18" w:rsidRDefault="00806230" w:rsidP="00806230">
      <w:pPr>
        <w:tabs>
          <w:tab w:val="left" w:pos="7380"/>
        </w:tabs>
        <w:spacing w:after="0" w:line="240" w:lineRule="auto"/>
        <w:ind w:right="58" w:firstLine="360"/>
        <w:contextualSpacing/>
        <w:jc w:val="both"/>
        <w:rPr>
          <w:rFonts w:ascii="Times New Roman" w:hAnsi="Times New Roman" w:cs="Times New Roman"/>
          <w:b/>
          <w:sz w:val="28"/>
          <w:szCs w:val="28"/>
        </w:rPr>
      </w:pPr>
      <w:r>
        <w:rPr>
          <w:rFonts w:ascii="Times New Roman" w:hAnsi="Times New Roman" w:cs="Times New Roman"/>
          <w:sz w:val="28"/>
          <w:szCs w:val="28"/>
        </w:rPr>
        <w:t xml:space="preserve"> </w:t>
      </w:r>
      <w:r w:rsidR="00E31C18" w:rsidRPr="00E31C18">
        <w:rPr>
          <w:rFonts w:ascii="Times New Roman" w:hAnsi="Times New Roman" w:cs="Times New Roman"/>
          <w:sz w:val="28"/>
          <w:szCs w:val="28"/>
        </w:rPr>
        <w:t>Определяем значение площади поперечного сечения рабочей арматуры</w:t>
      </w:r>
    </w:p>
    <w:p w:rsidR="00E31C18" w:rsidRPr="00E31C18" w:rsidRDefault="00E31C18" w:rsidP="00E31C18">
      <w:pPr>
        <w:tabs>
          <w:tab w:val="left" w:pos="7380"/>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Расчет предварительного напряжения арматуры</w:t>
      </w:r>
    </w:p>
    <w:p w:rsidR="00E31C18" w:rsidRPr="00E31C18" w:rsidRDefault="00E31C18" w:rsidP="00806230">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При расчете продольного ребра необходимо определить величину предвар</w:t>
      </w:r>
      <w:r w:rsidRPr="00E31C18">
        <w:rPr>
          <w:rFonts w:ascii="Times New Roman" w:hAnsi="Times New Roman" w:cs="Times New Roman"/>
          <w:sz w:val="28"/>
          <w:szCs w:val="28"/>
        </w:rPr>
        <w:t>и</w:t>
      </w:r>
      <w:r w:rsidRPr="00E31C18">
        <w:rPr>
          <w:rFonts w:ascii="Times New Roman" w:hAnsi="Times New Roman" w:cs="Times New Roman"/>
          <w:sz w:val="28"/>
          <w:szCs w:val="28"/>
        </w:rPr>
        <w:t xml:space="preserve">тельного напряжения, </w:t>
      </w:r>
      <w:r w:rsidRPr="00E31C18">
        <w:rPr>
          <w:rFonts w:ascii="Times New Roman" w:hAnsi="Times New Roman" w:cs="Times New Roman"/>
          <w:i/>
          <w:sz w:val="28"/>
          <w:szCs w:val="28"/>
        </w:rPr>
        <w:t>поскольку именно в продольном ребре располагается пре</w:t>
      </w:r>
      <w:r w:rsidRPr="00E31C18">
        <w:rPr>
          <w:rFonts w:ascii="Times New Roman" w:hAnsi="Times New Roman" w:cs="Times New Roman"/>
          <w:i/>
          <w:sz w:val="28"/>
          <w:szCs w:val="28"/>
        </w:rPr>
        <w:t>д</w:t>
      </w:r>
      <w:r w:rsidRPr="00E31C18">
        <w:rPr>
          <w:rFonts w:ascii="Times New Roman" w:hAnsi="Times New Roman" w:cs="Times New Roman"/>
          <w:i/>
          <w:sz w:val="28"/>
          <w:szCs w:val="28"/>
        </w:rPr>
        <w:t>варительно напряженная арматура, в качестве которой могут быть использ</w:t>
      </w:r>
      <w:r w:rsidRPr="00E31C18">
        <w:rPr>
          <w:rFonts w:ascii="Times New Roman" w:hAnsi="Times New Roman" w:cs="Times New Roman"/>
          <w:i/>
          <w:sz w:val="28"/>
          <w:szCs w:val="28"/>
        </w:rPr>
        <w:t>о</w:t>
      </w:r>
      <w:r w:rsidRPr="00E31C18">
        <w:rPr>
          <w:rFonts w:ascii="Times New Roman" w:hAnsi="Times New Roman" w:cs="Times New Roman"/>
          <w:i/>
          <w:sz w:val="28"/>
          <w:szCs w:val="28"/>
        </w:rPr>
        <w:t xml:space="preserve">ваны классы </w:t>
      </w:r>
      <w:r w:rsidRPr="00E31C18">
        <w:rPr>
          <w:rFonts w:ascii="Times New Roman" w:hAnsi="Times New Roman" w:cs="Times New Roman"/>
          <w:i/>
          <w:sz w:val="28"/>
          <w:szCs w:val="28"/>
          <w:lang w:val="en-US"/>
        </w:rPr>
        <w:t>A</w:t>
      </w:r>
      <w:r w:rsidRPr="00E31C18">
        <w:rPr>
          <w:rFonts w:ascii="Times New Roman" w:hAnsi="Times New Roman" w:cs="Times New Roman"/>
          <w:i/>
          <w:sz w:val="28"/>
          <w:szCs w:val="28"/>
        </w:rPr>
        <w:t xml:space="preserve">600, </w:t>
      </w:r>
      <w:r w:rsidRPr="00E31C18">
        <w:rPr>
          <w:rFonts w:ascii="Times New Roman" w:hAnsi="Times New Roman" w:cs="Times New Roman"/>
          <w:i/>
          <w:sz w:val="28"/>
          <w:szCs w:val="28"/>
          <w:lang w:val="en-US"/>
        </w:rPr>
        <w:t>A</w:t>
      </w:r>
      <w:r w:rsidRPr="00E31C18">
        <w:rPr>
          <w:rFonts w:ascii="Times New Roman" w:hAnsi="Times New Roman" w:cs="Times New Roman"/>
          <w:i/>
          <w:sz w:val="28"/>
          <w:szCs w:val="28"/>
        </w:rPr>
        <w:t xml:space="preserve">800, </w:t>
      </w:r>
      <w:r w:rsidRPr="00E31C18">
        <w:rPr>
          <w:rFonts w:ascii="Times New Roman" w:hAnsi="Times New Roman" w:cs="Times New Roman"/>
          <w:i/>
          <w:sz w:val="28"/>
          <w:szCs w:val="28"/>
          <w:lang w:val="en-US"/>
        </w:rPr>
        <w:t>A</w:t>
      </w:r>
      <w:r w:rsidRPr="00E31C18">
        <w:rPr>
          <w:rFonts w:ascii="Times New Roman" w:hAnsi="Times New Roman" w:cs="Times New Roman"/>
          <w:i/>
          <w:sz w:val="28"/>
          <w:szCs w:val="28"/>
        </w:rPr>
        <w:t>1000 Ø10...40мм. Количество арматуры, определяют по расчету на практик</w:t>
      </w:r>
      <w:r w:rsidR="00806230">
        <w:rPr>
          <w:rFonts w:ascii="Times New Roman" w:hAnsi="Times New Roman" w:cs="Times New Roman"/>
          <w:i/>
          <w:sz w:val="28"/>
          <w:szCs w:val="28"/>
        </w:rPr>
        <w:t>е, ее может быть 1...3 стержня.</w:t>
      </w:r>
    </w:p>
    <w:p w:rsidR="00E31C18" w:rsidRPr="00E31C18" w:rsidRDefault="00E31C18" w:rsidP="00E31C18">
      <w:pPr>
        <w:tabs>
          <w:tab w:val="left" w:pos="7380"/>
        </w:tabs>
        <w:spacing w:after="0" w:line="240" w:lineRule="auto"/>
        <w:ind w:right="58" w:firstLine="360"/>
        <w:contextualSpacing/>
        <w:jc w:val="center"/>
        <w:outlineLvl w:val="0"/>
        <w:rPr>
          <w:rFonts w:ascii="Times New Roman" w:hAnsi="Times New Roman" w:cs="Times New Roman"/>
          <w:b/>
          <w:sz w:val="28"/>
          <w:szCs w:val="28"/>
        </w:rPr>
      </w:pPr>
      <w:r w:rsidRPr="00E31C18">
        <w:rPr>
          <w:rFonts w:ascii="Times New Roman" w:hAnsi="Times New Roman" w:cs="Times New Roman"/>
          <w:b/>
          <w:sz w:val="28"/>
          <w:szCs w:val="28"/>
        </w:rPr>
        <w:t>Расчет прочности на образование наклонных сечений</w:t>
      </w:r>
    </w:p>
    <w:p w:rsidR="00E31C18" w:rsidRPr="00E31C18" w:rsidRDefault="00E31C18" w:rsidP="00E31C18">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lastRenderedPageBreak/>
        <w:t>Проверим, какое количество поперечной силы придется на поперечную арм</w:t>
      </w:r>
      <w:r w:rsidRPr="00E31C18">
        <w:rPr>
          <w:rFonts w:ascii="Times New Roman" w:hAnsi="Times New Roman" w:cs="Times New Roman"/>
          <w:sz w:val="28"/>
          <w:szCs w:val="28"/>
        </w:rPr>
        <w:t>а</w:t>
      </w:r>
      <w:r w:rsidRPr="00E31C18">
        <w:rPr>
          <w:rFonts w:ascii="Times New Roman" w:hAnsi="Times New Roman" w:cs="Times New Roman"/>
          <w:sz w:val="28"/>
          <w:szCs w:val="28"/>
        </w:rPr>
        <w:t>туру и бетон в сумме. Проверку произв</w:t>
      </w:r>
      <w:r w:rsidRPr="00E31C18">
        <w:rPr>
          <w:rFonts w:ascii="Times New Roman" w:hAnsi="Times New Roman" w:cs="Times New Roman"/>
          <w:sz w:val="28"/>
          <w:szCs w:val="28"/>
        </w:rPr>
        <w:t>о</w:t>
      </w:r>
      <w:r w:rsidRPr="00E31C18">
        <w:rPr>
          <w:rFonts w:ascii="Times New Roman" w:hAnsi="Times New Roman" w:cs="Times New Roman"/>
          <w:sz w:val="28"/>
          <w:szCs w:val="28"/>
        </w:rPr>
        <w:t>дим по условию:</w:t>
      </w:r>
    </w:p>
    <w:p w:rsidR="00E31C18" w:rsidRPr="00E31C18" w:rsidRDefault="00E31C18" w:rsidP="00E31C18">
      <w:pPr>
        <w:tabs>
          <w:tab w:val="left" w:pos="7380"/>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7380"/>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12"/>
          <w:sz w:val="28"/>
          <w:szCs w:val="28"/>
        </w:rPr>
        <w:object w:dxaOrig="1320" w:dyaOrig="360">
          <v:shape id="_x0000_i1205" type="#_x0000_t75" style="width:66pt;height:18pt" o:ole="">
            <v:imagedata r:id="rId525" o:title=""/>
          </v:shape>
          <o:OLEObject Type="Embed" ProgID="Equation.3" ShapeID="_x0000_i1205" DrawAspect="Content" ObjectID="_1633604344" r:id="rId526"/>
        </w:object>
      </w:r>
      <w:r w:rsidRPr="00E31C18">
        <w:rPr>
          <w:rFonts w:ascii="Times New Roman" w:hAnsi="Times New Roman" w:cs="Times New Roman"/>
          <w:sz w:val="28"/>
          <w:szCs w:val="28"/>
        </w:rPr>
        <w:t>, (4.5.4)</w:t>
      </w:r>
    </w:p>
    <w:p w:rsidR="00E31C18" w:rsidRPr="00E31C18" w:rsidRDefault="00E31C18" w:rsidP="00E31C18">
      <w:pPr>
        <w:tabs>
          <w:tab w:val="left" w:pos="7380"/>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lang w:val="en-US"/>
        </w:rPr>
        <w:t>Q</w:t>
      </w:r>
      <w:r w:rsidRPr="00E31C18">
        <w:rPr>
          <w:rFonts w:ascii="Times New Roman" w:hAnsi="Times New Roman" w:cs="Times New Roman"/>
          <w:i/>
          <w:sz w:val="28"/>
          <w:szCs w:val="28"/>
          <w:vertAlign w:val="subscript"/>
          <w:lang w:val="en-US"/>
        </w:rPr>
        <w:t>b</w:t>
      </w:r>
      <w:r w:rsidRPr="00E31C18">
        <w:rPr>
          <w:rFonts w:ascii="Times New Roman" w:hAnsi="Times New Roman" w:cs="Times New Roman"/>
          <w:sz w:val="28"/>
          <w:szCs w:val="28"/>
        </w:rPr>
        <w:t>-поперечная сила воспринимаемая бетоном, кН</w:t>
      </w:r>
    </w:p>
    <w:p w:rsidR="00E31C18" w:rsidRPr="00E31C18" w:rsidRDefault="00E31C18" w:rsidP="00E31C18">
      <w:pPr>
        <w:tabs>
          <w:tab w:val="left" w:pos="7380"/>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7380"/>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30"/>
          <w:sz w:val="28"/>
          <w:szCs w:val="28"/>
        </w:rPr>
        <w:object w:dxaOrig="1944" w:dyaOrig="720">
          <v:shape id="_x0000_i1206" type="#_x0000_t75" style="width:96.85pt;height:36pt" o:ole="">
            <v:imagedata r:id="rId527" o:title=""/>
          </v:shape>
          <o:OLEObject Type="Embed" ProgID="Equation.3" ShapeID="_x0000_i1206" DrawAspect="Content" ObjectID="_1633604345" r:id="rId528"/>
        </w:object>
      </w:r>
      <w:r w:rsidRPr="00E31C18">
        <w:rPr>
          <w:rFonts w:ascii="Times New Roman" w:hAnsi="Times New Roman" w:cs="Times New Roman"/>
          <w:sz w:val="28"/>
          <w:szCs w:val="28"/>
        </w:rPr>
        <w:t>, (4.5.5)</w:t>
      </w:r>
    </w:p>
    <w:p w:rsidR="00E31C18" w:rsidRPr="00E31C18" w:rsidRDefault="00E31C18" w:rsidP="00E31C18">
      <w:pPr>
        <w:tabs>
          <w:tab w:val="left" w:pos="7380"/>
        </w:tabs>
        <w:spacing w:after="0" w:line="240" w:lineRule="auto"/>
        <w:ind w:right="58" w:firstLine="360"/>
        <w:contextualSpacing/>
        <w:jc w:val="center"/>
        <w:rPr>
          <w:rFonts w:ascii="Times New Roman" w:hAnsi="Times New Roman" w:cs="Times New Roman"/>
          <w:sz w:val="28"/>
          <w:szCs w:val="28"/>
        </w:rPr>
      </w:pPr>
    </w:p>
    <w:p w:rsidR="00E31C18" w:rsidRPr="00806230" w:rsidRDefault="00E31C18" w:rsidP="00806230">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eastAsia="Times New Roman" w:hAnsi="Times New Roman" w:cs="Times New Roman"/>
          <w:position w:val="-12"/>
          <w:sz w:val="28"/>
          <w:szCs w:val="28"/>
        </w:rPr>
        <w:object w:dxaOrig="384" w:dyaOrig="360">
          <v:shape id="_x0000_i1207" type="#_x0000_t75" style="width:18.85pt;height:18pt" o:ole="">
            <v:imagedata r:id="rId529" o:title=""/>
          </v:shape>
          <o:OLEObject Type="Embed" ProgID="Equation.3" ShapeID="_x0000_i1207" DrawAspect="Content" ObjectID="_1633604346" r:id="rId530"/>
        </w:object>
      </w:r>
      <w:r w:rsidR="00806230">
        <w:rPr>
          <w:rFonts w:ascii="Times New Roman" w:hAnsi="Times New Roman" w:cs="Times New Roman"/>
          <w:sz w:val="28"/>
          <w:szCs w:val="28"/>
        </w:rPr>
        <w:t>-</w:t>
      </w:r>
      <w:r w:rsidR="00806230">
        <w:rPr>
          <w:rFonts w:ascii="Times New Roman" w:hAnsi="Times New Roman" w:cs="Times New Roman"/>
          <w:sz w:val="28"/>
          <w:szCs w:val="28"/>
        </w:rPr>
        <w:t>коэффициент равный 1,5:</w:t>
      </w:r>
    </w:p>
    <w:p w:rsidR="00E31C18" w:rsidRPr="00E31C18" w:rsidRDefault="00E31C18" w:rsidP="00E31C18">
      <w:pPr>
        <w:tabs>
          <w:tab w:val="left" w:pos="540"/>
          <w:tab w:val="left" w:pos="7380"/>
        </w:tabs>
        <w:spacing w:after="0" w:line="240" w:lineRule="auto"/>
        <w:ind w:right="58" w:firstLine="360"/>
        <w:contextualSpacing/>
        <w:jc w:val="both"/>
        <w:outlineLvl w:val="0"/>
        <w:rPr>
          <w:rFonts w:ascii="Times New Roman" w:hAnsi="Times New Roman" w:cs="Times New Roman"/>
          <w:sz w:val="28"/>
          <w:szCs w:val="28"/>
        </w:rPr>
      </w:pPr>
      <w:r w:rsidRPr="00E31C18">
        <w:rPr>
          <w:rFonts w:ascii="Times New Roman" w:hAnsi="Times New Roman" w:cs="Times New Roman"/>
          <w:i/>
          <w:sz w:val="28"/>
          <w:szCs w:val="28"/>
        </w:rPr>
        <w:t xml:space="preserve">        </w:t>
      </w:r>
      <w:r w:rsidRPr="00E31C18">
        <w:rPr>
          <w:rFonts w:ascii="Times New Roman" w:hAnsi="Times New Roman" w:cs="Times New Roman"/>
          <w:i/>
          <w:sz w:val="28"/>
          <w:szCs w:val="28"/>
          <w:lang w:val="en-US"/>
        </w:rPr>
        <w:t>Q</w:t>
      </w:r>
      <w:r w:rsidRPr="00E31C18">
        <w:rPr>
          <w:rFonts w:ascii="Times New Roman" w:hAnsi="Times New Roman" w:cs="Times New Roman"/>
          <w:i/>
          <w:sz w:val="28"/>
          <w:szCs w:val="28"/>
          <w:vertAlign w:val="subscript"/>
          <w:lang w:val="en-US"/>
        </w:rPr>
        <w:t>sw</w:t>
      </w:r>
      <w:r w:rsidRPr="00E31C18">
        <w:rPr>
          <w:rFonts w:ascii="Times New Roman" w:hAnsi="Times New Roman" w:cs="Times New Roman"/>
          <w:sz w:val="28"/>
          <w:szCs w:val="28"/>
        </w:rPr>
        <w:t>-поперечная сила воспринимаемая поперечной арматурой, кН</w:t>
      </w:r>
    </w:p>
    <w:p w:rsidR="00E31C18" w:rsidRPr="00E31C18" w:rsidRDefault="00E31C18" w:rsidP="00E31C18">
      <w:pPr>
        <w:tabs>
          <w:tab w:val="left" w:pos="540"/>
          <w:tab w:val="left" w:pos="7380"/>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540"/>
          <w:tab w:val="left" w:pos="7380"/>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12"/>
          <w:sz w:val="28"/>
          <w:szCs w:val="28"/>
        </w:rPr>
        <w:object w:dxaOrig="1620" w:dyaOrig="360">
          <v:shape id="_x0000_i1208" type="#_x0000_t75" style="width:81.45pt;height:18pt" o:ole="">
            <v:imagedata r:id="rId531" o:title=""/>
          </v:shape>
          <o:OLEObject Type="Embed" ProgID="Equation.3" ShapeID="_x0000_i1208" DrawAspect="Content" ObjectID="_1633604347" r:id="rId532"/>
        </w:object>
      </w:r>
      <w:r w:rsidRPr="00E31C18">
        <w:rPr>
          <w:rFonts w:ascii="Times New Roman" w:hAnsi="Times New Roman" w:cs="Times New Roman"/>
          <w:sz w:val="28"/>
          <w:szCs w:val="28"/>
        </w:rPr>
        <w:t>, (4.5.6)</w:t>
      </w:r>
    </w:p>
    <w:p w:rsidR="00E31C18" w:rsidRPr="00E31C18" w:rsidRDefault="00E31C18" w:rsidP="00E31C18">
      <w:pPr>
        <w:tabs>
          <w:tab w:val="left" w:pos="540"/>
          <w:tab w:val="left" w:pos="7380"/>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540"/>
          <w:tab w:val="left" w:pos="7380"/>
        </w:tabs>
        <w:spacing w:after="0" w:line="240" w:lineRule="auto"/>
        <w:ind w:left="1080" w:right="58" w:hanging="72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lang w:val="en-US"/>
        </w:rPr>
        <w:t>q</w:t>
      </w:r>
      <w:r w:rsidRPr="00E31C18">
        <w:rPr>
          <w:rFonts w:ascii="Times New Roman" w:hAnsi="Times New Roman" w:cs="Times New Roman"/>
          <w:i/>
          <w:sz w:val="28"/>
          <w:szCs w:val="28"/>
          <w:vertAlign w:val="subscript"/>
          <w:lang w:val="en-US"/>
        </w:rPr>
        <w:t>sw</w:t>
      </w:r>
      <w:r w:rsidRPr="00E31C18">
        <w:rPr>
          <w:rFonts w:ascii="Times New Roman" w:hAnsi="Times New Roman" w:cs="Times New Roman"/>
          <w:i/>
          <w:sz w:val="28"/>
          <w:szCs w:val="28"/>
        </w:rPr>
        <w:t>-</w:t>
      </w:r>
      <w:r w:rsidRPr="00E31C18">
        <w:rPr>
          <w:rFonts w:ascii="Times New Roman" w:hAnsi="Times New Roman" w:cs="Times New Roman"/>
          <w:sz w:val="28"/>
          <w:szCs w:val="28"/>
        </w:rPr>
        <w:t>нагрузка на единицу длины шага хомута (поперечного стержня), кН/см;</w:t>
      </w:r>
    </w:p>
    <w:p w:rsidR="00E31C18" w:rsidRPr="00E31C18" w:rsidRDefault="00E31C18" w:rsidP="00E31C18">
      <w:pPr>
        <w:tabs>
          <w:tab w:val="left" w:pos="540"/>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sz w:val="28"/>
          <w:szCs w:val="28"/>
        </w:rPr>
        <w:t xml:space="preserve">      </w:t>
      </w:r>
      <w:proofErr w:type="gramStart"/>
      <w:r w:rsidRPr="00E31C18">
        <w:rPr>
          <w:rFonts w:ascii="Times New Roman" w:hAnsi="Times New Roman" w:cs="Times New Roman"/>
          <w:i/>
          <w:sz w:val="28"/>
          <w:szCs w:val="28"/>
        </w:rPr>
        <w:t>с</w:t>
      </w:r>
      <w:proofErr w:type="gramEnd"/>
      <w:r w:rsidRPr="00E31C18">
        <w:rPr>
          <w:rFonts w:ascii="Times New Roman" w:hAnsi="Times New Roman" w:cs="Times New Roman"/>
          <w:i/>
          <w:sz w:val="28"/>
          <w:szCs w:val="28"/>
        </w:rPr>
        <w:t xml:space="preserve"> </w:t>
      </w:r>
      <w:r w:rsidRPr="00E31C18">
        <w:rPr>
          <w:rFonts w:ascii="Times New Roman" w:hAnsi="Times New Roman" w:cs="Times New Roman"/>
          <w:sz w:val="28"/>
          <w:szCs w:val="28"/>
        </w:rPr>
        <w:t xml:space="preserve">- </w:t>
      </w:r>
      <w:proofErr w:type="gramStart"/>
      <w:r w:rsidRPr="00E31C18">
        <w:rPr>
          <w:rFonts w:ascii="Times New Roman" w:hAnsi="Times New Roman" w:cs="Times New Roman"/>
          <w:sz w:val="28"/>
          <w:szCs w:val="28"/>
        </w:rPr>
        <w:t>горизонтальная</w:t>
      </w:r>
      <w:proofErr w:type="gramEnd"/>
      <w:r w:rsidRPr="00E31C18">
        <w:rPr>
          <w:rFonts w:ascii="Times New Roman" w:hAnsi="Times New Roman" w:cs="Times New Roman"/>
          <w:sz w:val="28"/>
          <w:szCs w:val="28"/>
        </w:rPr>
        <w:t xml:space="preserve"> проекция наклонной трещины </w:t>
      </w:r>
      <w:r w:rsidRPr="00E31C18">
        <w:rPr>
          <w:rFonts w:ascii="Times New Roman" w:hAnsi="Times New Roman" w:cs="Times New Roman"/>
          <w:i/>
          <w:sz w:val="28"/>
          <w:szCs w:val="28"/>
          <w:lang w:val="en-US"/>
        </w:rPr>
        <w:t>c</w:t>
      </w:r>
      <w:r w:rsidRPr="00E31C18">
        <w:rPr>
          <w:rFonts w:ascii="Times New Roman" w:hAnsi="Times New Roman" w:cs="Times New Roman"/>
          <w:i/>
          <w:sz w:val="28"/>
          <w:szCs w:val="28"/>
        </w:rPr>
        <w:t>=2</w:t>
      </w:r>
      <w:r w:rsidRPr="00E31C18">
        <w:rPr>
          <w:rFonts w:ascii="Times New Roman" w:hAnsi="Times New Roman" w:cs="Times New Roman"/>
          <w:i/>
          <w:sz w:val="28"/>
          <w:szCs w:val="28"/>
          <w:lang w:val="en-US"/>
        </w:rPr>
        <w:t>h</w:t>
      </w:r>
      <w:r w:rsidRPr="00E31C18">
        <w:rPr>
          <w:rFonts w:ascii="Times New Roman" w:hAnsi="Times New Roman" w:cs="Times New Roman"/>
          <w:i/>
          <w:sz w:val="28"/>
          <w:szCs w:val="28"/>
          <w:vertAlign w:val="subscript"/>
        </w:rPr>
        <w:t>0</w:t>
      </w:r>
      <w:r w:rsidRPr="00E31C18">
        <w:rPr>
          <w:rFonts w:ascii="Times New Roman" w:hAnsi="Times New Roman" w:cs="Times New Roman"/>
          <w:sz w:val="28"/>
          <w:szCs w:val="28"/>
        </w:rPr>
        <w:t>, см</w:t>
      </w:r>
    </w:p>
    <w:p w:rsidR="00E31C18" w:rsidRPr="00E31C18" w:rsidRDefault="00E31C18" w:rsidP="00E31C18">
      <w:pPr>
        <w:tabs>
          <w:tab w:val="left" w:pos="540"/>
          <w:tab w:val="left" w:pos="7380"/>
        </w:tabs>
        <w:spacing w:after="0" w:line="240" w:lineRule="auto"/>
        <w:ind w:right="58" w:firstLine="360"/>
        <w:contextualSpacing/>
        <w:jc w:val="both"/>
        <w:rPr>
          <w:rFonts w:ascii="Times New Roman" w:hAnsi="Times New Roman" w:cs="Times New Roman"/>
          <w:sz w:val="28"/>
          <w:szCs w:val="28"/>
        </w:rPr>
      </w:pPr>
    </w:p>
    <w:p w:rsidR="00E31C18" w:rsidRPr="00E31C18" w:rsidRDefault="00E31C18" w:rsidP="00E31C18">
      <w:pPr>
        <w:tabs>
          <w:tab w:val="left" w:pos="540"/>
          <w:tab w:val="left" w:pos="7380"/>
        </w:tabs>
        <w:spacing w:after="0" w:line="240" w:lineRule="auto"/>
        <w:ind w:right="58" w:firstLine="360"/>
        <w:contextualSpacing/>
        <w:jc w:val="center"/>
        <w:rPr>
          <w:rFonts w:ascii="Times New Roman" w:hAnsi="Times New Roman" w:cs="Times New Roman"/>
          <w:sz w:val="28"/>
          <w:szCs w:val="28"/>
        </w:rPr>
      </w:pPr>
      <w:r w:rsidRPr="00E31C18">
        <w:rPr>
          <w:rFonts w:ascii="Times New Roman" w:eastAsia="Times New Roman" w:hAnsi="Times New Roman" w:cs="Times New Roman"/>
          <w:position w:val="-24"/>
          <w:sz w:val="28"/>
          <w:szCs w:val="28"/>
        </w:rPr>
        <w:object w:dxaOrig="1416" w:dyaOrig="624">
          <v:shape id="_x0000_i1209" type="#_x0000_t75" style="width:71.15pt;height:30.85pt" o:ole="">
            <v:imagedata r:id="rId533" o:title=""/>
          </v:shape>
          <o:OLEObject Type="Embed" ProgID="Equation.3" ShapeID="_x0000_i1209" DrawAspect="Content" ObjectID="_1633604348" r:id="rId534"/>
        </w:object>
      </w:r>
      <w:r w:rsidRPr="00E31C18">
        <w:rPr>
          <w:rFonts w:ascii="Times New Roman" w:hAnsi="Times New Roman" w:cs="Times New Roman"/>
          <w:sz w:val="28"/>
          <w:szCs w:val="28"/>
        </w:rPr>
        <w:t>, (4.5.7)</w:t>
      </w:r>
    </w:p>
    <w:p w:rsidR="00E31C18" w:rsidRPr="00E31C18" w:rsidRDefault="00E31C18" w:rsidP="00E31C18">
      <w:pPr>
        <w:tabs>
          <w:tab w:val="left" w:pos="540"/>
          <w:tab w:val="left" w:pos="7380"/>
        </w:tabs>
        <w:spacing w:after="0" w:line="240" w:lineRule="auto"/>
        <w:ind w:right="58" w:firstLine="360"/>
        <w:contextualSpacing/>
        <w:jc w:val="center"/>
        <w:rPr>
          <w:rFonts w:ascii="Times New Roman" w:hAnsi="Times New Roman" w:cs="Times New Roman"/>
          <w:sz w:val="28"/>
          <w:szCs w:val="28"/>
        </w:rPr>
      </w:pPr>
    </w:p>
    <w:p w:rsidR="00E31C18" w:rsidRPr="00E31C18" w:rsidRDefault="00E31C18" w:rsidP="00E31C18">
      <w:pPr>
        <w:tabs>
          <w:tab w:val="left" w:pos="7380"/>
        </w:tabs>
        <w:spacing w:after="0" w:line="240" w:lineRule="auto"/>
        <w:ind w:left="1080" w:right="58" w:hanging="720"/>
        <w:contextualSpacing/>
        <w:jc w:val="both"/>
        <w:rPr>
          <w:rFonts w:ascii="Times New Roman" w:hAnsi="Times New Roman" w:cs="Times New Roman"/>
          <w:sz w:val="28"/>
          <w:szCs w:val="28"/>
        </w:rPr>
      </w:pPr>
      <w:r w:rsidRPr="00E31C18">
        <w:rPr>
          <w:rFonts w:ascii="Times New Roman" w:hAnsi="Times New Roman" w:cs="Times New Roman"/>
          <w:sz w:val="28"/>
          <w:szCs w:val="28"/>
        </w:rPr>
        <w:t>где:</w:t>
      </w:r>
      <w:r w:rsidRPr="00E31C18">
        <w:rPr>
          <w:rFonts w:ascii="Times New Roman" w:hAnsi="Times New Roman" w:cs="Times New Roman"/>
          <w:i/>
          <w:sz w:val="28"/>
          <w:szCs w:val="28"/>
          <w:lang w:val="en-US"/>
        </w:rPr>
        <w:t>A</w:t>
      </w:r>
      <w:r w:rsidRPr="00E31C18">
        <w:rPr>
          <w:rFonts w:ascii="Times New Roman" w:hAnsi="Times New Roman" w:cs="Times New Roman"/>
          <w:i/>
          <w:sz w:val="28"/>
          <w:szCs w:val="28"/>
          <w:vertAlign w:val="subscript"/>
          <w:lang w:val="en-US"/>
        </w:rPr>
        <w:t>sw</w:t>
      </w:r>
      <w:r w:rsidRPr="00E31C18">
        <w:rPr>
          <w:rFonts w:ascii="Times New Roman" w:hAnsi="Times New Roman" w:cs="Times New Roman"/>
          <w:sz w:val="28"/>
          <w:szCs w:val="28"/>
        </w:rPr>
        <w:t>-площадь поперечного сечения 1</w:t>
      </w:r>
      <w:r w:rsidRPr="00E31C18">
        <w:rPr>
          <w:rFonts w:ascii="Times New Roman" w:hAnsi="Times New Roman" w:cs="Times New Roman"/>
          <w:sz w:val="28"/>
          <w:szCs w:val="28"/>
          <w:vertAlign w:val="superscript"/>
        </w:rPr>
        <w:t>го</w:t>
      </w:r>
      <w:r w:rsidRPr="00E31C18">
        <w:rPr>
          <w:rFonts w:ascii="Times New Roman" w:hAnsi="Times New Roman" w:cs="Times New Roman"/>
          <w:sz w:val="28"/>
          <w:szCs w:val="28"/>
        </w:rPr>
        <w:t xml:space="preserve"> стержня хомута, </w:t>
      </w:r>
      <w:r w:rsidRPr="00E31C18">
        <w:rPr>
          <w:rFonts w:ascii="Times New Roman" w:hAnsi="Times New Roman" w:cs="Times New Roman"/>
          <w:i/>
          <w:sz w:val="28"/>
          <w:szCs w:val="28"/>
        </w:rPr>
        <w:t>в данном случае 0,126см</w:t>
      </w:r>
      <w:proofErr w:type="gramStart"/>
      <w:r w:rsidRPr="00E31C18">
        <w:rPr>
          <w:rFonts w:ascii="Times New Roman" w:hAnsi="Times New Roman" w:cs="Times New Roman"/>
          <w:i/>
          <w:sz w:val="28"/>
          <w:szCs w:val="28"/>
          <w:vertAlign w:val="superscript"/>
        </w:rPr>
        <w:t>2</w:t>
      </w:r>
      <w:proofErr w:type="gramEnd"/>
      <w:r w:rsidRPr="00E31C18">
        <w:rPr>
          <w:rFonts w:ascii="Times New Roman" w:hAnsi="Times New Roman" w:cs="Times New Roman"/>
          <w:sz w:val="28"/>
          <w:szCs w:val="28"/>
        </w:rPr>
        <w:t>;</w:t>
      </w:r>
    </w:p>
    <w:p w:rsidR="00E31C18" w:rsidRPr="00E31C18" w:rsidRDefault="00E31C18" w:rsidP="00E31C18">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i/>
          <w:sz w:val="28"/>
          <w:szCs w:val="28"/>
        </w:rPr>
        <w:t xml:space="preserve">     </w:t>
      </w:r>
      <w:r w:rsidRPr="00E31C18">
        <w:rPr>
          <w:rFonts w:ascii="Times New Roman" w:hAnsi="Times New Roman" w:cs="Times New Roman"/>
          <w:i/>
          <w:sz w:val="28"/>
          <w:szCs w:val="28"/>
          <w:lang w:val="en-US"/>
        </w:rPr>
        <w:t>R</w:t>
      </w:r>
      <w:r w:rsidRPr="00E31C18">
        <w:rPr>
          <w:rFonts w:ascii="Times New Roman" w:hAnsi="Times New Roman" w:cs="Times New Roman"/>
          <w:i/>
          <w:sz w:val="28"/>
          <w:szCs w:val="28"/>
          <w:vertAlign w:val="subscript"/>
          <w:lang w:val="en-US"/>
        </w:rPr>
        <w:t>sw</w:t>
      </w:r>
      <w:r w:rsidRPr="00E31C18">
        <w:rPr>
          <w:rFonts w:ascii="Times New Roman" w:hAnsi="Times New Roman" w:cs="Times New Roman"/>
          <w:sz w:val="28"/>
          <w:szCs w:val="28"/>
        </w:rPr>
        <w:t>-расчетное сопротивление хомута, для В500 Ø4, кН/см</w:t>
      </w:r>
      <w:r w:rsidRPr="00E31C18">
        <w:rPr>
          <w:rFonts w:ascii="Times New Roman" w:hAnsi="Times New Roman" w:cs="Times New Roman"/>
          <w:sz w:val="28"/>
          <w:szCs w:val="28"/>
          <w:vertAlign w:val="superscript"/>
        </w:rPr>
        <w:t>2</w:t>
      </w:r>
      <w:r w:rsidRPr="00E31C18">
        <w:rPr>
          <w:rFonts w:ascii="Times New Roman" w:hAnsi="Times New Roman" w:cs="Times New Roman"/>
          <w:sz w:val="28"/>
          <w:szCs w:val="28"/>
        </w:rPr>
        <w:t>;</w:t>
      </w:r>
    </w:p>
    <w:p w:rsidR="00E31C18" w:rsidRPr="00E31C18" w:rsidRDefault="00E31C18" w:rsidP="00E31C18">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i/>
          <w:sz w:val="28"/>
          <w:szCs w:val="28"/>
          <w:vertAlign w:val="subscript"/>
        </w:rPr>
        <w:t xml:space="preserve">        </w:t>
      </w:r>
      <w:proofErr w:type="gramStart"/>
      <w:r w:rsidRPr="00E31C18">
        <w:rPr>
          <w:rFonts w:ascii="Times New Roman" w:hAnsi="Times New Roman" w:cs="Times New Roman"/>
          <w:i/>
          <w:sz w:val="28"/>
          <w:szCs w:val="28"/>
          <w:lang w:val="en-US"/>
        </w:rPr>
        <w:t>n</w:t>
      </w:r>
      <w:r w:rsidRPr="00E31C18">
        <w:rPr>
          <w:rFonts w:ascii="Times New Roman" w:hAnsi="Times New Roman" w:cs="Times New Roman"/>
          <w:sz w:val="28"/>
          <w:szCs w:val="28"/>
        </w:rPr>
        <w:t>-количество</w:t>
      </w:r>
      <w:proofErr w:type="gramEnd"/>
      <w:r w:rsidRPr="00E31C18">
        <w:rPr>
          <w:rFonts w:ascii="Times New Roman" w:hAnsi="Times New Roman" w:cs="Times New Roman"/>
          <w:sz w:val="28"/>
          <w:szCs w:val="28"/>
        </w:rPr>
        <w:t xml:space="preserve"> каркасов в сечении;</w:t>
      </w:r>
    </w:p>
    <w:p w:rsidR="00E31C18" w:rsidRPr="00806230" w:rsidRDefault="00E31C18" w:rsidP="00806230">
      <w:pPr>
        <w:tabs>
          <w:tab w:val="left" w:pos="7380"/>
        </w:tabs>
        <w:spacing w:after="0" w:line="240" w:lineRule="auto"/>
        <w:ind w:right="58" w:firstLine="360"/>
        <w:contextualSpacing/>
        <w:jc w:val="both"/>
        <w:rPr>
          <w:rFonts w:ascii="Times New Roman" w:hAnsi="Times New Roman" w:cs="Times New Roman"/>
          <w:sz w:val="28"/>
          <w:szCs w:val="28"/>
        </w:rPr>
      </w:pPr>
      <w:r w:rsidRPr="00E31C18">
        <w:rPr>
          <w:rFonts w:ascii="Times New Roman" w:hAnsi="Times New Roman" w:cs="Times New Roman"/>
          <w:i/>
          <w:sz w:val="28"/>
          <w:szCs w:val="28"/>
        </w:rPr>
        <w:t xml:space="preserve">     </w:t>
      </w:r>
      <w:r w:rsidRPr="00E31C18">
        <w:rPr>
          <w:rFonts w:ascii="Times New Roman" w:hAnsi="Times New Roman" w:cs="Times New Roman"/>
          <w:i/>
          <w:sz w:val="28"/>
          <w:szCs w:val="28"/>
          <w:lang w:val="en-US"/>
        </w:rPr>
        <w:t>S</w:t>
      </w:r>
      <w:r w:rsidRPr="00E31C18">
        <w:rPr>
          <w:rFonts w:ascii="Times New Roman" w:hAnsi="Times New Roman" w:cs="Times New Roman"/>
          <w:sz w:val="28"/>
          <w:szCs w:val="28"/>
        </w:rPr>
        <w:t xml:space="preserve">-шаг хомута ½ </w:t>
      </w:r>
      <w:r w:rsidRPr="00E31C18">
        <w:rPr>
          <w:rFonts w:ascii="Times New Roman" w:hAnsi="Times New Roman" w:cs="Times New Roman"/>
          <w:i/>
          <w:sz w:val="28"/>
          <w:szCs w:val="28"/>
          <w:lang w:val="en-US"/>
        </w:rPr>
        <w:t>h</w:t>
      </w:r>
      <w:r w:rsidR="00806230">
        <w:rPr>
          <w:rFonts w:ascii="Times New Roman" w:hAnsi="Times New Roman" w:cs="Times New Roman"/>
          <w:sz w:val="28"/>
          <w:szCs w:val="28"/>
        </w:rPr>
        <w:t>, см</w:t>
      </w:r>
    </w:p>
    <w:p w:rsidR="00E31C18" w:rsidRPr="00823AA7" w:rsidRDefault="00E31C18" w:rsidP="00E31C18">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E31C18" w:rsidRPr="00A11794" w:rsidRDefault="00E31C18" w:rsidP="00E31C18">
      <w:pPr>
        <w:spacing w:after="0" w:line="240" w:lineRule="auto"/>
        <w:ind w:right="-5" w:firstLine="480"/>
        <w:contextualSpacing/>
        <w:jc w:val="center"/>
        <w:rPr>
          <w:rFonts w:ascii="Times New Roman" w:eastAsia="Batang" w:hAnsi="Times New Roman" w:cs="Times New Roman"/>
          <w:b/>
          <w:sz w:val="24"/>
          <w:szCs w:val="24"/>
        </w:rPr>
      </w:pPr>
      <w:r w:rsidRPr="00A11794">
        <w:rPr>
          <w:rFonts w:ascii="Times New Roman" w:eastAsia="Batang" w:hAnsi="Times New Roman" w:cs="Times New Roman"/>
          <w:sz w:val="24"/>
          <w:szCs w:val="24"/>
        </w:rPr>
        <w:t xml:space="preserve">Рассчитать и законструировать железобетонную </w:t>
      </w:r>
      <w:r w:rsidR="00806230">
        <w:rPr>
          <w:rFonts w:ascii="Times New Roman" w:eastAsia="Batang" w:hAnsi="Times New Roman" w:cs="Times New Roman"/>
          <w:sz w:val="24"/>
          <w:szCs w:val="24"/>
        </w:rPr>
        <w:t>ребристую</w:t>
      </w:r>
      <w:r>
        <w:rPr>
          <w:rFonts w:ascii="Times New Roman" w:eastAsia="Batang" w:hAnsi="Times New Roman" w:cs="Times New Roman"/>
          <w:sz w:val="24"/>
          <w:szCs w:val="24"/>
        </w:rPr>
        <w:t xml:space="preserve"> плиту</w:t>
      </w:r>
    </w:p>
    <w:tbl>
      <w:tblPr>
        <w:tblW w:w="4491"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1"/>
        <w:gridCol w:w="1144"/>
        <w:gridCol w:w="1043"/>
        <w:gridCol w:w="1078"/>
        <w:gridCol w:w="945"/>
        <w:gridCol w:w="1023"/>
        <w:gridCol w:w="812"/>
        <w:gridCol w:w="994"/>
        <w:gridCol w:w="1105"/>
      </w:tblGrid>
      <w:tr w:rsidR="00E31C18" w:rsidRPr="00A11794" w:rsidTr="00E31C18">
        <w:trPr>
          <w:trHeight w:val="447"/>
          <w:jc w:val="right"/>
        </w:trPr>
        <w:tc>
          <w:tcPr>
            <w:tcW w:w="527" w:type="pct"/>
            <w:vMerge w:val="restart"/>
          </w:tcPr>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b/>
                <w:sz w:val="24"/>
                <w:szCs w:val="24"/>
              </w:rPr>
            </w:pP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 xml:space="preserve"> вар.</w:t>
            </w:r>
          </w:p>
        </w:tc>
        <w:tc>
          <w:tcPr>
            <w:tcW w:w="1793" w:type="pct"/>
            <w:gridSpan w:val="3"/>
          </w:tcPr>
          <w:p w:rsidR="00E31C18" w:rsidRPr="00A11794" w:rsidRDefault="00E31C18" w:rsidP="00E31C18">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 xml:space="preserve">Геометрические размеры </w:t>
            </w:r>
          </w:p>
          <w:p w:rsidR="00E31C18" w:rsidRPr="00A11794" w:rsidRDefault="00E31C18" w:rsidP="00E31C18">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элемента</w:t>
            </w:r>
          </w:p>
        </w:tc>
        <w:tc>
          <w:tcPr>
            <w:tcW w:w="519" w:type="pct"/>
            <w:vMerge w:val="restart"/>
          </w:tcPr>
          <w:p w:rsidR="00E31C18" w:rsidRPr="00A11794" w:rsidRDefault="00E31C18" w:rsidP="00E31C18">
            <w:pPr>
              <w:spacing w:after="0" w:line="240" w:lineRule="auto"/>
              <w:ind w:left="-73" w:right="-6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Класс</w:t>
            </w:r>
          </w:p>
          <w:p w:rsidR="00E31C18" w:rsidRPr="00A11794" w:rsidRDefault="00E31C18" w:rsidP="00E31C18">
            <w:pPr>
              <w:spacing w:after="0" w:line="240" w:lineRule="auto"/>
              <w:ind w:left="-73" w:right="-6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бетона,</w:t>
            </w:r>
          </w:p>
          <w:p w:rsidR="00E31C18" w:rsidRPr="00A11794" w:rsidRDefault="00E31C18" w:rsidP="00E31C18">
            <w:pPr>
              <w:spacing w:after="0" w:line="240" w:lineRule="auto"/>
              <w:ind w:left="-73" w:right="-6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В</w:t>
            </w:r>
          </w:p>
        </w:tc>
        <w:tc>
          <w:tcPr>
            <w:tcW w:w="562" w:type="pct"/>
            <w:vMerge w:val="restart"/>
          </w:tcPr>
          <w:p w:rsidR="00E31C18" w:rsidRPr="00A11794" w:rsidRDefault="00E31C18" w:rsidP="00E31C18">
            <w:pPr>
              <w:spacing w:after="0" w:line="240" w:lineRule="auto"/>
              <w:ind w:left="-97" w:right="-4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Значен.</w:t>
            </w:r>
          </w:p>
          <w:p w:rsidR="00E31C18" w:rsidRPr="00A11794" w:rsidRDefault="00E31C18" w:rsidP="00E31C18">
            <w:pPr>
              <w:spacing w:after="0" w:line="240" w:lineRule="auto"/>
              <w:ind w:left="-97" w:right="-4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 xml:space="preserve">а, </w:t>
            </w:r>
          </w:p>
          <w:p w:rsidR="00E31C18" w:rsidRPr="00A11794" w:rsidRDefault="00E31C18" w:rsidP="00E31C18">
            <w:pPr>
              <w:spacing w:after="0" w:line="240" w:lineRule="auto"/>
              <w:ind w:left="-97" w:right="-4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см</w:t>
            </w:r>
          </w:p>
        </w:tc>
        <w:tc>
          <w:tcPr>
            <w:tcW w:w="446" w:type="pct"/>
            <w:vMerge w:val="restart"/>
            <w:tcBorders>
              <w:right w:val="nil"/>
            </w:tcBorders>
          </w:tcPr>
          <w:p w:rsidR="00E31C18" w:rsidRPr="00A11794" w:rsidRDefault="00E31C18" w:rsidP="00E31C18">
            <w:pPr>
              <w:spacing w:after="0" w:line="240" w:lineRule="auto"/>
              <w:ind w:left="-529" w:right="-92" w:firstLine="480"/>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Коэф.</w:t>
            </w:r>
          </w:p>
          <w:p w:rsidR="00E31C18" w:rsidRPr="00A11794" w:rsidRDefault="00E31C18" w:rsidP="00E31C18">
            <w:pPr>
              <w:spacing w:after="0" w:line="240" w:lineRule="auto"/>
              <w:ind w:left="-529" w:right="-92"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b/>
                <w:i/>
                <w:sz w:val="24"/>
                <w:szCs w:val="24"/>
              </w:rPr>
              <w:t>γ</w:t>
            </w:r>
            <w:r w:rsidRPr="00A11794">
              <w:rPr>
                <w:rFonts w:ascii="Times New Roman" w:eastAsia="Batang" w:hAnsi="Times New Roman" w:cs="Times New Roman"/>
                <w:b/>
                <w:i/>
                <w:sz w:val="24"/>
                <w:szCs w:val="24"/>
                <w:vertAlign w:val="subscript"/>
                <w:lang w:val="en-US"/>
              </w:rPr>
              <w:t>b2</w:t>
            </w:r>
          </w:p>
          <w:p w:rsidR="00E31C18" w:rsidRPr="00A11794" w:rsidRDefault="00E31C18" w:rsidP="00E31C18">
            <w:pPr>
              <w:spacing w:after="0" w:line="240" w:lineRule="auto"/>
              <w:ind w:left="-529" w:right="-92" w:firstLine="480"/>
              <w:contextualSpacing/>
              <w:jc w:val="center"/>
              <w:rPr>
                <w:rFonts w:ascii="Times New Roman" w:eastAsia="Batang" w:hAnsi="Times New Roman" w:cs="Times New Roman"/>
                <w:sz w:val="24"/>
                <w:szCs w:val="24"/>
              </w:rPr>
            </w:pPr>
          </w:p>
        </w:tc>
        <w:tc>
          <w:tcPr>
            <w:tcW w:w="546" w:type="pct"/>
            <w:vMerge w:val="restart"/>
            <w:tcBorders>
              <w:right w:val="single" w:sz="4" w:space="0" w:color="auto"/>
            </w:tcBorders>
          </w:tcPr>
          <w:p w:rsidR="00E31C18" w:rsidRPr="00A11794" w:rsidRDefault="00E31C18" w:rsidP="00E31C18">
            <w:pPr>
              <w:spacing w:after="0" w:line="240" w:lineRule="auto"/>
              <w:ind w:left="-440" w:right="-144" w:firstLine="32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Класс</w:t>
            </w:r>
          </w:p>
          <w:p w:rsidR="00E31C18" w:rsidRPr="00A11794" w:rsidRDefault="00E31C18" w:rsidP="00E31C18">
            <w:pPr>
              <w:spacing w:after="0" w:line="240" w:lineRule="auto"/>
              <w:ind w:left="-440" w:right="-144" w:firstLine="327"/>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арма-</w:t>
            </w:r>
          </w:p>
          <w:p w:rsidR="00E31C18" w:rsidRPr="00A11794" w:rsidRDefault="00E31C18" w:rsidP="00E31C18">
            <w:pPr>
              <w:spacing w:after="0" w:line="240" w:lineRule="auto"/>
              <w:ind w:left="-440" w:right="-144" w:firstLine="327"/>
              <w:contextualSpacing/>
              <w:jc w:val="center"/>
              <w:rPr>
                <w:rFonts w:ascii="Times New Roman" w:eastAsia="Batang" w:hAnsi="Times New Roman" w:cs="Times New Roman"/>
                <w:sz w:val="24"/>
                <w:szCs w:val="24"/>
              </w:rPr>
            </w:pPr>
            <w:r w:rsidRPr="00A11794">
              <w:rPr>
                <w:rFonts w:ascii="Times New Roman" w:eastAsia="Batang" w:hAnsi="Times New Roman" w:cs="Times New Roman"/>
                <w:b/>
                <w:sz w:val="24"/>
                <w:szCs w:val="24"/>
              </w:rPr>
              <w:t>туры,</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b/>
                <w:sz w:val="24"/>
                <w:szCs w:val="24"/>
              </w:rPr>
              <w:t>А</w:t>
            </w:r>
          </w:p>
        </w:tc>
        <w:tc>
          <w:tcPr>
            <w:tcW w:w="607" w:type="pct"/>
            <w:vMerge w:val="restart"/>
            <w:tcBorders>
              <w:left w:val="single" w:sz="4" w:space="0" w:color="auto"/>
            </w:tcBorders>
          </w:tcPr>
          <w:p w:rsidR="00E31C18" w:rsidRPr="00A11794" w:rsidRDefault="00E31C18" w:rsidP="00E31C18">
            <w:pPr>
              <w:spacing w:after="0" w:line="240" w:lineRule="auto"/>
              <w:ind w:left="-210" w:right="-131" w:firstLine="138"/>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sz w:val="24"/>
                <w:szCs w:val="24"/>
              </w:rPr>
              <w:t>Нагрузка</w:t>
            </w:r>
            <w:proofErr w:type="gramStart"/>
            <w:r w:rsidRPr="00A11794">
              <w:rPr>
                <w:rFonts w:ascii="Times New Roman" w:eastAsia="Batang" w:hAnsi="Times New Roman" w:cs="Times New Roman"/>
                <w:b/>
                <w:i/>
                <w:sz w:val="24"/>
                <w:szCs w:val="24"/>
                <w:lang w:val="en-US"/>
              </w:rPr>
              <w:t>q</w:t>
            </w:r>
            <w:proofErr w:type="gramEnd"/>
            <w:r w:rsidRPr="00A11794">
              <w:rPr>
                <w:rFonts w:ascii="Times New Roman" w:eastAsia="Batang" w:hAnsi="Times New Roman" w:cs="Times New Roman"/>
                <w:b/>
                <w:i/>
                <w:sz w:val="24"/>
                <w:szCs w:val="24"/>
              </w:rPr>
              <w:t>,</w:t>
            </w:r>
            <w:r w:rsidRPr="00A11794">
              <w:rPr>
                <w:rFonts w:ascii="Times New Roman" w:eastAsia="Batang" w:hAnsi="Times New Roman" w:cs="Times New Roman"/>
                <w:b/>
                <w:sz w:val="24"/>
                <w:szCs w:val="24"/>
              </w:rPr>
              <w:t xml:space="preserve"> кН/м</w:t>
            </w:r>
          </w:p>
        </w:tc>
      </w:tr>
      <w:tr w:rsidR="00E31C18" w:rsidRPr="00A11794" w:rsidTr="00E31C18">
        <w:trPr>
          <w:trHeight w:val="165"/>
          <w:jc w:val="right"/>
        </w:trPr>
        <w:tc>
          <w:tcPr>
            <w:tcW w:w="527" w:type="pct"/>
            <w:vMerge/>
            <w:tcBorders>
              <w:bottom w:val="single" w:sz="4" w:space="0" w:color="auto"/>
            </w:tcBorders>
          </w:tcPr>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b/>
                <w:sz w:val="24"/>
                <w:szCs w:val="24"/>
              </w:rPr>
            </w:pPr>
          </w:p>
        </w:tc>
        <w:tc>
          <w:tcPr>
            <w:tcW w:w="628" w:type="pct"/>
            <w:tcBorders>
              <w:bottom w:val="single" w:sz="4" w:space="0" w:color="auto"/>
            </w:tcBorders>
          </w:tcPr>
          <w:p w:rsidR="00E31C18" w:rsidRPr="00A11794" w:rsidRDefault="00E31C18" w:rsidP="00E31C18">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i/>
                <w:sz w:val="24"/>
                <w:szCs w:val="24"/>
                <w:lang w:val="en-US"/>
              </w:rPr>
              <w:t>l</w:t>
            </w:r>
            <w:r w:rsidRPr="00A11794">
              <w:rPr>
                <w:rFonts w:ascii="Times New Roman" w:eastAsia="Batang" w:hAnsi="Times New Roman" w:cs="Times New Roman"/>
                <w:b/>
                <w:sz w:val="24"/>
                <w:szCs w:val="24"/>
              </w:rPr>
              <w:t>, см</w:t>
            </w:r>
          </w:p>
        </w:tc>
        <w:tc>
          <w:tcPr>
            <w:tcW w:w="573" w:type="pct"/>
            <w:tcBorders>
              <w:bottom w:val="single" w:sz="4" w:space="0" w:color="auto"/>
            </w:tcBorders>
          </w:tcPr>
          <w:p w:rsidR="00E31C18" w:rsidRPr="00A11794" w:rsidRDefault="00E31C18" w:rsidP="00E31C18">
            <w:pPr>
              <w:spacing w:after="0" w:line="240" w:lineRule="auto"/>
              <w:ind w:right="-5"/>
              <w:contextualSpacing/>
              <w:jc w:val="center"/>
              <w:rPr>
                <w:rFonts w:ascii="Times New Roman" w:eastAsia="Batang" w:hAnsi="Times New Roman" w:cs="Times New Roman"/>
                <w:b/>
                <w:i/>
                <w:sz w:val="24"/>
                <w:szCs w:val="24"/>
              </w:rPr>
            </w:pPr>
            <w:r w:rsidRPr="00A11794">
              <w:rPr>
                <w:rFonts w:ascii="Times New Roman" w:eastAsia="Batang" w:hAnsi="Times New Roman" w:cs="Times New Roman"/>
                <w:b/>
                <w:i/>
                <w:sz w:val="24"/>
                <w:szCs w:val="24"/>
                <w:lang w:val="en-US"/>
              </w:rPr>
              <w:t>b</w:t>
            </w:r>
            <w:r w:rsidRPr="00A11794">
              <w:rPr>
                <w:rFonts w:ascii="Times New Roman" w:eastAsia="Batang" w:hAnsi="Times New Roman" w:cs="Times New Roman"/>
                <w:b/>
                <w:i/>
                <w:sz w:val="24"/>
                <w:szCs w:val="24"/>
              </w:rPr>
              <w:t xml:space="preserve">, </w:t>
            </w:r>
            <w:r w:rsidRPr="00A11794">
              <w:rPr>
                <w:rFonts w:ascii="Times New Roman" w:eastAsia="Batang" w:hAnsi="Times New Roman" w:cs="Times New Roman"/>
                <w:b/>
                <w:sz w:val="24"/>
                <w:szCs w:val="24"/>
              </w:rPr>
              <w:t>см</w:t>
            </w:r>
          </w:p>
        </w:tc>
        <w:tc>
          <w:tcPr>
            <w:tcW w:w="592" w:type="pct"/>
            <w:tcBorders>
              <w:bottom w:val="single" w:sz="4" w:space="0" w:color="auto"/>
            </w:tcBorders>
          </w:tcPr>
          <w:p w:rsidR="00E31C18" w:rsidRPr="00A11794" w:rsidRDefault="00E31C18" w:rsidP="00E31C18">
            <w:pPr>
              <w:spacing w:after="0" w:line="240" w:lineRule="auto"/>
              <w:ind w:right="-5"/>
              <w:contextualSpacing/>
              <w:jc w:val="center"/>
              <w:rPr>
                <w:rFonts w:ascii="Times New Roman" w:eastAsia="Batang" w:hAnsi="Times New Roman" w:cs="Times New Roman"/>
                <w:b/>
                <w:sz w:val="24"/>
                <w:szCs w:val="24"/>
              </w:rPr>
            </w:pPr>
            <w:r w:rsidRPr="00A11794">
              <w:rPr>
                <w:rFonts w:ascii="Times New Roman" w:eastAsia="Batang" w:hAnsi="Times New Roman" w:cs="Times New Roman"/>
                <w:b/>
                <w:i/>
                <w:sz w:val="24"/>
                <w:szCs w:val="24"/>
                <w:lang w:val="en-US"/>
              </w:rPr>
              <w:t>h</w:t>
            </w:r>
            <w:r w:rsidRPr="00A11794">
              <w:rPr>
                <w:rFonts w:ascii="Times New Roman" w:eastAsia="Batang" w:hAnsi="Times New Roman" w:cs="Times New Roman"/>
                <w:b/>
                <w:sz w:val="24"/>
                <w:szCs w:val="24"/>
              </w:rPr>
              <w:t>, см</w:t>
            </w:r>
          </w:p>
        </w:tc>
        <w:tc>
          <w:tcPr>
            <w:tcW w:w="519" w:type="pct"/>
            <w:vMerge/>
            <w:tcBorders>
              <w:bottom w:val="single" w:sz="4" w:space="0" w:color="auto"/>
            </w:tcBorders>
          </w:tcPr>
          <w:p w:rsidR="00E31C18" w:rsidRPr="00A11794" w:rsidRDefault="00E31C18" w:rsidP="00E31C18">
            <w:pPr>
              <w:spacing w:after="0" w:line="240" w:lineRule="auto"/>
              <w:ind w:left="-73" w:right="-67" w:firstLine="480"/>
              <w:contextualSpacing/>
              <w:jc w:val="center"/>
              <w:rPr>
                <w:rFonts w:ascii="Times New Roman" w:eastAsia="Batang" w:hAnsi="Times New Roman" w:cs="Times New Roman"/>
                <w:sz w:val="24"/>
                <w:szCs w:val="24"/>
              </w:rPr>
            </w:pPr>
          </w:p>
        </w:tc>
        <w:tc>
          <w:tcPr>
            <w:tcW w:w="562" w:type="pct"/>
            <w:vMerge/>
            <w:tcBorders>
              <w:bottom w:val="single" w:sz="4" w:space="0" w:color="auto"/>
            </w:tcBorders>
          </w:tcPr>
          <w:p w:rsidR="00E31C18" w:rsidRPr="00A11794" w:rsidRDefault="00E31C18" w:rsidP="00E31C18">
            <w:pPr>
              <w:spacing w:after="0" w:line="240" w:lineRule="auto"/>
              <w:ind w:right="-47" w:firstLine="480"/>
              <w:contextualSpacing/>
              <w:jc w:val="center"/>
              <w:rPr>
                <w:rFonts w:ascii="Times New Roman" w:eastAsia="Batang" w:hAnsi="Times New Roman" w:cs="Times New Roman"/>
                <w:sz w:val="24"/>
                <w:szCs w:val="24"/>
              </w:rPr>
            </w:pPr>
          </w:p>
        </w:tc>
        <w:tc>
          <w:tcPr>
            <w:tcW w:w="446" w:type="pct"/>
            <w:vMerge/>
            <w:tcBorders>
              <w:bottom w:val="single" w:sz="4" w:space="0" w:color="auto"/>
              <w:right w:val="nil"/>
            </w:tcBorders>
          </w:tcPr>
          <w:p w:rsidR="00E31C18" w:rsidRPr="00A11794" w:rsidRDefault="00E31C18" w:rsidP="00E31C18">
            <w:pPr>
              <w:spacing w:after="0" w:line="240" w:lineRule="auto"/>
              <w:ind w:right="-5" w:firstLine="480"/>
              <w:contextualSpacing/>
              <w:jc w:val="center"/>
              <w:rPr>
                <w:rFonts w:ascii="Times New Roman" w:eastAsia="Batang" w:hAnsi="Times New Roman" w:cs="Times New Roman"/>
                <w:sz w:val="24"/>
                <w:szCs w:val="24"/>
              </w:rPr>
            </w:pPr>
          </w:p>
        </w:tc>
        <w:tc>
          <w:tcPr>
            <w:tcW w:w="546" w:type="pct"/>
            <w:vMerge/>
            <w:tcBorders>
              <w:bottom w:val="single" w:sz="4" w:space="0" w:color="auto"/>
              <w:right w:val="single" w:sz="4" w:space="0" w:color="auto"/>
            </w:tcBorders>
          </w:tcPr>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b/>
                <w:sz w:val="24"/>
                <w:szCs w:val="24"/>
              </w:rPr>
            </w:pPr>
          </w:p>
        </w:tc>
        <w:tc>
          <w:tcPr>
            <w:tcW w:w="607" w:type="pct"/>
            <w:vMerge/>
            <w:tcBorders>
              <w:left w:val="single" w:sz="4" w:space="0" w:color="auto"/>
              <w:bottom w:val="single" w:sz="4" w:space="0" w:color="auto"/>
            </w:tcBorders>
          </w:tcPr>
          <w:p w:rsidR="00E31C18" w:rsidRPr="00A11794"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p>
        </w:tc>
      </w:tr>
      <w:tr w:rsidR="00E31C18" w:rsidRPr="00A11794" w:rsidTr="00E31C18">
        <w:trPr>
          <w:jc w:val="right"/>
        </w:trPr>
        <w:tc>
          <w:tcPr>
            <w:tcW w:w="527" w:type="pct"/>
            <w:tcBorders>
              <w:top w:val="single" w:sz="4" w:space="0" w:color="auto"/>
            </w:tcBorders>
          </w:tcPr>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6</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7</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8</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9</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10</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12</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13</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14</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15</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16</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17</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18</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19</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21</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22</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23</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24</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26</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27</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28</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29</w:t>
            </w:r>
          </w:p>
          <w:p w:rsidR="00E31C18" w:rsidRPr="00A11794" w:rsidRDefault="00E31C18" w:rsidP="00E31C18">
            <w:pPr>
              <w:spacing w:after="0" w:line="240" w:lineRule="auto"/>
              <w:ind w:left="-606" w:right="-90" w:firstLine="486"/>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tc>
        <w:tc>
          <w:tcPr>
            <w:tcW w:w="628" w:type="pct"/>
            <w:tcBorders>
              <w:top w:val="single" w:sz="4" w:space="0" w:color="auto"/>
            </w:tcBorders>
          </w:tcPr>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2700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3300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5100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3700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3000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2700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4000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3600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3300</w:t>
            </w:r>
          </w:p>
          <w:p w:rsidR="00E31C18" w:rsidRPr="00A11794"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3300</w:t>
            </w:r>
          </w:p>
        </w:tc>
        <w:tc>
          <w:tcPr>
            <w:tcW w:w="573" w:type="pct"/>
            <w:tcBorders>
              <w:top w:val="single" w:sz="4" w:space="0" w:color="auto"/>
            </w:tcBorders>
          </w:tcPr>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1200</w:t>
            </w:r>
          </w:p>
          <w:p w:rsidR="00E31C18" w:rsidRPr="00A11794"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1000</w:t>
            </w:r>
          </w:p>
        </w:tc>
        <w:tc>
          <w:tcPr>
            <w:tcW w:w="592" w:type="pct"/>
            <w:tcBorders>
              <w:top w:val="single" w:sz="4" w:space="0" w:color="auto"/>
            </w:tcBorders>
          </w:tcPr>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p w:rsidR="00E31C18" w:rsidRPr="00A11794" w:rsidRDefault="00E31C18" w:rsidP="00E31C18">
            <w:pPr>
              <w:spacing w:after="0" w:line="240" w:lineRule="auto"/>
              <w:ind w:right="-5"/>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220</w:t>
            </w:r>
          </w:p>
        </w:tc>
        <w:tc>
          <w:tcPr>
            <w:tcW w:w="519" w:type="pct"/>
            <w:tcBorders>
              <w:top w:val="single" w:sz="4" w:space="0" w:color="auto"/>
            </w:tcBorders>
          </w:tcPr>
          <w:p w:rsidR="00E31C18" w:rsidRPr="00A11794" w:rsidRDefault="00E31C18" w:rsidP="00E31C18">
            <w:pPr>
              <w:spacing w:after="0" w:line="240" w:lineRule="auto"/>
              <w:ind w:left="-6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20</w:t>
            </w:r>
          </w:p>
          <w:p w:rsidR="00E31C18" w:rsidRPr="00A11794" w:rsidRDefault="00E31C18" w:rsidP="00E31C18">
            <w:pPr>
              <w:spacing w:after="0" w:line="240" w:lineRule="auto"/>
              <w:ind w:left="-6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5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4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60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25</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p w:rsidR="00E31C18" w:rsidRPr="00A11794" w:rsidRDefault="00E31C18" w:rsidP="00E31C18">
            <w:pPr>
              <w:spacing w:after="0" w:line="240" w:lineRule="auto"/>
              <w:ind w:left="-535" w:right="-6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20</w:t>
            </w:r>
          </w:p>
        </w:tc>
        <w:tc>
          <w:tcPr>
            <w:tcW w:w="562" w:type="pct"/>
            <w:tcBorders>
              <w:top w:val="single" w:sz="4" w:space="0" w:color="auto"/>
            </w:tcBorders>
          </w:tcPr>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5</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3,5</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3,5</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3,5</w:t>
            </w:r>
          </w:p>
          <w:p w:rsidR="00E31C18" w:rsidRPr="00A11794" w:rsidRDefault="00E31C18" w:rsidP="00E31C18">
            <w:pPr>
              <w:spacing w:after="0" w:line="240" w:lineRule="auto"/>
              <w:ind w:left="-557"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5</w:t>
            </w:r>
          </w:p>
        </w:tc>
        <w:tc>
          <w:tcPr>
            <w:tcW w:w="446" w:type="pct"/>
            <w:tcBorders>
              <w:top w:val="single" w:sz="4" w:space="0" w:color="auto"/>
            </w:tcBorders>
          </w:tcPr>
          <w:p w:rsidR="00E31C18" w:rsidRPr="00A11794" w:rsidRDefault="00E31C18" w:rsidP="00E31C18">
            <w:pPr>
              <w:spacing w:after="0" w:line="240" w:lineRule="auto"/>
              <w:ind w:left="-43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1</w:t>
            </w:r>
          </w:p>
          <w:p w:rsidR="00E31C18" w:rsidRPr="00A11794" w:rsidRDefault="00E31C18" w:rsidP="00E31C18">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E31C18">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45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E31C18">
            <w:pPr>
              <w:spacing w:after="0" w:line="240" w:lineRule="auto"/>
              <w:ind w:left="-43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1,1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0,9</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p w:rsidR="00E31C18" w:rsidRPr="00A11794" w:rsidRDefault="00E31C18" w:rsidP="00E31C18">
            <w:pPr>
              <w:spacing w:after="0" w:line="240" w:lineRule="auto"/>
              <w:ind w:left="-519" w:right="-47"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1</w:t>
            </w:r>
          </w:p>
        </w:tc>
        <w:tc>
          <w:tcPr>
            <w:tcW w:w="546" w:type="pct"/>
            <w:tcBorders>
              <w:top w:val="single" w:sz="4" w:space="0" w:color="auto"/>
            </w:tcBorders>
          </w:tcPr>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lastRenderedPageBreak/>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300</w:t>
            </w:r>
          </w:p>
          <w:p w:rsidR="00E31C18" w:rsidRPr="00A11794" w:rsidRDefault="00E31C18" w:rsidP="00E31C18">
            <w:pPr>
              <w:spacing w:after="0" w:line="240" w:lineRule="auto"/>
              <w:ind w:left="-440" w:right="-5" w:firstLine="480"/>
              <w:contextualSpacing/>
              <w:jc w:val="center"/>
              <w:rPr>
                <w:rFonts w:ascii="Times New Roman" w:eastAsia="Batang" w:hAnsi="Times New Roman" w:cs="Times New Roman"/>
                <w:sz w:val="24"/>
                <w:szCs w:val="24"/>
              </w:rPr>
            </w:pPr>
            <w:r w:rsidRPr="00A11794">
              <w:rPr>
                <w:rFonts w:ascii="Times New Roman" w:eastAsia="Batang" w:hAnsi="Times New Roman" w:cs="Times New Roman"/>
                <w:sz w:val="24"/>
                <w:szCs w:val="24"/>
              </w:rPr>
              <w:t>400</w:t>
            </w:r>
          </w:p>
        </w:tc>
        <w:tc>
          <w:tcPr>
            <w:tcW w:w="607" w:type="pct"/>
            <w:tcBorders>
              <w:top w:val="single" w:sz="4" w:space="0" w:color="auto"/>
            </w:tcBorders>
          </w:tcPr>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22</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20</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18</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14</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23</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22</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20</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24</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28</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lastRenderedPageBreak/>
              <w:t>17</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21</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20</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15</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18</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17</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16</w:t>
            </w:r>
          </w:p>
          <w:p w:rsid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18</w:t>
            </w:r>
          </w:p>
          <w:p w:rsidR="00E31C18" w:rsidRPr="00E31C18" w:rsidRDefault="00E31C18" w:rsidP="00E31C18">
            <w:pPr>
              <w:spacing w:after="0" w:line="240" w:lineRule="auto"/>
              <w:ind w:left="-485" w:right="-5" w:firstLine="480"/>
              <w:contextualSpacing/>
              <w:jc w:val="center"/>
              <w:rPr>
                <w:rFonts w:ascii="Times New Roman" w:eastAsia="Batang" w:hAnsi="Times New Roman" w:cs="Times New Roman"/>
                <w:sz w:val="24"/>
                <w:szCs w:val="24"/>
              </w:rPr>
            </w:pPr>
            <w:r>
              <w:rPr>
                <w:rFonts w:ascii="Times New Roman" w:eastAsia="Batang" w:hAnsi="Times New Roman" w:cs="Times New Roman"/>
                <w:sz w:val="24"/>
                <w:szCs w:val="24"/>
              </w:rPr>
              <w:t>19</w:t>
            </w:r>
          </w:p>
        </w:tc>
      </w:tr>
    </w:tbl>
    <w:p w:rsidR="00E31C18" w:rsidRPr="004D3AAB" w:rsidRDefault="00E31C18" w:rsidP="00E31C18">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lastRenderedPageBreak/>
        <w:t>Список литературы.</w:t>
      </w:r>
    </w:p>
    <w:p w:rsidR="00E31C18" w:rsidRPr="004D3AAB" w:rsidRDefault="00E31C18" w:rsidP="00E009B8">
      <w:pPr>
        <w:numPr>
          <w:ilvl w:val="0"/>
          <w:numId w:val="19"/>
        </w:numPr>
        <w:shd w:val="clear" w:color="auto" w:fill="FFFFFF"/>
        <w:spacing w:after="0" w:line="240" w:lineRule="auto"/>
        <w:ind w:left="567" w:right="14" w:hanging="425"/>
        <w:contextualSpacing/>
        <w:jc w:val="both"/>
        <w:rPr>
          <w:rFonts w:ascii="Times New Roman" w:hAnsi="Times New Roman" w:cs="Times New Roman"/>
          <w:spacing w:val="-1"/>
          <w:sz w:val="28"/>
        </w:rPr>
      </w:pPr>
      <w:r w:rsidRPr="004D3AAB">
        <w:rPr>
          <w:rFonts w:ascii="Times New Roman" w:hAnsi="Times New Roman" w:cs="Times New Roman"/>
          <w:spacing w:val="-1"/>
          <w:sz w:val="28"/>
        </w:rPr>
        <w:t>В.И. Сетков, Е.П. Сербин. Строительные конструкции: Расчет и проектиров</w:t>
      </w:r>
      <w:r w:rsidRPr="004D3AAB">
        <w:rPr>
          <w:rFonts w:ascii="Times New Roman" w:hAnsi="Times New Roman" w:cs="Times New Roman"/>
          <w:spacing w:val="-1"/>
          <w:sz w:val="28"/>
        </w:rPr>
        <w:t>а</w:t>
      </w:r>
      <w:r w:rsidRPr="004D3AAB">
        <w:rPr>
          <w:rFonts w:ascii="Times New Roman" w:hAnsi="Times New Roman" w:cs="Times New Roman"/>
          <w:spacing w:val="-1"/>
          <w:sz w:val="28"/>
        </w:rPr>
        <w:t>ние: Учебник. – 2-е изд., доп. и испр. – М.: ИНФРА – М, 2014. – 448с.</w:t>
      </w:r>
    </w:p>
    <w:p w:rsidR="00E31C18" w:rsidRPr="004D3AAB" w:rsidRDefault="00E31C18" w:rsidP="00E31C18">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E31C18" w:rsidRPr="00E37801" w:rsidRDefault="00E31C18"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eastAsia="Calibri" w:hAnsi="Times New Roman" w:cs="Times New Roman"/>
          <w:bCs/>
          <w:sz w:val="28"/>
          <w:szCs w:val="28"/>
        </w:rPr>
        <w:t>С</w:t>
      </w:r>
      <w:r w:rsidRPr="004D3AAB">
        <w:rPr>
          <w:rFonts w:ascii="Times New Roman" w:eastAsia="Calibri" w:hAnsi="Times New Roman" w:cs="Times New Roman"/>
          <w:bCs/>
          <w:sz w:val="28"/>
          <w:szCs w:val="28"/>
        </w:rPr>
        <w:t>П 2</w:t>
      </w:r>
      <w:r>
        <w:rPr>
          <w:rFonts w:ascii="Times New Roman" w:eastAsia="Calibri" w:hAnsi="Times New Roman" w:cs="Times New Roman"/>
          <w:bCs/>
          <w:sz w:val="28"/>
          <w:szCs w:val="28"/>
        </w:rPr>
        <w:t>0</w:t>
      </w:r>
      <w:r w:rsidRPr="004D3AAB">
        <w:rPr>
          <w:rFonts w:ascii="Times New Roman" w:eastAsia="Calibri" w:hAnsi="Times New Roman" w:cs="Times New Roman"/>
          <w:bCs/>
          <w:sz w:val="28"/>
          <w:szCs w:val="28"/>
        </w:rPr>
        <w:t>.</w:t>
      </w:r>
      <w:r>
        <w:rPr>
          <w:rFonts w:ascii="Times New Roman" w:eastAsia="Calibri" w:hAnsi="Times New Roman" w:cs="Times New Roman"/>
          <w:bCs/>
          <w:sz w:val="28"/>
          <w:szCs w:val="28"/>
        </w:rPr>
        <w:t>13330.2016</w:t>
      </w:r>
      <w:r w:rsidRPr="004D3AAB">
        <w:rPr>
          <w:rFonts w:ascii="Times New Roman" w:eastAsia="Calibri" w:hAnsi="Times New Roman" w:cs="Times New Roman"/>
          <w:bCs/>
          <w:sz w:val="28"/>
          <w:szCs w:val="28"/>
        </w:rPr>
        <w:t>. Нагрузки и воздействия.</w:t>
      </w:r>
    </w:p>
    <w:p w:rsidR="00E31C18" w:rsidRPr="00E37801" w:rsidRDefault="00E31C18"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E37801">
        <w:rPr>
          <w:rFonts w:ascii="Times New Roman" w:hAnsi="Times New Roman" w:cs="Times New Roman"/>
          <w:bCs/>
          <w:color w:val="000000"/>
          <w:sz w:val="28"/>
          <w:szCs w:val="28"/>
        </w:rPr>
        <w:t>СП 16.13330.2011</w:t>
      </w:r>
      <w:r>
        <w:rPr>
          <w:rFonts w:ascii="Times New Roman" w:hAnsi="Times New Roman" w:cs="Times New Roman"/>
          <w:bCs/>
          <w:color w:val="000000"/>
          <w:sz w:val="28"/>
          <w:szCs w:val="28"/>
        </w:rPr>
        <w:t xml:space="preserve"> Стальные конструкции</w:t>
      </w:r>
    </w:p>
    <w:p w:rsidR="00E31C18" w:rsidRPr="004D3AAB" w:rsidRDefault="00E31C18"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E31C18" w:rsidRPr="004D3AAB" w:rsidRDefault="00E31C18"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E31C18" w:rsidRPr="004D3AAB" w:rsidRDefault="00E31C18"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E31C18" w:rsidRPr="0038745D" w:rsidRDefault="00E31C18" w:rsidP="00E009B8">
      <w:pPr>
        <w:pStyle w:val="ConsPlusTitle"/>
        <w:widowControl/>
        <w:numPr>
          <w:ilvl w:val="0"/>
          <w:numId w:val="20"/>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E31C18" w:rsidRPr="004D3AAB" w:rsidRDefault="00E31C18" w:rsidP="00E009B8">
      <w:pPr>
        <w:numPr>
          <w:ilvl w:val="0"/>
          <w:numId w:val="20"/>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E31C18" w:rsidRPr="00823AA7" w:rsidRDefault="00E31C18" w:rsidP="00E31C18">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E31C18" w:rsidRPr="004D3AAB" w:rsidRDefault="00E31C18"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 учеб. пособие / Сербин Е.П., Сетков В.И. - М. : РИОР</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НИЦ ИНФРА-М, 2017. - 236 с. - (СПО). - https://doi.org/10.12737/1107. - Режим доступа: </w:t>
      </w:r>
      <w:hyperlink r:id="rId535" w:history="1">
        <w:r w:rsidRPr="004D3AAB">
          <w:rPr>
            <w:rStyle w:val="af5"/>
            <w:color w:val="auto"/>
            <w:sz w:val="28"/>
            <w:szCs w:val="28"/>
            <w:shd w:val="clear" w:color="auto" w:fill="FFFFFF"/>
          </w:rPr>
          <w:t>http://znanium.com/catalog/product/792182</w:t>
        </w:r>
      </w:hyperlink>
    </w:p>
    <w:p w:rsidR="00E31C18" w:rsidRPr="004D3AAB" w:rsidRDefault="00E31C18"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536" w:history="1">
        <w:r w:rsidRPr="004D3AAB">
          <w:rPr>
            <w:rStyle w:val="af5"/>
            <w:color w:val="auto"/>
            <w:sz w:val="28"/>
            <w:szCs w:val="28"/>
            <w:shd w:val="clear" w:color="auto" w:fill="FFFFFF"/>
          </w:rPr>
          <w:t>http://znanium.com/catalog/product/908659</w:t>
        </w:r>
      </w:hyperlink>
    </w:p>
    <w:p w:rsidR="00E31C18" w:rsidRPr="004D3AAB" w:rsidRDefault="00E31C18"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537" w:history="1">
        <w:r w:rsidRPr="004D3AAB">
          <w:rPr>
            <w:rStyle w:val="af5"/>
            <w:color w:val="auto"/>
            <w:sz w:val="28"/>
            <w:szCs w:val="28"/>
            <w:shd w:val="clear" w:color="auto" w:fill="FFFFFF"/>
          </w:rPr>
          <w:t>http://znanium.com/catalog/product/970138</w:t>
        </w:r>
      </w:hyperlink>
    </w:p>
    <w:p w:rsidR="00E31C18" w:rsidRPr="004D3AAB" w:rsidRDefault="00E31C18"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538" w:history="1">
        <w:r w:rsidRPr="004D3AAB">
          <w:rPr>
            <w:rStyle w:val="af5"/>
            <w:color w:val="auto"/>
            <w:sz w:val="28"/>
            <w:szCs w:val="28"/>
            <w:shd w:val="clear" w:color="auto" w:fill="FFFFFF"/>
          </w:rPr>
          <w:t>http://znanium.com/catalog/product/483102</w:t>
        </w:r>
      </w:hyperlink>
      <w:proofErr w:type="gramEnd"/>
    </w:p>
    <w:p w:rsidR="00E31C18" w:rsidRPr="004D3AAB" w:rsidRDefault="00E31C18"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w:t>
      </w:r>
      <w:r w:rsidRPr="004D3AAB">
        <w:rPr>
          <w:sz w:val="28"/>
          <w:szCs w:val="28"/>
          <w:shd w:val="clear" w:color="auto" w:fill="FFFFFF"/>
        </w:rPr>
        <w:lastRenderedPageBreak/>
        <w:t xml:space="preserve">образование). — www.dx.doi.org/10.12737/831. - Режим доступа: </w:t>
      </w:r>
      <w:hyperlink r:id="rId539" w:history="1">
        <w:r w:rsidRPr="004D3AAB">
          <w:rPr>
            <w:rStyle w:val="af5"/>
            <w:color w:val="auto"/>
            <w:sz w:val="28"/>
            <w:szCs w:val="28"/>
            <w:shd w:val="clear" w:color="auto" w:fill="FFFFFF"/>
          </w:rPr>
          <w:t>http://znanium.com/catalog/product/952266</w:t>
        </w:r>
      </w:hyperlink>
    </w:p>
    <w:p w:rsidR="00E31C18" w:rsidRPr="004D3AAB" w:rsidRDefault="00E31C18" w:rsidP="00E009B8">
      <w:pPr>
        <w:pStyle w:val="af4"/>
        <w:numPr>
          <w:ilvl w:val="0"/>
          <w:numId w:val="83"/>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540" w:history="1">
        <w:r w:rsidRPr="004D3AAB">
          <w:rPr>
            <w:rStyle w:val="af5"/>
            <w:color w:val="auto"/>
            <w:sz w:val="28"/>
            <w:szCs w:val="28"/>
            <w:shd w:val="clear" w:color="auto" w:fill="FFFFFF"/>
          </w:rPr>
          <w:t>http://znanium.com/catalog/product/968776</w:t>
        </w:r>
      </w:hyperlink>
    </w:p>
    <w:p w:rsidR="004E5040" w:rsidRPr="00823AA7" w:rsidRDefault="004E5040" w:rsidP="004E5040">
      <w:pPr>
        <w:pStyle w:val="a3"/>
        <w:rPr>
          <w:rFonts w:ascii="Times New Roman" w:hAnsi="Times New Roman" w:cs="Times New Roman"/>
          <w:b/>
          <w:sz w:val="28"/>
          <w:szCs w:val="28"/>
        </w:rPr>
      </w:pPr>
    </w:p>
    <w:p w:rsidR="004E5040" w:rsidRPr="00C25AE7"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B51987">
        <w:rPr>
          <w:rFonts w:ascii="Times New Roman" w:hAnsi="Times New Roman" w:cs="Times New Roman"/>
          <w:b/>
          <w:sz w:val="28"/>
          <w:szCs w:val="28"/>
        </w:rPr>
        <w:t>47</w:t>
      </w:r>
      <w:r w:rsidR="00E31C18">
        <w:rPr>
          <w:rFonts w:ascii="Times New Roman" w:hAnsi="Times New Roman" w:cs="Times New Roman"/>
          <w:b/>
          <w:sz w:val="28"/>
          <w:szCs w:val="28"/>
        </w:rPr>
        <w:t xml:space="preserve"> </w:t>
      </w:r>
      <w:r>
        <w:rPr>
          <w:rFonts w:ascii="Times New Roman" w:hAnsi="Times New Roman" w:cs="Times New Roman"/>
          <w:b/>
          <w:sz w:val="28"/>
          <w:szCs w:val="28"/>
        </w:rPr>
        <w:t>«</w:t>
      </w:r>
      <w:r w:rsidR="00806230">
        <w:rPr>
          <w:rFonts w:ascii="Times New Roman" w:hAnsi="Times New Roman" w:cs="Times New Roman"/>
          <w:b/>
          <w:sz w:val="28"/>
          <w:szCs w:val="28"/>
        </w:rPr>
        <w:t>Подбор сечения, проверка несущей способности</w:t>
      </w:r>
      <w:r w:rsidRPr="00C25AE7">
        <w:rPr>
          <w:rFonts w:ascii="Times New Roman" w:hAnsi="Times New Roman" w:cs="Times New Roman"/>
          <w:b/>
          <w:sz w:val="28"/>
          <w:szCs w:val="28"/>
        </w:rPr>
        <w:t xml:space="preserve"> </w:t>
      </w:r>
      <w:r w:rsidR="00806230">
        <w:rPr>
          <w:rFonts w:ascii="Times New Roman" w:hAnsi="Times New Roman" w:cs="Times New Roman"/>
          <w:b/>
          <w:sz w:val="28"/>
          <w:szCs w:val="28"/>
        </w:rPr>
        <w:t>каменных и армокаменных конструкций</w:t>
      </w:r>
      <w:r>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ра</w:t>
      </w:r>
      <w:r>
        <w:rPr>
          <w:rFonts w:ascii="Times New Roman" w:hAnsi="Times New Roman" w:cs="Times New Roman"/>
          <w:sz w:val="28"/>
          <w:szCs w:val="28"/>
        </w:rPr>
        <w:t>с</w:t>
      </w:r>
      <w:r>
        <w:rPr>
          <w:rFonts w:ascii="Times New Roman" w:hAnsi="Times New Roman" w:cs="Times New Roman"/>
          <w:sz w:val="28"/>
          <w:szCs w:val="28"/>
        </w:rPr>
        <w:t xml:space="preserve">чёта </w:t>
      </w:r>
      <w:r w:rsidRPr="00D66A40">
        <w:rPr>
          <w:rFonts w:ascii="Times New Roman" w:hAnsi="Times New Roman" w:cs="Times New Roman"/>
          <w:sz w:val="28"/>
          <w:szCs w:val="28"/>
        </w:rPr>
        <w:t>кирпичного центрально сжатого неармированного столба</w:t>
      </w:r>
      <w:r>
        <w:rPr>
          <w:rFonts w:ascii="Times New Roman" w:hAnsi="Times New Roman" w:cs="Times New Roman"/>
          <w:sz w:val="28"/>
          <w:szCs w:val="28"/>
        </w:rPr>
        <w:t>.</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E5040" w:rsidRPr="00260881" w:rsidRDefault="004E5040" w:rsidP="00806230">
      <w:pPr>
        <w:spacing w:after="0" w:line="240" w:lineRule="auto"/>
        <w:ind w:right="-6" w:firstLine="480"/>
        <w:contextualSpacing/>
        <w:jc w:val="center"/>
        <w:rPr>
          <w:rFonts w:ascii="Times New Roman" w:eastAsia="Batang" w:hAnsi="Times New Roman" w:cs="Times New Roman"/>
          <w:b/>
          <w:sz w:val="28"/>
          <w:szCs w:val="28"/>
        </w:rPr>
      </w:pPr>
      <w:r w:rsidRPr="00260881">
        <w:rPr>
          <w:rFonts w:ascii="Times New Roman" w:eastAsia="Batang" w:hAnsi="Times New Roman" w:cs="Times New Roman"/>
          <w:b/>
          <w:sz w:val="28"/>
          <w:szCs w:val="28"/>
        </w:rPr>
        <w:t xml:space="preserve">Расчет прочности </w:t>
      </w:r>
      <w:r w:rsidR="00806230">
        <w:rPr>
          <w:rFonts w:ascii="Times New Roman" w:eastAsia="Batang" w:hAnsi="Times New Roman" w:cs="Times New Roman"/>
          <w:b/>
          <w:sz w:val="28"/>
          <w:szCs w:val="28"/>
        </w:rPr>
        <w:t>каменной кладки без армирования</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Проверка прочности каменной кладки без использования арматурных изделий производится, по формуле:</w:t>
      </w:r>
    </w:p>
    <w:p w:rsidR="004E5040" w:rsidRPr="00260881" w:rsidRDefault="004E5040" w:rsidP="004E5040">
      <w:pPr>
        <w:spacing w:after="0" w:line="240" w:lineRule="auto"/>
        <w:ind w:right="-6" w:firstLine="480"/>
        <w:contextualSpacing/>
        <w:jc w:val="center"/>
        <w:rPr>
          <w:rFonts w:ascii="Times New Roman" w:eastAsia="Batang" w:hAnsi="Times New Roman" w:cs="Times New Roman"/>
          <w:sz w:val="28"/>
          <w:szCs w:val="28"/>
        </w:rPr>
      </w:pPr>
      <w:r w:rsidRPr="00260881">
        <w:rPr>
          <w:rFonts w:ascii="Times New Roman" w:eastAsia="Batang" w:hAnsi="Times New Roman" w:cs="Times New Roman"/>
          <w:position w:val="-14"/>
          <w:sz w:val="28"/>
          <w:szCs w:val="28"/>
        </w:rPr>
        <w:object w:dxaOrig="2020" w:dyaOrig="380">
          <v:shape id="_x0000_i1128" type="#_x0000_t75" style="width:102pt;height:18.85pt" o:ole="">
            <v:imagedata r:id="rId541" o:title=""/>
          </v:shape>
          <o:OLEObject Type="Embed" ProgID="Equation.3" ShapeID="_x0000_i1128" DrawAspect="Content" ObjectID="_1633604349" r:id="rId542"/>
        </w:object>
      </w:r>
      <w:r w:rsidRPr="00260881">
        <w:rPr>
          <w:rFonts w:ascii="Times New Roman" w:eastAsia="Batang" w:hAnsi="Times New Roman" w:cs="Times New Roman"/>
          <w:sz w:val="28"/>
          <w:szCs w:val="28"/>
        </w:rPr>
        <w:t>,(1)</w:t>
      </w:r>
    </w:p>
    <w:p w:rsidR="004E5040" w:rsidRPr="00260881" w:rsidRDefault="004E5040" w:rsidP="004E5040">
      <w:pPr>
        <w:spacing w:after="0" w:line="240" w:lineRule="auto"/>
        <w:ind w:left="1080" w:right="-6" w:hanging="60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 xml:space="preserve">где: </w:t>
      </w:r>
      <w:r w:rsidRPr="00260881">
        <w:rPr>
          <w:rFonts w:ascii="Times New Roman" w:eastAsia="Batang" w:hAnsi="Times New Roman" w:cs="Times New Roman"/>
          <w:i/>
          <w:sz w:val="28"/>
          <w:szCs w:val="28"/>
          <w:lang w:val="en-US"/>
        </w:rPr>
        <w:t>m</w:t>
      </w:r>
      <w:r w:rsidRPr="00260881">
        <w:rPr>
          <w:rFonts w:ascii="Times New Roman" w:eastAsia="Batang" w:hAnsi="Times New Roman" w:cs="Times New Roman"/>
          <w:i/>
          <w:sz w:val="28"/>
          <w:szCs w:val="28"/>
          <w:vertAlign w:val="subscript"/>
          <w:lang w:val="en-US"/>
        </w:rPr>
        <w:t>g</w:t>
      </w:r>
      <w:r w:rsidRPr="00260881">
        <w:rPr>
          <w:rFonts w:ascii="Times New Roman" w:eastAsia="Batang" w:hAnsi="Times New Roman" w:cs="Times New Roman"/>
          <w:i/>
          <w:sz w:val="28"/>
          <w:szCs w:val="28"/>
        </w:rPr>
        <w:t>-</w:t>
      </w:r>
      <w:r w:rsidRPr="00260881">
        <w:rPr>
          <w:rFonts w:ascii="Times New Roman" w:eastAsia="Batang" w:hAnsi="Times New Roman" w:cs="Times New Roman"/>
          <w:sz w:val="28"/>
          <w:szCs w:val="28"/>
        </w:rPr>
        <w:t>коэффициент, учитывающий длительность действия нагрузки и   во</w:t>
      </w:r>
      <w:r w:rsidRPr="00260881">
        <w:rPr>
          <w:rFonts w:ascii="Times New Roman" w:eastAsia="Batang" w:hAnsi="Times New Roman" w:cs="Times New Roman"/>
          <w:sz w:val="28"/>
          <w:szCs w:val="28"/>
        </w:rPr>
        <w:t>з</w:t>
      </w:r>
      <w:r w:rsidRPr="00260881">
        <w:rPr>
          <w:rFonts w:ascii="Times New Roman" w:eastAsia="Batang" w:hAnsi="Times New Roman" w:cs="Times New Roman"/>
          <w:sz w:val="28"/>
          <w:szCs w:val="28"/>
        </w:rPr>
        <w:t>можности ее передвигаться, равен 1;</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i/>
          <w:sz w:val="28"/>
          <w:szCs w:val="28"/>
          <w:lang w:val="en-US"/>
        </w:rPr>
        <w:t>R</w:t>
      </w:r>
      <w:r w:rsidRPr="00260881">
        <w:rPr>
          <w:rFonts w:ascii="Times New Roman" w:eastAsia="Batang" w:hAnsi="Times New Roman" w:cs="Times New Roman"/>
          <w:i/>
          <w:sz w:val="28"/>
          <w:szCs w:val="28"/>
        </w:rPr>
        <w:t>–</w:t>
      </w:r>
      <w:r w:rsidRPr="00260881">
        <w:rPr>
          <w:rFonts w:ascii="Times New Roman" w:eastAsia="Batang" w:hAnsi="Times New Roman" w:cs="Times New Roman"/>
          <w:sz w:val="28"/>
          <w:szCs w:val="28"/>
        </w:rPr>
        <w:t>расчетное сопротивление кладки сжатию,кН/см</w:t>
      </w:r>
      <w:r w:rsidRPr="00260881">
        <w:rPr>
          <w:rFonts w:ascii="Times New Roman" w:eastAsia="Batang" w:hAnsi="Times New Roman" w:cs="Times New Roman"/>
          <w:sz w:val="28"/>
          <w:szCs w:val="28"/>
          <w:vertAlign w:val="superscript"/>
        </w:rPr>
        <w:t>2</w:t>
      </w:r>
      <w:r w:rsidRPr="00260881">
        <w:rPr>
          <w:rFonts w:ascii="Times New Roman" w:eastAsia="Batang" w:hAnsi="Times New Roman" w:cs="Times New Roman"/>
          <w:sz w:val="28"/>
          <w:szCs w:val="28"/>
        </w:rPr>
        <w:t>;</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i/>
          <w:sz w:val="28"/>
          <w:szCs w:val="28"/>
        </w:rPr>
        <w:t xml:space="preserve">        А–</w:t>
      </w:r>
      <w:r w:rsidRPr="00260881">
        <w:rPr>
          <w:rFonts w:ascii="Times New Roman" w:eastAsia="Batang" w:hAnsi="Times New Roman" w:cs="Times New Roman"/>
          <w:sz w:val="28"/>
          <w:szCs w:val="28"/>
        </w:rPr>
        <w:t>площадь поперечного сечения каменной кладки, см</w:t>
      </w:r>
      <w:r w:rsidRPr="00260881">
        <w:rPr>
          <w:rFonts w:ascii="Times New Roman" w:eastAsia="Batang" w:hAnsi="Times New Roman" w:cs="Times New Roman"/>
          <w:sz w:val="28"/>
          <w:szCs w:val="28"/>
          <w:vertAlign w:val="superscript"/>
        </w:rPr>
        <w:t>2</w:t>
      </w:r>
      <w:r w:rsidRPr="00260881">
        <w:rPr>
          <w:rFonts w:ascii="Times New Roman" w:eastAsia="Batang" w:hAnsi="Times New Roman" w:cs="Times New Roman"/>
          <w:sz w:val="28"/>
          <w:szCs w:val="28"/>
        </w:rPr>
        <w:t xml:space="preserve">; </w:t>
      </w:r>
    </w:p>
    <w:p w:rsidR="004E5040" w:rsidRPr="00260881" w:rsidRDefault="004E5040" w:rsidP="004E5040">
      <w:pPr>
        <w:spacing w:after="0" w:line="240" w:lineRule="auto"/>
        <w:ind w:right="-6" w:firstLine="480"/>
        <w:contextualSpacing/>
        <w:jc w:val="center"/>
        <w:rPr>
          <w:rFonts w:ascii="Times New Roman" w:eastAsia="Batang" w:hAnsi="Times New Roman" w:cs="Times New Roman"/>
          <w:i/>
          <w:sz w:val="28"/>
          <w:szCs w:val="28"/>
        </w:rPr>
      </w:pPr>
      <w:r w:rsidRPr="00260881">
        <w:rPr>
          <w:rFonts w:ascii="Times New Roman" w:eastAsia="Batang" w:hAnsi="Times New Roman" w:cs="Times New Roman"/>
          <w:i/>
          <w:sz w:val="28"/>
          <w:szCs w:val="28"/>
          <w:lang w:val="en-US"/>
        </w:rPr>
        <w:t>A</w:t>
      </w:r>
      <w:r w:rsidRPr="00260881">
        <w:rPr>
          <w:rFonts w:ascii="Times New Roman" w:eastAsia="Batang" w:hAnsi="Times New Roman" w:cs="Times New Roman"/>
          <w:i/>
          <w:sz w:val="28"/>
          <w:szCs w:val="28"/>
        </w:rPr>
        <w:t>=</w:t>
      </w:r>
      <w:r w:rsidRPr="00260881">
        <w:rPr>
          <w:rFonts w:ascii="Times New Roman" w:eastAsia="Batang" w:hAnsi="Times New Roman" w:cs="Times New Roman"/>
          <w:i/>
          <w:sz w:val="28"/>
          <w:szCs w:val="28"/>
          <w:lang w:val="en-US"/>
        </w:rPr>
        <w:t>b</w:t>
      </w:r>
      <w:r w:rsidRPr="00260881">
        <w:rPr>
          <w:rFonts w:ascii="Times New Roman" w:eastAsia="Batang" w:hAnsi="Times New Roman" w:cs="Times New Roman"/>
          <w:i/>
          <w:sz w:val="28"/>
          <w:szCs w:val="28"/>
        </w:rPr>
        <w:t>×</w:t>
      </w:r>
      <w:r w:rsidRPr="00260881">
        <w:rPr>
          <w:rFonts w:ascii="Times New Roman" w:eastAsia="Batang" w:hAnsi="Times New Roman" w:cs="Times New Roman"/>
          <w:i/>
          <w:sz w:val="28"/>
          <w:szCs w:val="28"/>
          <w:lang w:val="en-US"/>
        </w:rPr>
        <w:t>h</w:t>
      </w:r>
      <w:r w:rsidRPr="00260881">
        <w:rPr>
          <w:rFonts w:ascii="Times New Roman" w:eastAsia="Batang" w:hAnsi="Times New Roman" w:cs="Times New Roman"/>
          <w:i/>
          <w:sz w:val="28"/>
          <w:szCs w:val="28"/>
        </w:rPr>
        <w:t>,</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i/>
          <w:sz w:val="28"/>
          <w:szCs w:val="28"/>
        </w:rPr>
        <w:t xml:space="preserve">         γ</w:t>
      </w:r>
      <w:r w:rsidRPr="00260881">
        <w:rPr>
          <w:rFonts w:ascii="Times New Roman" w:eastAsia="Batang" w:hAnsi="Times New Roman" w:cs="Times New Roman"/>
          <w:i/>
          <w:sz w:val="28"/>
          <w:szCs w:val="28"/>
          <w:vertAlign w:val="subscript"/>
          <w:lang w:val="en-US"/>
        </w:rPr>
        <w:t>c</w:t>
      </w:r>
      <w:r w:rsidRPr="00260881">
        <w:rPr>
          <w:rFonts w:ascii="Times New Roman" w:eastAsia="Batang" w:hAnsi="Times New Roman" w:cs="Times New Roman"/>
          <w:i/>
          <w:sz w:val="28"/>
          <w:szCs w:val="28"/>
        </w:rPr>
        <w:t>-</w:t>
      </w:r>
      <w:r w:rsidRPr="00260881">
        <w:rPr>
          <w:rFonts w:ascii="Times New Roman" w:eastAsia="Batang" w:hAnsi="Times New Roman" w:cs="Times New Roman"/>
          <w:sz w:val="28"/>
          <w:szCs w:val="28"/>
        </w:rPr>
        <w:t>коэффициент условий работы;</w:t>
      </w:r>
    </w:p>
    <w:p w:rsidR="004E5040" w:rsidRPr="00260881" w:rsidRDefault="004E5040" w:rsidP="004E5040">
      <w:pPr>
        <w:spacing w:after="0" w:line="240" w:lineRule="auto"/>
        <w:ind w:left="1080" w:right="-6" w:hanging="600"/>
        <w:contextualSpacing/>
        <w:jc w:val="both"/>
        <w:rPr>
          <w:rFonts w:ascii="Times New Roman" w:eastAsia="Batang" w:hAnsi="Times New Roman" w:cs="Times New Roman"/>
          <w:sz w:val="28"/>
          <w:szCs w:val="28"/>
        </w:rPr>
      </w:pPr>
      <w:r w:rsidRPr="00260881">
        <w:rPr>
          <w:rFonts w:ascii="Times New Roman" w:eastAsia="Batang" w:hAnsi="Times New Roman" w:cs="Times New Roman"/>
          <w:i/>
          <w:sz w:val="28"/>
          <w:szCs w:val="28"/>
        </w:rPr>
        <w:t xml:space="preserve">        φ-</w:t>
      </w:r>
      <w:r w:rsidRPr="00260881">
        <w:rPr>
          <w:rFonts w:ascii="Times New Roman" w:eastAsia="Batang" w:hAnsi="Times New Roman" w:cs="Times New Roman"/>
          <w:sz w:val="28"/>
          <w:szCs w:val="28"/>
        </w:rPr>
        <w:t xml:space="preserve">коэффициент продольного изгиба, зависит от упругой  характеристики кладки </w:t>
      </w:r>
      <w:r w:rsidRPr="00260881">
        <w:rPr>
          <w:rFonts w:ascii="Times New Roman" w:eastAsia="Batang" w:hAnsi="Times New Roman" w:cs="Times New Roman"/>
          <w:i/>
          <w:sz w:val="28"/>
          <w:szCs w:val="28"/>
        </w:rPr>
        <w:t>α</w:t>
      </w:r>
      <w:r w:rsidRPr="00260881">
        <w:rPr>
          <w:rFonts w:ascii="Times New Roman" w:eastAsia="Batang" w:hAnsi="Times New Roman" w:cs="Times New Roman"/>
          <w:sz w:val="28"/>
          <w:szCs w:val="28"/>
        </w:rPr>
        <w:t xml:space="preserve"> и гибкости </w:t>
      </w:r>
      <w:r w:rsidRPr="00260881">
        <w:rPr>
          <w:rFonts w:ascii="Times New Roman" w:eastAsia="Batang" w:hAnsi="Times New Roman" w:cs="Times New Roman"/>
          <w:i/>
          <w:sz w:val="28"/>
          <w:szCs w:val="28"/>
        </w:rPr>
        <w:t>λ</w:t>
      </w:r>
      <w:r w:rsidRPr="00260881">
        <w:rPr>
          <w:rFonts w:ascii="Times New Roman" w:eastAsia="Batang" w:hAnsi="Times New Roman" w:cs="Times New Roman"/>
          <w:sz w:val="28"/>
          <w:szCs w:val="28"/>
        </w:rPr>
        <w:t>.</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 xml:space="preserve">Определяем расчетное сопротивление кладки сжатию, по СНиП </w:t>
      </w:r>
      <w:r w:rsidRPr="00260881">
        <w:rPr>
          <w:rFonts w:ascii="Times New Roman" w:eastAsia="Batang" w:hAnsi="Times New Roman" w:cs="Times New Roman"/>
          <w:sz w:val="28"/>
          <w:szCs w:val="28"/>
          <w:lang w:val="en-US"/>
        </w:rPr>
        <w:t>II</w:t>
      </w:r>
      <w:r w:rsidRPr="00260881">
        <w:rPr>
          <w:rFonts w:ascii="Times New Roman" w:eastAsia="Batang" w:hAnsi="Times New Roman" w:cs="Times New Roman"/>
          <w:sz w:val="28"/>
          <w:szCs w:val="28"/>
        </w:rPr>
        <w:t>-22-81 К</w:t>
      </w:r>
      <w:r w:rsidRPr="00260881">
        <w:rPr>
          <w:rFonts w:ascii="Times New Roman" w:eastAsia="Batang" w:hAnsi="Times New Roman" w:cs="Times New Roman"/>
          <w:sz w:val="28"/>
          <w:szCs w:val="28"/>
        </w:rPr>
        <w:t>а</w:t>
      </w:r>
      <w:r w:rsidRPr="00260881">
        <w:rPr>
          <w:rFonts w:ascii="Times New Roman" w:eastAsia="Batang" w:hAnsi="Times New Roman" w:cs="Times New Roman"/>
          <w:sz w:val="28"/>
          <w:szCs w:val="28"/>
        </w:rPr>
        <w:t xml:space="preserve">менные и армокаменные конструкции (табл.2) </w:t>
      </w:r>
      <w:r w:rsidRPr="00260881">
        <w:rPr>
          <w:rFonts w:ascii="Times New Roman" w:eastAsia="Batang" w:hAnsi="Times New Roman" w:cs="Times New Roman"/>
          <w:i/>
          <w:sz w:val="28"/>
          <w:szCs w:val="28"/>
          <w:lang w:val="en-US"/>
        </w:rPr>
        <w:t>R</w:t>
      </w:r>
      <w:r w:rsidRPr="00260881">
        <w:rPr>
          <w:rFonts w:ascii="Times New Roman" w:eastAsia="Batang" w:hAnsi="Times New Roman" w:cs="Times New Roman"/>
          <w:i/>
          <w:sz w:val="28"/>
          <w:szCs w:val="28"/>
        </w:rPr>
        <w:t>=1,8МПа=0,18кН/см</w:t>
      </w:r>
      <w:r w:rsidRPr="00260881">
        <w:rPr>
          <w:rFonts w:ascii="Times New Roman" w:eastAsia="Batang" w:hAnsi="Times New Roman" w:cs="Times New Roman"/>
          <w:i/>
          <w:sz w:val="28"/>
          <w:szCs w:val="28"/>
          <w:vertAlign w:val="superscript"/>
        </w:rPr>
        <w:t>2</w:t>
      </w:r>
      <w:r w:rsidRPr="00260881">
        <w:rPr>
          <w:rFonts w:ascii="Times New Roman" w:eastAsia="Batang" w:hAnsi="Times New Roman" w:cs="Times New Roman"/>
          <w:sz w:val="28"/>
          <w:szCs w:val="28"/>
        </w:rPr>
        <w:t>.</w:t>
      </w:r>
    </w:p>
    <w:p w:rsidR="004E5040" w:rsidRPr="00260881" w:rsidRDefault="004E5040" w:rsidP="004E5040">
      <w:pPr>
        <w:spacing w:after="0" w:line="240" w:lineRule="auto"/>
        <w:ind w:right="-6" w:firstLine="480"/>
        <w:contextualSpacing/>
        <w:jc w:val="both"/>
        <w:rPr>
          <w:rFonts w:ascii="Times New Roman" w:eastAsia="Batang" w:hAnsi="Times New Roman" w:cs="Times New Roman"/>
          <w:i/>
          <w:sz w:val="28"/>
          <w:szCs w:val="28"/>
        </w:rPr>
      </w:pPr>
      <w:r w:rsidRPr="00260881">
        <w:rPr>
          <w:rFonts w:ascii="Times New Roman" w:eastAsia="Batang" w:hAnsi="Times New Roman" w:cs="Times New Roman"/>
          <w:sz w:val="28"/>
          <w:szCs w:val="28"/>
        </w:rPr>
        <w:t xml:space="preserve">Определяем упругую характеристику кладки, по СНиП </w:t>
      </w:r>
      <w:r w:rsidRPr="00260881">
        <w:rPr>
          <w:rFonts w:ascii="Times New Roman" w:eastAsia="Batang" w:hAnsi="Times New Roman" w:cs="Times New Roman"/>
          <w:sz w:val="28"/>
          <w:szCs w:val="28"/>
          <w:lang w:val="en-US"/>
        </w:rPr>
        <w:t>II</w:t>
      </w:r>
      <w:r w:rsidRPr="00260881">
        <w:rPr>
          <w:rFonts w:ascii="Times New Roman" w:eastAsia="Batang" w:hAnsi="Times New Roman" w:cs="Times New Roman"/>
          <w:sz w:val="28"/>
          <w:szCs w:val="28"/>
        </w:rPr>
        <w:t xml:space="preserve">-22-81 Каменные и армокаменные конструкции (табл.15) </w:t>
      </w:r>
      <w:r w:rsidRPr="00260881">
        <w:rPr>
          <w:rFonts w:ascii="Times New Roman" w:eastAsia="Batang" w:hAnsi="Times New Roman" w:cs="Times New Roman"/>
          <w:i/>
          <w:sz w:val="28"/>
          <w:szCs w:val="28"/>
        </w:rPr>
        <w:t xml:space="preserve">α=1000. </w:t>
      </w:r>
      <w:r w:rsidRPr="00260881">
        <w:rPr>
          <w:rFonts w:ascii="Times New Roman" w:eastAsia="Batang" w:hAnsi="Times New Roman" w:cs="Times New Roman"/>
          <w:sz w:val="28"/>
          <w:szCs w:val="28"/>
        </w:rPr>
        <w:t>По найденным значениям опред</w:t>
      </w:r>
      <w:r w:rsidRPr="00260881">
        <w:rPr>
          <w:rFonts w:ascii="Times New Roman" w:eastAsia="Batang" w:hAnsi="Times New Roman" w:cs="Times New Roman"/>
          <w:sz w:val="28"/>
          <w:szCs w:val="28"/>
        </w:rPr>
        <w:t>е</w:t>
      </w:r>
      <w:r w:rsidRPr="00260881">
        <w:rPr>
          <w:rFonts w:ascii="Times New Roman" w:eastAsia="Batang" w:hAnsi="Times New Roman" w:cs="Times New Roman"/>
          <w:sz w:val="28"/>
          <w:szCs w:val="28"/>
        </w:rPr>
        <w:t xml:space="preserve">ляем коэффициент продольного изгиба </w:t>
      </w:r>
      <w:r w:rsidRPr="00260881">
        <w:rPr>
          <w:rFonts w:ascii="Times New Roman" w:eastAsia="Batang" w:hAnsi="Times New Roman" w:cs="Times New Roman"/>
          <w:i/>
          <w:sz w:val="28"/>
          <w:szCs w:val="28"/>
        </w:rPr>
        <w:t>φ=0,94.</w:t>
      </w:r>
    </w:p>
    <w:p w:rsidR="004E5040" w:rsidRPr="00260881" w:rsidRDefault="004E5040" w:rsidP="0080623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Расчетная длина элемента зависит от способа закрепления, закрепление пр</w:t>
      </w:r>
      <w:r w:rsidRPr="00260881">
        <w:rPr>
          <w:rFonts w:ascii="Times New Roman" w:eastAsia="Batang" w:hAnsi="Times New Roman" w:cs="Times New Roman"/>
          <w:sz w:val="28"/>
          <w:szCs w:val="28"/>
        </w:rPr>
        <w:t>и</w:t>
      </w:r>
      <w:r w:rsidRPr="00260881">
        <w:rPr>
          <w:rFonts w:ascii="Times New Roman" w:eastAsia="Batang" w:hAnsi="Times New Roman" w:cs="Times New Roman"/>
          <w:sz w:val="28"/>
          <w:szCs w:val="28"/>
        </w:rPr>
        <w:t>нимаем шарнирно</w:t>
      </w:r>
      <w:r w:rsidR="00806230">
        <w:rPr>
          <w:rFonts w:ascii="Times New Roman" w:eastAsia="Batang" w:hAnsi="Times New Roman" w:cs="Times New Roman"/>
          <w:sz w:val="28"/>
          <w:szCs w:val="28"/>
        </w:rPr>
        <w:t>е, тогда схема будет выглядеть:</w:t>
      </w:r>
    </w:p>
    <w:p w:rsidR="004E5040" w:rsidRPr="00260881" w:rsidRDefault="004E5040" w:rsidP="004E5040">
      <w:pPr>
        <w:spacing w:after="0" w:line="240" w:lineRule="auto"/>
        <w:ind w:right="-6" w:firstLine="480"/>
        <w:contextualSpacing/>
        <w:jc w:val="center"/>
        <w:rPr>
          <w:rFonts w:ascii="Times New Roman" w:eastAsia="Batang" w:hAnsi="Times New Roman" w:cs="Times New Roman"/>
          <w:sz w:val="28"/>
          <w:szCs w:val="28"/>
        </w:rPr>
      </w:pPr>
      <w:r w:rsidRPr="00260881">
        <w:rPr>
          <w:rFonts w:ascii="Times New Roman" w:eastAsia="Batang" w:hAnsi="Times New Roman" w:cs="Times New Roman"/>
          <w:noProof/>
          <w:sz w:val="28"/>
          <w:szCs w:val="28"/>
        </w:rPr>
        <w:lastRenderedPageBreak/>
        <w:drawing>
          <wp:inline distT="0" distB="0" distL="0" distR="0" wp14:anchorId="20C0A363" wp14:editId="1948CA2F">
            <wp:extent cx="693183" cy="1531952"/>
            <wp:effectExtent l="0" t="0" r="0"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692234" cy="1529854"/>
                    </a:xfrm>
                    <a:prstGeom prst="rect">
                      <a:avLst/>
                    </a:prstGeom>
                    <a:noFill/>
                    <a:ln>
                      <a:noFill/>
                    </a:ln>
                  </pic:spPr>
                </pic:pic>
              </a:graphicData>
            </a:graphic>
          </wp:inline>
        </w:drawing>
      </w:r>
    </w:p>
    <w:p w:rsidR="004E5040" w:rsidRPr="00260881" w:rsidRDefault="00806230" w:rsidP="004E5040">
      <w:pPr>
        <w:spacing w:after="0" w:line="240" w:lineRule="auto"/>
        <w:ind w:right="-6" w:firstLine="480"/>
        <w:contextualSpacing/>
        <w:rPr>
          <w:rFonts w:ascii="Times New Roman" w:eastAsia="Batang" w:hAnsi="Times New Roman" w:cs="Times New Roman"/>
          <w:sz w:val="28"/>
          <w:szCs w:val="28"/>
        </w:rPr>
      </w:pPr>
      <w:r>
        <w:rPr>
          <w:rFonts w:ascii="Times New Roman" w:eastAsia="Batang" w:hAnsi="Times New Roman" w:cs="Times New Roman"/>
          <w:sz w:val="28"/>
          <w:szCs w:val="28"/>
        </w:rPr>
        <w:t>Р</w:t>
      </w:r>
      <w:r w:rsidR="004E5040" w:rsidRPr="00260881">
        <w:rPr>
          <w:rFonts w:ascii="Times New Roman" w:eastAsia="Batang" w:hAnsi="Times New Roman" w:cs="Times New Roman"/>
          <w:sz w:val="28"/>
          <w:szCs w:val="28"/>
        </w:rPr>
        <w:t>ис</w:t>
      </w:r>
      <w:r>
        <w:rPr>
          <w:rFonts w:ascii="Times New Roman" w:eastAsia="Batang" w:hAnsi="Times New Roman" w:cs="Times New Roman"/>
          <w:sz w:val="28"/>
          <w:szCs w:val="28"/>
        </w:rPr>
        <w:t xml:space="preserve">унок </w:t>
      </w:r>
      <w:r w:rsidR="004E5040" w:rsidRPr="00260881">
        <w:rPr>
          <w:rFonts w:ascii="Times New Roman" w:eastAsia="Batang" w:hAnsi="Times New Roman" w:cs="Times New Roman"/>
          <w:sz w:val="28"/>
          <w:szCs w:val="28"/>
        </w:rPr>
        <w:t>1</w:t>
      </w:r>
      <w:r>
        <w:rPr>
          <w:rFonts w:ascii="Times New Roman" w:eastAsia="Batang" w:hAnsi="Times New Roman" w:cs="Times New Roman"/>
          <w:sz w:val="28"/>
          <w:szCs w:val="28"/>
        </w:rPr>
        <w:t>3</w:t>
      </w:r>
      <w:r w:rsidR="004E5040" w:rsidRPr="00260881">
        <w:rPr>
          <w:rFonts w:ascii="Times New Roman" w:eastAsia="Batang" w:hAnsi="Times New Roman" w:cs="Times New Roman"/>
          <w:sz w:val="28"/>
          <w:szCs w:val="28"/>
        </w:rPr>
        <w:t>. Расчетная схема</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Определяем гибкость, по формуле:</w:t>
      </w:r>
    </w:p>
    <w:p w:rsidR="004E5040" w:rsidRPr="00260881" w:rsidRDefault="004E5040" w:rsidP="004E5040">
      <w:pPr>
        <w:spacing w:after="0" w:line="240" w:lineRule="auto"/>
        <w:ind w:right="-6" w:firstLine="480"/>
        <w:contextualSpacing/>
        <w:jc w:val="center"/>
        <w:rPr>
          <w:rFonts w:ascii="Times New Roman" w:eastAsia="Batang" w:hAnsi="Times New Roman" w:cs="Times New Roman"/>
          <w:sz w:val="28"/>
          <w:szCs w:val="28"/>
        </w:rPr>
      </w:pPr>
      <w:r w:rsidRPr="00260881">
        <w:rPr>
          <w:rFonts w:ascii="Times New Roman" w:eastAsia="Batang" w:hAnsi="Times New Roman" w:cs="Times New Roman"/>
          <w:position w:val="-18"/>
          <w:sz w:val="28"/>
          <w:szCs w:val="28"/>
        </w:rPr>
        <w:object w:dxaOrig="859" w:dyaOrig="540">
          <v:shape id="_x0000_i1129" type="#_x0000_t75" style="width:42pt;height:28.3pt" o:ole="">
            <v:imagedata r:id="rId543" o:title=""/>
          </v:shape>
          <o:OLEObject Type="Embed" ProgID="Equation.3" ShapeID="_x0000_i1129" DrawAspect="Content" ObjectID="_1633604350" r:id="rId544"/>
        </w:object>
      </w:r>
      <w:r w:rsidRPr="00260881">
        <w:rPr>
          <w:rFonts w:ascii="Times New Roman" w:eastAsia="Batang" w:hAnsi="Times New Roman" w:cs="Times New Roman"/>
          <w:sz w:val="28"/>
          <w:szCs w:val="28"/>
        </w:rPr>
        <w:t>,(2)</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где:</w:t>
      </w:r>
      <w:r w:rsidRPr="00260881">
        <w:rPr>
          <w:rFonts w:ascii="Times New Roman" w:eastAsia="Batang" w:hAnsi="Times New Roman" w:cs="Times New Roman"/>
          <w:i/>
          <w:sz w:val="28"/>
          <w:szCs w:val="28"/>
          <w:lang w:val="en-US"/>
        </w:rPr>
        <w:t>l</w:t>
      </w:r>
      <w:r w:rsidRPr="00260881">
        <w:rPr>
          <w:rFonts w:ascii="Times New Roman" w:eastAsia="Batang" w:hAnsi="Times New Roman" w:cs="Times New Roman"/>
          <w:i/>
          <w:sz w:val="28"/>
          <w:szCs w:val="28"/>
          <w:vertAlign w:val="subscript"/>
        </w:rPr>
        <w:t>0</w:t>
      </w:r>
      <w:r w:rsidRPr="00260881">
        <w:rPr>
          <w:rFonts w:ascii="Times New Roman" w:eastAsia="Batang" w:hAnsi="Times New Roman" w:cs="Times New Roman"/>
          <w:i/>
          <w:sz w:val="28"/>
          <w:szCs w:val="28"/>
        </w:rPr>
        <w:t xml:space="preserve"> –</w:t>
      </w:r>
      <w:r w:rsidRPr="00260881">
        <w:rPr>
          <w:rFonts w:ascii="Times New Roman" w:eastAsia="Batang" w:hAnsi="Times New Roman" w:cs="Times New Roman"/>
          <w:sz w:val="28"/>
          <w:szCs w:val="28"/>
        </w:rPr>
        <w:t>расчетная длина элемента, см;</w:t>
      </w: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i/>
          <w:sz w:val="28"/>
          <w:szCs w:val="28"/>
          <w:lang w:val="en-US"/>
        </w:rPr>
        <w:t>h</w:t>
      </w:r>
      <w:r w:rsidRPr="00260881">
        <w:rPr>
          <w:rFonts w:ascii="Times New Roman" w:eastAsia="Batang" w:hAnsi="Times New Roman" w:cs="Times New Roman"/>
          <w:i/>
          <w:sz w:val="28"/>
          <w:szCs w:val="28"/>
        </w:rPr>
        <w:t>–</w:t>
      </w:r>
      <w:r w:rsidRPr="00260881">
        <w:rPr>
          <w:rFonts w:ascii="Times New Roman" w:eastAsia="Batang" w:hAnsi="Times New Roman" w:cs="Times New Roman"/>
          <w:sz w:val="28"/>
          <w:szCs w:val="28"/>
        </w:rPr>
        <w:t>наименьшая сторона поперечного сечения кладки, см.</w:t>
      </w:r>
    </w:p>
    <w:p w:rsidR="004E5040" w:rsidRPr="00260881" w:rsidRDefault="004E5040" w:rsidP="004E5040">
      <w:pPr>
        <w:spacing w:after="0" w:line="240" w:lineRule="auto"/>
        <w:ind w:right="-6"/>
        <w:contextualSpacing/>
        <w:jc w:val="both"/>
        <w:rPr>
          <w:rFonts w:ascii="Times New Roman" w:eastAsia="Batang" w:hAnsi="Times New Roman" w:cs="Times New Roman"/>
          <w:sz w:val="28"/>
          <w:szCs w:val="28"/>
        </w:rPr>
      </w:pPr>
    </w:p>
    <w:p w:rsidR="004E5040" w:rsidRPr="00260881" w:rsidRDefault="004E5040" w:rsidP="004E504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Согласно, принятой схемы расчетная длина элемента составит</w:t>
      </w:r>
      <w:r w:rsidRPr="00260881">
        <w:rPr>
          <w:rFonts w:ascii="Times New Roman" w:eastAsia="Batang" w:hAnsi="Times New Roman" w:cs="Times New Roman"/>
          <w:i/>
          <w:sz w:val="28"/>
          <w:szCs w:val="28"/>
          <w:lang w:val="en-US"/>
        </w:rPr>
        <w:t>l</w:t>
      </w:r>
      <w:r w:rsidRPr="00260881">
        <w:rPr>
          <w:rFonts w:ascii="Times New Roman" w:eastAsia="Batang" w:hAnsi="Times New Roman" w:cs="Times New Roman"/>
          <w:i/>
          <w:sz w:val="28"/>
          <w:szCs w:val="28"/>
          <w:vertAlign w:val="subscript"/>
        </w:rPr>
        <w:t>0</w:t>
      </w:r>
      <w:r w:rsidRPr="00260881">
        <w:rPr>
          <w:rFonts w:ascii="Times New Roman" w:eastAsia="Batang" w:hAnsi="Times New Roman" w:cs="Times New Roman"/>
          <w:i/>
          <w:sz w:val="28"/>
          <w:szCs w:val="28"/>
        </w:rPr>
        <w:t>=</w:t>
      </w:r>
      <w:r w:rsidRPr="00260881">
        <w:rPr>
          <w:rFonts w:ascii="Times New Roman" w:eastAsia="Batang" w:hAnsi="Times New Roman" w:cs="Times New Roman"/>
          <w:i/>
          <w:sz w:val="28"/>
          <w:szCs w:val="28"/>
          <w:lang w:val="en-US"/>
        </w:rPr>
        <w:t>l</w:t>
      </w:r>
      <w:r w:rsidRPr="00260881">
        <w:rPr>
          <w:rFonts w:ascii="Times New Roman" w:eastAsia="Batang" w:hAnsi="Times New Roman" w:cs="Times New Roman"/>
          <w:i/>
          <w:sz w:val="28"/>
          <w:szCs w:val="28"/>
        </w:rPr>
        <w:t>×μ, μ-</w:t>
      </w:r>
      <w:r w:rsidRPr="00260881">
        <w:rPr>
          <w:rFonts w:ascii="Times New Roman" w:eastAsia="Batang" w:hAnsi="Times New Roman" w:cs="Times New Roman"/>
          <w:sz w:val="28"/>
          <w:szCs w:val="28"/>
        </w:rPr>
        <w:t xml:space="preserve">коэффициент закрепления в данном случае равен 1; </w:t>
      </w:r>
      <w:r w:rsidRPr="00260881">
        <w:rPr>
          <w:rFonts w:ascii="Times New Roman" w:eastAsia="Batang" w:hAnsi="Times New Roman" w:cs="Times New Roman"/>
          <w:i/>
          <w:sz w:val="28"/>
          <w:szCs w:val="28"/>
          <w:lang w:val="en-US"/>
        </w:rPr>
        <w:t>l</w:t>
      </w:r>
      <w:r w:rsidRPr="00260881">
        <w:rPr>
          <w:rFonts w:ascii="Times New Roman" w:eastAsia="Batang" w:hAnsi="Times New Roman" w:cs="Times New Roman"/>
          <w:i/>
          <w:sz w:val="28"/>
          <w:szCs w:val="28"/>
        </w:rPr>
        <w:t>-</w:t>
      </w:r>
      <w:r w:rsidRPr="00260881">
        <w:rPr>
          <w:rFonts w:ascii="Times New Roman" w:eastAsia="Batang" w:hAnsi="Times New Roman" w:cs="Times New Roman"/>
          <w:sz w:val="28"/>
          <w:szCs w:val="28"/>
        </w:rPr>
        <w:t>длина элемента приравне</w:t>
      </w:r>
      <w:r w:rsidRPr="00260881">
        <w:rPr>
          <w:rFonts w:ascii="Times New Roman" w:eastAsia="Batang" w:hAnsi="Times New Roman" w:cs="Times New Roman"/>
          <w:sz w:val="28"/>
          <w:szCs w:val="28"/>
        </w:rPr>
        <w:t>н</w:t>
      </w:r>
      <w:r w:rsidRPr="00260881">
        <w:rPr>
          <w:rFonts w:ascii="Times New Roman" w:eastAsia="Batang" w:hAnsi="Times New Roman" w:cs="Times New Roman"/>
          <w:sz w:val="28"/>
          <w:szCs w:val="28"/>
        </w:rPr>
        <w:t xml:space="preserve">ная к высоте кладки. </w:t>
      </w:r>
    </w:p>
    <w:p w:rsidR="004E5040" w:rsidRPr="00260881" w:rsidRDefault="004E5040" w:rsidP="004E5040">
      <w:pPr>
        <w:spacing w:after="0" w:line="240" w:lineRule="auto"/>
        <w:ind w:right="-6" w:firstLine="480"/>
        <w:contextualSpacing/>
        <w:jc w:val="center"/>
        <w:rPr>
          <w:rFonts w:ascii="Times New Roman" w:eastAsia="Batang" w:hAnsi="Times New Roman" w:cs="Times New Roman"/>
          <w:i/>
          <w:sz w:val="28"/>
          <w:szCs w:val="28"/>
        </w:rPr>
      </w:pPr>
      <w:r w:rsidRPr="00260881">
        <w:rPr>
          <w:rFonts w:ascii="Times New Roman" w:eastAsia="Batang" w:hAnsi="Times New Roman" w:cs="Times New Roman"/>
          <w:i/>
          <w:sz w:val="28"/>
          <w:szCs w:val="28"/>
          <w:lang w:val="en-US"/>
        </w:rPr>
        <w:t>N</w:t>
      </w:r>
      <w:r w:rsidRPr="00260881">
        <w:rPr>
          <w:rFonts w:ascii="Times New Roman" w:eastAsia="Batang" w:hAnsi="Times New Roman" w:cs="Times New Roman"/>
          <w:i/>
          <w:sz w:val="28"/>
          <w:szCs w:val="28"/>
          <w:vertAlign w:val="subscript"/>
        </w:rPr>
        <w:t>ф</w:t>
      </w:r>
      <w:r w:rsidRPr="00260881">
        <w:rPr>
          <w:rFonts w:ascii="Times New Roman" w:eastAsia="Batang" w:hAnsi="Times New Roman" w:cs="Times New Roman"/>
          <w:i/>
          <w:sz w:val="28"/>
          <w:szCs w:val="28"/>
        </w:rPr>
        <w:t>&gt;</w:t>
      </w:r>
      <w:r w:rsidRPr="00260881">
        <w:rPr>
          <w:rFonts w:ascii="Times New Roman" w:eastAsia="Batang" w:hAnsi="Times New Roman" w:cs="Times New Roman"/>
          <w:i/>
          <w:sz w:val="28"/>
          <w:szCs w:val="28"/>
          <w:lang w:val="en-US"/>
        </w:rPr>
        <w:t>N</w:t>
      </w:r>
    </w:p>
    <w:p w:rsidR="004E5040" w:rsidRPr="00806230" w:rsidRDefault="004E5040" w:rsidP="00806230">
      <w:pPr>
        <w:spacing w:after="0" w:line="240" w:lineRule="auto"/>
        <w:ind w:right="-6" w:firstLine="480"/>
        <w:contextualSpacing/>
        <w:jc w:val="both"/>
        <w:rPr>
          <w:rFonts w:ascii="Times New Roman" w:eastAsia="Batang" w:hAnsi="Times New Roman" w:cs="Times New Roman"/>
          <w:sz w:val="28"/>
          <w:szCs w:val="28"/>
        </w:rPr>
      </w:pPr>
      <w:r w:rsidRPr="00260881">
        <w:rPr>
          <w:rFonts w:ascii="Times New Roman" w:eastAsia="Batang" w:hAnsi="Times New Roman" w:cs="Times New Roman"/>
          <w:sz w:val="28"/>
          <w:szCs w:val="28"/>
        </w:rPr>
        <w:t>Несущая способность кладки не обес</w:t>
      </w:r>
      <w:r w:rsidR="00806230">
        <w:rPr>
          <w:rFonts w:ascii="Times New Roman" w:eastAsia="Batang" w:hAnsi="Times New Roman" w:cs="Times New Roman"/>
          <w:sz w:val="28"/>
          <w:szCs w:val="28"/>
        </w:rPr>
        <w:t>печена. Необходимо армирование.</w:t>
      </w:r>
    </w:p>
    <w:p w:rsidR="004E5040" w:rsidRPr="00E06B5A" w:rsidRDefault="004E5040" w:rsidP="00806230">
      <w:pPr>
        <w:pStyle w:val="af6"/>
        <w:spacing w:line="240" w:lineRule="auto"/>
        <w:contextualSpacing/>
        <w:rPr>
          <w:rFonts w:eastAsia="Batang"/>
          <w:szCs w:val="28"/>
        </w:rPr>
      </w:pPr>
      <w:bookmarkStart w:id="22" w:name="_Toc417569457"/>
      <w:bookmarkStart w:id="23" w:name="_Toc417569531"/>
      <w:r w:rsidRPr="00E06B5A">
        <w:rPr>
          <w:rFonts w:eastAsia="Batang"/>
          <w:caps w:val="0"/>
          <w:szCs w:val="28"/>
        </w:rPr>
        <w:t>Расчет центрально сжатого каменного столба</w:t>
      </w:r>
      <w:bookmarkStart w:id="24" w:name="_Toc417569458"/>
      <w:bookmarkStart w:id="25" w:name="_Toc417569532"/>
      <w:bookmarkEnd w:id="22"/>
      <w:bookmarkEnd w:id="23"/>
      <w:r w:rsidR="00806230">
        <w:rPr>
          <w:rFonts w:eastAsia="Batang"/>
          <w:szCs w:val="28"/>
        </w:rPr>
        <w:t xml:space="preserve"> </w:t>
      </w:r>
      <w:r>
        <w:rPr>
          <w:rFonts w:eastAsia="Batang"/>
          <w:caps w:val="0"/>
          <w:szCs w:val="28"/>
        </w:rPr>
        <w:t>с</w:t>
      </w:r>
      <w:r w:rsidRPr="00E06B5A">
        <w:rPr>
          <w:rFonts w:eastAsia="Batang"/>
          <w:caps w:val="0"/>
          <w:szCs w:val="28"/>
        </w:rPr>
        <w:t xml:space="preserve"> сетчатым армированием</w:t>
      </w:r>
      <w:bookmarkEnd w:id="24"/>
      <w:bookmarkEnd w:id="25"/>
    </w:p>
    <w:p w:rsidR="004E5040" w:rsidRPr="00E06B5A" w:rsidRDefault="004E5040" w:rsidP="00E009B8">
      <w:pPr>
        <w:numPr>
          <w:ilvl w:val="0"/>
          <w:numId w:val="36"/>
        </w:numPr>
        <w:tabs>
          <w:tab w:val="left" w:pos="960"/>
        </w:tabs>
        <w:spacing w:after="0" w:line="240" w:lineRule="auto"/>
        <w:ind w:left="0"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Проверка прочности каменного столба без использования арматурных и</w:t>
      </w:r>
      <w:r w:rsidRPr="00E06B5A">
        <w:rPr>
          <w:rFonts w:ascii="Times New Roman" w:eastAsia="Batang" w:hAnsi="Times New Roman" w:cs="Times New Roman"/>
          <w:sz w:val="28"/>
          <w:szCs w:val="28"/>
        </w:rPr>
        <w:t>з</w:t>
      </w:r>
      <w:r w:rsidRPr="00E06B5A">
        <w:rPr>
          <w:rFonts w:ascii="Times New Roman" w:eastAsia="Batang" w:hAnsi="Times New Roman" w:cs="Times New Roman"/>
          <w:sz w:val="28"/>
          <w:szCs w:val="28"/>
        </w:rPr>
        <w:t>делий. Производим проверку, по формуле:</w:t>
      </w:r>
    </w:p>
    <w:p w:rsidR="004E5040" w:rsidRPr="00E06B5A" w:rsidRDefault="004E5040" w:rsidP="004E5040">
      <w:pPr>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14"/>
          <w:sz w:val="28"/>
          <w:szCs w:val="28"/>
        </w:rPr>
        <w:object w:dxaOrig="2020" w:dyaOrig="380">
          <v:shape id="_x0000_i1130" type="#_x0000_t75" style="width:102pt;height:18.85pt" o:ole="">
            <v:imagedata r:id="rId545" o:title=""/>
          </v:shape>
          <o:OLEObject Type="Embed" ProgID="Equation.3" ShapeID="_x0000_i1130" DrawAspect="Content" ObjectID="_1633604351" r:id="rId546"/>
        </w:object>
      </w:r>
      <w:r w:rsidRPr="00E06B5A">
        <w:rPr>
          <w:rFonts w:ascii="Times New Roman" w:eastAsia="Batang" w:hAnsi="Times New Roman" w:cs="Times New Roman"/>
          <w:sz w:val="28"/>
          <w:szCs w:val="28"/>
        </w:rPr>
        <w:t>, (41)</w:t>
      </w:r>
    </w:p>
    <w:p w:rsidR="004E5040" w:rsidRPr="00E06B5A" w:rsidRDefault="004E5040" w:rsidP="004E5040">
      <w:pPr>
        <w:spacing w:after="0" w:line="240" w:lineRule="auto"/>
        <w:ind w:right="-5" w:firstLine="567"/>
        <w:contextualSpacing/>
        <w:rPr>
          <w:rFonts w:ascii="Times New Roman" w:eastAsia="Batang" w:hAnsi="Times New Roman" w:cs="Times New Roman"/>
          <w:sz w:val="28"/>
          <w:szCs w:val="28"/>
        </w:rPr>
      </w:pPr>
      <w:r w:rsidRPr="00E06B5A">
        <w:rPr>
          <w:rFonts w:ascii="Times New Roman" w:eastAsia="Batang" w:hAnsi="Times New Roman" w:cs="Times New Roman"/>
          <w:sz w:val="28"/>
          <w:szCs w:val="28"/>
        </w:rPr>
        <w:t xml:space="preserve">где: </w:t>
      </w:r>
      <w:r w:rsidRPr="00E06B5A">
        <w:rPr>
          <w:rFonts w:ascii="Times New Roman" w:eastAsia="Batang" w:hAnsi="Times New Roman" w:cs="Times New Roman"/>
          <w:i/>
          <w:sz w:val="28"/>
          <w:szCs w:val="28"/>
          <w:lang w:val="en-US"/>
        </w:rPr>
        <w:t>R</w:t>
      </w:r>
      <w:r w:rsidRPr="00E06B5A">
        <w:rPr>
          <w:rFonts w:ascii="Times New Roman" w:eastAsia="Batang" w:hAnsi="Times New Roman" w:cs="Times New Roman"/>
          <w:sz w:val="28"/>
          <w:szCs w:val="28"/>
        </w:rPr>
        <w:t xml:space="preserve"> - расчетное сопротивление кладки сжатию (СНиП </w:t>
      </w:r>
      <w:r w:rsidRPr="00E06B5A">
        <w:rPr>
          <w:rFonts w:ascii="Times New Roman" w:eastAsia="Batang" w:hAnsi="Times New Roman" w:cs="Times New Roman"/>
          <w:sz w:val="28"/>
          <w:szCs w:val="28"/>
          <w:lang w:val="en-US"/>
        </w:rPr>
        <w:t>II</w:t>
      </w:r>
      <w:r w:rsidRPr="00E06B5A">
        <w:rPr>
          <w:rFonts w:ascii="Times New Roman" w:eastAsia="Batang" w:hAnsi="Times New Roman" w:cs="Times New Roman"/>
          <w:sz w:val="28"/>
          <w:szCs w:val="28"/>
        </w:rPr>
        <w:t>-22-81 Каменные и армокаменные конструкции), кН/см</w:t>
      </w:r>
      <w:r w:rsidRPr="00E06B5A">
        <w:rPr>
          <w:rFonts w:ascii="Times New Roman" w:eastAsia="Batang" w:hAnsi="Times New Roman" w:cs="Times New Roman"/>
          <w:sz w:val="28"/>
          <w:szCs w:val="28"/>
          <w:vertAlign w:val="superscript"/>
        </w:rPr>
        <w:t>2</w:t>
      </w:r>
      <w:r w:rsidRPr="00E06B5A">
        <w:rPr>
          <w:rFonts w:ascii="Times New Roman" w:eastAsia="Batang" w:hAnsi="Times New Roman" w:cs="Times New Roman"/>
          <w:sz w:val="28"/>
          <w:szCs w:val="28"/>
        </w:rPr>
        <w:t>;</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vertAlign w:val="superscript"/>
        </w:rPr>
      </w:pPr>
      <w:r w:rsidRPr="00E06B5A">
        <w:rPr>
          <w:rFonts w:ascii="Times New Roman" w:eastAsia="Batang" w:hAnsi="Times New Roman" w:cs="Times New Roman"/>
          <w:i/>
          <w:sz w:val="28"/>
          <w:szCs w:val="28"/>
        </w:rPr>
        <w:t xml:space="preserve">        А</w:t>
      </w:r>
      <w:r w:rsidRPr="00E06B5A">
        <w:rPr>
          <w:rFonts w:ascii="Times New Roman" w:eastAsia="Batang" w:hAnsi="Times New Roman" w:cs="Times New Roman"/>
          <w:sz w:val="28"/>
          <w:szCs w:val="28"/>
        </w:rPr>
        <w:t xml:space="preserve"> - площадь сечения каменной кладки, см</w:t>
      </w:r>
      <w:r w:rsidRPr="00E06B5A">
        <w:rPr>
          <w:rFonts w:ascii="Times New Roman" w:eastAsia="Batang" w:hAnsi="Times New Roman" w:cs="Times New Roman"/>
          <w:sz w:val="28"/>
          <w:szCs w:val="28"/>
          <w:vertAlign w:val="superscript"/>
        </w:rPr>
        <w:t>2</w:t>
      </w:r>
    </w:p>
    <w:p w:rsidR="004E5040" w:rsidRPr="00E06B5A" w:rsidRDefault="004E5040" w:rsidP="004E5040">
      <w:pPr>
        <w:spacing w:after="0" w:line="240" w:lineRule="auto"/>
        <w:ind w:left="1080"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i/>
          <w:sz w:val="28"/>
          <w:szCs w:val="28"/>
        </w:rPr>
        <w:t>А</w:t>
      </w:r>
      <w:r w:rsidRPr="00E06B5A">
        <w:rPr>
          <w:rFonts w:ascii="Times New Roman" w:eastAsia="Batang" w:hAnsi="Times New Roman" w:cs="Times New Roman"/>
          <w:sz w:val="28"/>
          <w:szCs w:val="28"/>
        </w:rPr>
        <w:t>=</w:t>
      </w:r>
      <w:r w:rsidRPr="00E06B5A">
        <w:rPr>
          <w:rFonts w:ascii="Times New Roman" w:eastAsia="Batang" w:hAnsi="Times New Roman" w:cs="Times New Roman"/>
          <w:position w:val="-6"/>
          <w:sz w:val="28"/>
          <w:szCs w:val="28"/>
        </w:rPr>
        <w:object w:dxaOrig="440" w:dyaOrig="279">
          <v:shape id="_x0000_i1131" type="#_x0000_t75" style="width:22.3pt;height:14.55pt" o:ole="">
            <v:imagedata r:id="rId547" o:title=""/>
          </v:shape>
          <o:OLEObject Type="Embed" ProgID="Equation.3" ShapeID="_x0000_i1131" DrawAspect="Content" ObjectID="_1633604352" r:id="rId548"/>
        </w:object>
      </w:r>
      <w:r w:rsidRPr="00E06B5A">
        <w:rPr>
          <w:rFonts w:ascii="Times New Roman" w:eastAsia="Batang" w:hAnsi="Times New Roman" w:cs="Times New Roman"/>
          <w:sz w:val="28"/>
          <w:szCs w:val="28"/>
        </w:rPr>
        <w:t>, (42)</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position w:val="-12"/>
          <w:sz w:val="28"/>
          <w:szCs w:val="28"/>
        </w:rPr>
        <w:object w:dxaOrig="260" w:dyaOrig="360">
          <v:shape id="_x0000_i1132" type="#_x0000_t75" style="width:13.7pt;height:18pt" o:ole="" o:bullet="t">
            <v:imagedata r:id="rId303" o:title=""/>
          </v:shape>
          <o:OLEObject Type="Embed" ProgID="Equation.3" ShapeID="_x0000_i1132" DrawAspect="Content" ObjectID="_1633604353" r:id="rId549"/>
        </w:object>
      </w:r>
      <w:r w:rsidRPr="00E06B5A">
        <w:rPr>
          <w:rFonts w:ascii="Times New Roman" w:eastAsia="Batang" w:hAnsi="Times New Roman" w:cs="Times New Roman"/>
          <w:sz w:val="28"/>
          <w:szCs w:val="28"/>
        </w:rPr>
        <w:t>- коэффициент условий работы;</w:t>
      </w:r>
    </w:p>
    <w:p w:rsidR="004E5040" w:rsidRPr="00E06B5A" w:rsidRDefault="004E5040" w:rsidP="004E5040">
      <w:pPr>
        <w:tabs>
          <w:tab w:val="num" w:pos="72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i/>
          <w:sz w:val="28"/>
          <w:szCs w:val="28"/>
        </w:rPr>
        <w:t xml:space="preserve">        φ </w:t>
      </w:r>
      <w:r w:rsidRPr="00E06B5A">
        <w:rPr>
          <w:rFonts w:ascii="Times New Roman" w:eastAsia="Batang" w:hAnsi="Times New Roman" w:cs="Times New Roman"/>
          <w:sz w:val="28"/>
          <w:szCs w:val="28"/>
        </w:rPr>
        <w:t xml:space="preserve">- коэффициент продольного изгиба (определяется по СНиП </w:t>
      </w:r>
      <w:r w:rsidRPr="00E06B5A">
        <w:rPr>
          <w:rFonts w:ascii="Times New Roman" w:eastAsia="Batang" w:hAnsi="Times New Roman" w:cs="Times New Roman"/>
          <w:sz w:val="28"/>
          <w:szCs w:val="28"/>
          <w:lang w:val="en-US"/>
        </w:rPr>
        <w:t>II</w:t>
      </w:r>
      <w:r w:rsidRPr="00E06B5A">
        <w:rPr>
          <w:rFonts w:ascii="Times New Roman" w:eastAsia="Batang" w:hAnsi="Times New Roman" w:cs="Times New Roman"/>
          <w:sz w:val="28"/>
          <w:szCs w:val="28"/>
        </w:rPr>
        <w:t xml:space="preserve">-22-81 Каменные и армокаменные конструкции), зависящий от  упругой характеристики кладки α и гибкости </w:t>
      </w:r>
      <w:r w:rsidRPr="00E06B5A">
        <w:rPr>
          <w:rFonts w:ascii="Times New Roman" w:eastAsia="Batang" w:hAnsi="Times New Roman" w:cs="Times New Roman"/>
          <w:position w:val="-6"/>
          <w:sz w:val="28"/>
          <w:szCs w:val="28"/>
        </w:rPr>
        <w:object w:dxaOrig="220" w:dyaOrig="279">
          <v:shape id="_x0000_i1133" type="#_x0000_t75" style="width:11.15pt;height:14.55pt" o:ole="">
            <v:imagedata r:id="rId550" o:title=""/>
          </v:shape>
          <o:OLEObject Type="Embed" ProgID="Equation.3" ShapeID="_x0000_i1133" DrawAspect="Content" ObjectID="_1633604354" r:id="rId551"/>
        </w:object>
      </w:r>
      <w:r w:rsidRPr="00E06B5A">
        <w:rPr>
          <w:rFonts w:ascii="Times New Roman" w:eastAsia="Batang" w:hAnsi="Times New Roman" w:cs="Times New Roman"/>
          <w:sz w:val="28"/>
          <w:szCs w:val="28"/>
        </w:rPr>
        <w:t>:</w:t>
      </w:r>
    </w:p>
    <w:p w:rsidR="004E5040" w:rsidRPr="00E06B5A" w:rsidRDefault="004E5040" w:rsidP="004E5040">
      <w:pPr>
        <w:tabs>
          <w:tab w:val="left" w:pos="2700"/>
        </w:tabs>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24"/>
          <w:sz w:val="28"/>
          <w:szCs w:val="28"/>
        </w:rPr>
        <w:object w:dxaOrig="660" w:dyaOrig="620">
          <v:shape id="_x0000_i1134" type="#_x0000_t75" style="width:33.45pt;height:30.85pt" o:ole="">
            <v:imagedata r:id="rId552" o:title=""/>
          </v:shape>
          <o:OLEObject Type="Embed" ProgID="Equation.3" ShapeID="_x0000_i1134" DrawAspect="Content" ObjectID="_1633604355" r:id="rId553"/>
        </w:object>
      </w:r>
      <w:r w:rsidRPr="00E06B5A">
        <w:rPr>
          <w:rFonts w:ascii="Times New Roman" w:eastAsia="Batang" w:hAnsi="Times New Roman" w:cs="Times New Roman"/>
          <w:sz w:val="28"/>
          <w:szCs w:val="28"/>
        </w:rPr>
        <w:t>,(43)</w:t>
      </w:r>
    </w:p>
    <w:p w:rsidR="004E5040" w:rsidRPr="00E06B5A" w:rsidRDefault="004E5040" w:rsidP="004E5040">
      <w:pPr>
        <w:spacing w:after="0" w:line="240" w:lineRule="auto"/>
        <w:ind w:right="-5" w:firstLine="567"/>
        <w:contextualSpacing/>
        <w:rPr>
          <w:rFonts w:ascii="Times New Roman" w:eastAsia="Batang" w:hAnsi="Times New Roman" w:cs="Times New Roman"/>
          <w:sz w:val="28"/>
          <w:szCs w:val="28"/>
        </w:rPr>
      </w:pPr>
      <w:r w:rsidRPr="00E06B5A">
        <w:rPr>
          <w:rFonts w:ascii="Times New Roman" w:eastAsia="Batang" w:hAnsi="Times New Roman" w:cs="Times New Roman"/>
          <w:sz w:val="28"/>
          <w:szCs w:val="28"/>
        </w:rPr>
        <w:t>где:</w:t>
      </w:r>
      <w:r w:rsidRPr="00E06B5A">
        <w:rPr>
          <w:rFonts w:ascii="Times New Roman" w:eastAsia="Batang" w:hAnsi="Times New Roman" w:cs="Times New Roman"/>
          <w:i/>
          <w:sz w:val="28"/>
          <w:szCs w:val="28"/>
          <w:lang w:val="en-US"/>
        </w:rPr>
        <w:t>l</w:t>
      </w:r>
      <w:r w:rsidRPr="00E06B5A">
        <w:rPr>
          <w:rFonts w:ascii="Times New Roman" w:eastAsia="Batang" w:hAnsi="Times New Roman" w:cs="Times New Roman"/>
          <w:i/>
          <w:sz w:val="28"/>
          <w:szCs w:val="28"/>
          <w:vertAlign w:val="subscript"/>
        </w:rPr>
        <w:t>0</w:t>
      </w:r>
      <w:r w:rsidRPr="00E06B5A">
        <w:rPr>
          <w:rFonts w:ascii="Times New Roman" w:eastAsia="Batang" w:hAnsi="Times New Roman" w:cs="Times New Roman"/>
          <w:sz w:val="28"/>
          <w:szCs w:val="28"/>
        </w:rPr>
        <w:t>-расчетная длина, см</w:t>
      </w:r>
    </w:p>
    <w:p w:rsidR="004E5040" w:rsidRPr="00E06B5A" w:rsidRDefault="004E5040" w:rsidP="004E5040">
      <w:pPr>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12"/>
          <w:sz w:val="28"/>
          <w:szCs w:val="28"/>
        </w:rPr>
        <w:object w:dxaOrig="840" w:dyaOrig="360">
          <v:shape id="_x0000_i1135" type="#_x0000_t75" style="width:41.15pt;height:18pt" o:ole="">
            <v:imagedata r:id="rId554" o:title=""/>
          </v:shape>
          <o:OLEObject Type="Embed" ProgID="Equation.3" ShapeID="_x0000_i1135" DrawAspect="Content" ObjectID="_1633604356" r:id="rId555"/>
        </w:object>
      </w:r>
      <w:r w:rsidRPr="00E06B5A">
        <w:rPr>
          <w:rFonts w:ascii="Times New Roman" w:eastAsia="Batang" w:hAnsi="Times New Roman" w:cs="Times New Roman"/>
          <w:sz w:val="28"/>
          <w:szCs w:val="28"/>
        </w:rPr>
        <w:t>, (44)</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position w:val="-6"/>
          <w:sz w:val="28"/>
          <w:szCs w:val="28"/>
        </w:rPr>
        <w:object w:dxaOrig="200" w:dyaOrig="279">
          <v:shape id="_x0000_i1136" type="#_x0000_t75" style="width:10.3pt;height:14.55pt" o:ole="">
            <v:imagedata r:id="rId425" o:title=""/>
          </v:shape>
          <o:OLEObject Type="Embed" ProgID="Equation.3" ShapeID="_x0000_i1136" DrawAspect="Content" ObjectID="_1633604357" r:id="rId556"/>
        </w:object>
      </w:r>
      <w:r w:rsidRPr="00E06B5A">
        <w:rPr>
          <w:rFonts w:ascii="Times New Roman" w:eastAsia="Batang" w:hAnsi="Times New Roman" w:cs="Times New Roman"/>
          <w:sz w:val="28"/>
          <w:szCs w:val="28"/>
        </w:rPr>
        <w:t xml:space="preserve">-наименьшая сторона сечения, </w:t>
      </w:r>
      <w:proofErr w:type="gramStart"/>
      <w:r w:rsidRPr="00E06B5A">
        <w:rPr>
          <w:rFonts w:ascii="Times New Roman" w:eastAsia="Batang" w:hAnsi="Times New Roman" w:cs="Times New Roman"/>
          <w:sz w:val="28"/>
          <w:szCs w:val="28"/>
        </w:rPr>
        <w:t>см</w:t>
      </w:r>
      <w:proofErr w:type="gramEnd"/>
      <w:r w:rsidRPr="00E06B5A">
        <w:rPr>
          <w:rFonts w:ascii="Times New Roman" w:eastAsia="Batang" w:hAnsi="Times New Roman" w:cs="Times New Roman"/>
          <w:sz w:val="28"/>
          <w:szCs w:val="28"/>
        </w:rPr>
        <w:t>;</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position w:val="-14"/>
          <w:sz w:val="28"/>
          <w:szCs w:val="28"/>
        </w:rPr>
        <w:object w:dxaOrig="340" w:dyaOrig="380">
          <v:shape id="_x0000_i1137" type="#_x0000_t75" style="width:18pt;height:18.85pt" o:ole="">
            <v:imagedata r:id="rId397" o:title=""/>
          </v:shape>
          <o:OLEObject Type="Embed" ProgID="Equation.3" ShapeID="_x0000_i1137" DrawAspect="Content" ObjectID="_1633604358" r:id="rId557"/>
        </w:object>
      </w:r>
      <w:r w:rsidRPr="00E06B5A">
        <w:rPr>
          <w:rFonts w:ascii="Times New Roman" w:eastAsia="Batang" w:hAnsi="Times New Roman" w:cs="Times New Roman"/>
          <w:sz w:val="28"/>
          <w:szCs w:val="28"/>
        </w:rPr>
        <w:t>-коэффициент, зависящий от длительности загружения кладки равен 1.</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Если условие 41 не выполняется, следовательно, требуется усиление кладки с помощью размещения в ней сеток через 4 ряда по всей высоте столба.</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2.Расчет каменной кладки с сетчатым армированием</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Расчет производим с учетом характеристик арматуры используемый при а</w:t>
      </w:r>
      <w:r w:rsidRPr="00E06B5A">
        <w:rPr>
          <w:rFonts w:ascii="Times New Roman" w:eastAsia="Batang" w:hAnsi="Times New Roman" w:cs="Times New Roman"/>
          <w:sz w:val="28"/>
          <w:szCs w:val="28"/>
        </w:rPr>
        <w:t>р</w:t>
      </w:r>
      <w:r w:rsidRPr="00E06B5A">
        <w:rPr>
          <w:rFonts w:ascii="Times New Roman" w:eastAsia="Batang" w:hAnsi="Times New Roman" w:cs="Times New Roman"/>
          <w:sz w:val="28"/>
          <w:szCs w:val="28"/>
        </w:rPr>
        <w:t>мировании, по формуле:</w:t>
      </w:r>
    </w:p>
    <w:p w:rsidR="004E5040" w:rsidRPr="00E06B5A" w:rsidRDefault="004E5040" w:rsidP="004E5040">
      <w:pPr>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14"/>
          <w:sz w:val="28"/>
          <w:szCs w:val="28"/>
          <w:lang w:val="en-US"/>
        </w:rPr>
        <w:object w:dxaOrig="2180" w:dyaOrig="380">
          <v:shape id="_x0000_i1138" type="#_x0000_t75" style="width:108.85pt;height:18.85pt" o:ole="">
            <v:imagedata r:id="rId558" o:title=""/>
          </v:shape>
          <o:OLEObject Type="Embed" ProgID="Equation.3" ShapeID="_x0000_i1138" DrawAspect="Content" ObjectID="_1633604359" r:id="rId559"/>
        </w:object>
      </w:r>
      <w:r w:rsidRPr="00E06B5A">
        <w:rPr>
          <w:rFonts w:ascii="Times New Roman" w:eastAsia="Batang" w:hAnsi="Times New Roman" w:cs="Times New Roman"/>
          <w:sz w:val="28"/>
          <w:szCs w:val="28"/>
        </w:rPr>
        <w:t>,(45)</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где:</w:t>
      </w:r>
      <w:r w:rsidRPr="00E06B5A">
        <w:rPr>
          <w:rFonts w:ascii="Times New Roman" w:eastAsia="Batang" w:hAnsi="Times New Roman" w:cs="Times New Roman"/>
          <w:i/>
          <w:sz w:val="28"/>
          <w:szCs w:val="28"/>
          <w:lang w:val="en-US"/>
        </w:rPr>
        <w:t>R</w:t>
      </w:r>
      <w:r w:rsidRPr="00E06B5A">
        <w:rPr>
          <w:rFonts w:ascii="Times New Roman" w:eastAsia="Batang" w:hAnsi="Times New Roman" w:cs="Times New Roman"/>
          <w:i/>
          <w:sz w:val="28"/>
          <w:szCs w:val="28"/>
          <w:vertAlign w:val="subscript"/>
          <w:lang w:val="en-US"/>
        </w:rPr>
        <w:t>sk</w:t>
      </w:r>
      <w:r w:rsidRPr="00E06B5A">
        <w:rPr>
          <w:rFonts w:ascii="Times New Roman" w:eastAsia="Batang" w:hAnsi="Times New Roman" w:cs="Times New Roman"/>
          <w:sz w:val="28"/>
          <w:szCs w:val="28"/>
        </w:rPr>
        <w:t>-расчетное сопротивление армированной кладки сжатию, кН/см</w:t>
      </w:r>
      <w:r w:rsidRPr="00E06B5A">
        <w:rPr>
          <w:rFonts w:ascii="Times New Roman" w:eastAsia="Batang" w:hAnsi="Times New Roman" w:cs="Times New Roman"/>
          <w:sz w:val="28"/>
          <w:szCs w:val="28"/>
          <w:vertAlign w:val="superscript"/>
        </w:rPr>
        <w:t>2</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lastRenderedPageBreak/>
        <w:t>Рассчитываем процент армирования кладки. Армирование производим пр</w:t>
      </w:r>
      <w:r w:rsidRPr="00E06B5A">
        <w:rPr>
          <w:rFonts w:ascii="Times New Roman" w:eastAsia="Batang" w:hAnsi="Times New Roman" w:cs="Times New Roman"/>
          <w:sz w:val="28"/>
          <w:szCs w:val="28"/>
        </w:rPr>
        <w:t>о</w:t>
      </w:r>
      <w:r w:rsidRPr="00E06B5A">
        <w:rPr>
          <w:rFonts w:ascii="Times New Roman" w:eastAsia="Batang" w:hAnsi="Times New Roman" w:cs="Times New Roman"/>
          <w:sz w:val="28"/>
          <w:szCs w:val="28"/>
        </w:rPr>
        <w:t>волочной арматурой класса В500, сетку изготавливаем из проволоки Ø3, 4, 5мм.</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Тогда коэффициент армирования рассчитываем, по формуле:</w:t>
      </w:r>
    </w:p>
    <w:p w:rsidR="004E5040" w:rsidRPr="00E06B5A" w:rsidRDefault="004E5040" w:rsidP="004E5040">
      <w:pPr>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24"/>
          <w:sz w:val="28"/>
          <w:szCs w:val="28"/>
        </w:rPr>
        <w:object w:dxaOrig="1480" w:dyaOrig="620">
          <v:shape id="_x0000_i1139" type="#_x0000_t75" style="width:73.7pt;height:30.85pt" o:ole="">
            <v:imagedata r:id="rId560" o:title=""/>
          </v:shape>
          <o:OLEObject Type="Embed" ProgID="Equation.3" ShapeID="_x0000_i1139" DrawAspect="Content" ObjectID="_1633604360" r:id="rId561"/>
        </w:object>
      </w:r>
      <w:r w:rsidRPr="00E06B5A">
        <w:rPr>
          <w:rFonts w:ascii="Times New Roman" w:eastAsia="Batang" w:hAnsi="Times New Roman" w:cs="Times New Roman"/>
          <w:sz w:val="28"/>
          <w:szCs w:val="28"/>
        </w:rPr>
        <w:t>,(46)</w:t>
      </w:r>
    </w:p>
    <w:p w:rsidR="004E5040" w:rsidRPr="00E06B5A" w:rsidRDefault="004E5040" w:rsidP="004E5040">
      <w:pPr>
        <w:spacing w:after="0" w:line="240" w:lineRule="auto"/>
        <w:ind w:right="-5" w:firstLine="567"/>
        <w:contextualSpacing/>
        <w:rPr>
          <w:rFonts w:ascii="Times New Roman" w:eastAsia="Batang" w:hAnsi="Times New Roman" w:cs="Times New Roman"/>
          <w:sz w:val="28"/>
          <w:szCs w:val="28"/>
        </w:rPr>
      </w:pPr>
      <w:r w:rsidRPr="00E06B5A">
        <w:rPr>
          <w:rFonts w:ascii="Times New Roman" w:eastAsia="Batang" w:hAnsi="Times New Roman" w:cs="Times New Roman"/>
          <w:sz w:val="28"/>
          <w:szCs w:val="28"/>
        </w:rPr>
        <w:t>где:</w:t>
      </w:r>
      <w:r w:rsidRPr="00E06B5A">
        <w:rPr>
          <w:rFonts w:ascii="Times New Roman" w:eastAsia="Batang" w:hAnsi="Times New Roman" w:cs="Times New Roman"/>
          <w:i/>
          <w:sz w:val="28"/>
          <w:szCs w:val="28"/>
        </w:rPr>
        <w:t>А</w:t>
      </w:r>
      <w:r w:rsidRPr="00E06B5A">
        <w:rPr>
          <w:rFonts w:ascii="Times New Roman" w:eastAsia="Batang" w:hAnsi="Times New Roman" w:cs="Times New Roman"/>
          <w:i/>
          <w:sz w:val="28"/>
          <w:szCs w:val="28"/>
          <w:vertAlign w:val="subscript"/>
          <w:lang w:val="en-US"/>
        </w:rPr>
        <w:t>st</w:t>
      </w:r>
      <w:r w:rsidRPr="00E06B5A">
        <w:rPr>
          <w:rFonts w:ascii="Times New Roman" w:eastAsia="Batang" w:hAnsi="Times New Roman" w:cs="Times New Roman"/>
          <w:sz w:val="28"/>
          <w:szCs w:val="28"/>
        </w:rPr>
        <w:t>-площадь поперечного сечения стержня, см</w:t>
      </w:r>
      <w:r w:rsidRPr="00E06B5A">
        <w:rPr>
          <w:rFonts w:ascii="Times New Roman" w:eastAsia="Batang" w:hAnsi="Times New Roman" w:cs="Times New Roman"/>
          <w:sz w:val="28"/>
          <w:szCs w:val="28"/>
          <w:vertAlign w:val="superscript"/>
        </w:rPr>
        <w:t>2</w:t>
      </w:r>
      <w:r w:rsidRPr="00E06B5A">
        <w:rPr>
          <w:rFonts w:ascii="Times New Roman" w:eastAsia="Batang" w:hAnsi="Times New Roman" w:cs="Times New Roman"/>
          <w:sz w:val="28"/>
          <w:szCs w:val="28"/>
        </w:rPr>
        <w:t>;</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i/>
          <w:sz w:val="28"/>
          <w:szCs w:val="28"/>
          <w:lang w:val="en-US"/>
        </w:rPr>
        <w:t>c</w:t>
      </w:r>
      <w:r w:rsidRPr="00E06B5A">
        <w:rPr>
          <w:rFonts w:ascii="Times New Roman" w:eastAsia="Batang" w:hAnsi="Times New Roman" w:cs="Times New Roman"/>
          <w:sz w:val="28"/>
          <w:szCs w:val="28"/>
        </w:rPr>
        <w:t>-размер ячейки сетки,( от 5см и до 20см);</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i/>
          <w:sz w:val="28"/>
          <w:szCs w:val="28"/>
          <w:lang w:val="en-US"/>
        </w:rPr>
        <w:t>S</w:t>
      </w:r>
      <w:r w:rsidRPr="00E06B5A">
        <w:rPr>
          <w:rFonts w:ascii="Times New Roman" w:eastAsia="Batang" w:hAnsi="Times New Roman" w:cs="Times New Roman"/>
          <w:sz w:val="28"/>
          <w:szCs w:val="28"/>
        </w:rPr>
        <w:t>-шаг сеток, см.</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Шаг сеток определяется как сумма кирпичей и раствора в 4-х рядах кладки (возможна установка сеток, по необходимости, через 1 – 5 рядов).</w:t>
      </w:r>
    </w:p>
    <w:p w:rsidR="004E5040" w:rsidRPr="00E06B5A"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 xml:space="preserve">Уточняем значение </w:t>
      </w:r>
      <w:r w:rsidRPr="00E06B5A">
        <w:rPr>
          <w:rFonts w:ascii="Times New Roman" w:eastAsia="Batang" w:hAnsi="Times New Roman" w:cs="Times New Roman"/>
          <w:i/>
          <w:sz w:val="28"/>
          <w:szCs w:val="28"/>
          <w:lang w:val="en-US"/>
        </w:rPr>
        <w:t>R</w:t>
      </w:r>
      <w:r w:rsidRPr="00E06B5A">
        <w:rPr>
          <w:rFonts w:ascii="Times New Roman" w:eastAsia="Batang" w:hAnsi="Times New Roman" w:cs="Times New Roman"/>
          <w:i/>
          <w:sz w:val="28"/>
          <w:szCs w:val="28"/>
          <w:vertAlign w:val="subscript"/>
          <w:lang w:val="en-US"/>
        </w:rPr>
        <w:t>sk</w:t>
      </w:r>
      <w:r w:rsidRPr="00E06B5A">
        <w:rPr>
          <w:rFonts w:ascii="Times New Roman" w:eastAsia="Batang" w:hAnsi="Times New Roman" w:cs="Times New Roman"/>
          <w:sz w:val="28"/>
          <w:szCs w:val="28"/>
        </w:rPr>
        <w:t>, с учетом процента армирования, по формуле:</w:t>
      </w:r>
    </w:p>
    <w:p w:rsidR="004E5040" w:rsidRPr="00E06B5A" w:rsidRDefault="004E5040" w:rsidP="004E5040">
      <w:pPr>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24"/>
          <w:sz w:val="28"/>
          <w:szCs w:val="28"/>
          <w:lang w:val="en-US"/>
        </w:rPr>
        <w:object w:dxaOrig="1760" w:dyaOrig="639">
          <v:shape id="_x0000_i1140" type="#_x0000_t75" style="width:88.3pt;height:32.55pt" o:ole="">
            <v:imagedata r:id="rId562" o:title=""/>
          </v:shape>
          <o:OLEObject Type="Embed" ProgID="Equation.3" ShapeID="_x0000_i1140" DrawAspect="Content" ObjectID="_1633604361" r:id="rId563"/>
        </w:object>
      </w:r>
      <w:r w:rsidRPr="00E06B5A">
        <w:rPr>
          <w:rFonts w:ascii="Times New Roman" w:eastAsia="Batang" w:hAnsi="Times New Roman" w:cs="Times New Roman"/>
          <w:sz w:val="28"/>
          <w:szCs w:val="28"/>
        </w:rPr>
        <w:t>,(47)</w:t>
      </w:r>
    </w:p>
    <w:p w:rsidR="004E5040" w:rsidRDefault="004E5040" w:rsidP="004E5040">
      <w:pPr>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Определяем значение коэффициента продольного изгиба. Для этого рассч</w:t>
      </w:r>
      <w:r w:rsidRPr="00E06B5A">
        <w:rPr>
          <w:rFonts w:ascii="Times New Roman" w:eastAsia="Batang" w:hAnsi="Times New Roman" w:cs="Times New Roman"/>
          <w:sz w:val="28"/>
          <w:szCs w:val="28"/>
        </w:rPr>
        <w:t>и</w:t>
      </w:r>
      <w:r w:rsidRPr="00E06B5A">
        <w:rPr>
          <w:rFonts w:ascii="Times New Roman" w:eastAsia="Batang" w:hAnsi="Times New Roman" w:cs="Times New Roman"/>
          <w:sz w:val="28"/>
          <w:szCs w:val="28"/>
        </w:rPr>
        <w:t>таем значение упругой характеристики для армированной кладки, по формуле:</w:t>
      </w:r>
    </w:p>
    <w:p w:rsidR="004E5040" w:rsidRPr="00E06B5A" w:rsidRDefault="004E5040" w:rsidP="004E5040">
      <w:pPr>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32"/>
          <w:sz w:val="28"/>
          <w:szCs w:val="28"/>
          <w:vertAlign w:val="subscript"/>
          <w:lang w:val="en-US"/>
        </w:rPr>
        <w:object w:dxaOrig="1540" w:dyaOrig="760">
          <v:shape id="_x0000_i1141" type="#_x0000_t75" style="width:77.15pt;height:37.7pt" o:ole="">
            <v:imagedata r:id="rId564" o:title=""/>
          </v:shape>
          <o:OLEObject Type="Embed" ProgID="Equation.3" ShapeID="_x0000_i1141" DrawAspect="Content" ObjectID="_1633604362" r:id="rId565"/>
        </w:object>
      </w:r>
      <w:r w:rsidRPr="00E06B5A">
        <w:rPr>
          <w:rFonts w:ascii="Times New Roman" w:eastAsia="Batang" w:hAnsi="Times New Roman" w:cs="Times New Roman"/>
          <w:sz w:val="28"/>
          <w:szCs w:val="28"/>
          <w:vertAlign w:val="subscript"/>
        </w:rPr>
        <w:t>,</w:t>
      </w:r>
      <w:r w:rsidRPr="00E06B5A">
        <w:rPr>
          <w:rFonts w:ascii="Times New Roman" w:eastAsia="Batang" w:hAnsi="Times New Roman" w:cs="Times New Roman"/>
          <w:sz w:val="28"/>
          <w:szCs w:val="28"/>
        </w:rPr>
        <w:t>(48)</w:t>
      </w:r>
    </w:p>
    <w:p w:rsidR="004E5040" w:rsidRPr="00E06B5A" w:rsidRDefault="004E5040" w:rsidP="004E5040">
      <w:pPr>
        <w:tabs>
          <w:tab w:val="left" w:pos="3940"/>
        </w:tabs>
        <w:spacing w:after="0" w:line="240" w:lineRule="auto"/>
        <w:ind w:right="-5" w:firstLine="567"/>
        <w:contextualSpacing/>
        <w:rPr>
          <w:rFonts w:ascii="Times New Roman" w:eastAsia="Batang" w:hAnsi="Times New Roman" w:cs="Times New Roman"/>
          <w:sz w:val="28"/>
          <w:szCs w:val="28"/>
        </w:rPr>
      </w:pPr>
      <w:r w:rsidRPr="00E06B5A">
        <w:rPr>
          <w:rFonts w:ascii="Times New Roman" w:eastAsia="Batang" w:hAnsi="Times New Roman" w:cs="Times New Roman"/>
          <w:sz w:val="28"/>
          <w:szCs w:val="28"/>
        </w:rPr>
        <w:t>где:α-упругая характеристика кладки;</w:t>
      </w:r>
    </w:p>
    <w:p w:rsidR="004E5040" w:rsidRPr="00E06B5A" w:rsidRDefault="004E5040" w:rsidP="004E504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i/>
          <w:sz w:val="28"/>
          <w:szCs w:val="28"/>
          <w:lang w:val="en-US"/>
        </w:rPr>
        <w:t>R</w:t>
      </w:r>
      <w:r w:rsidRPr="00E06B5A">
        <w:rPr>
          <w:rFonts w:ascii="Times New Roman" w:eastAsia="Batang" w:hAnsi="Times New Roman" w:cs="Times New Roman"/>
          <w:i/>
          <w:sz w:val="28"/>
          <w:szCs w:val="28"/>
          <w:vertAlign w:val="subscript"/>
          <w:lang w:val="en-US"/>
        </w:rPr>
        <w:t>u</w:t>
      </w:r>
      <w:r w:rsidRPr="00E06B5A">
        <w:rPr>
          <w:rFonts w:ascii="Times New Roman" w:eastAsia="Batang" w:hAnsi="Times New Roman" w:cs="Times New Roman"/>
          <w:sz w:val="28"/>
          <w:szCs w:val="28"/>
        </w:rPr>
        <w:t>-временное сопротивление кладки сжатию, кН/см</w:t>
      </w:r>
      <w:r w:rsidRPr="00E06B5A">
        <w:rPr>
          <w:rFonts w:ascii="Times New Roman" w:eastAsia="Batang" w:hAnsi="Times New Roman" w:cs="Times New Roman"/>
          <w:sz w:val="28"/>
          <w:szCs w:val="28"/>
          <w:vertAlign w:val="superscript"/>
        </w:rPr>
        <w:t>2</w:t>
      </w:r>
      <w:r w:rsidRPr="00E06B5A">
        <w:rPr>
          <w:rFonts w:ascii="Times New Roman" w:eastAsia="Batang" w:hAnsi="Times New Roman" w:cs="Times New Roman"/>
          <w:sz w:val="28"/>
          <w:szCs w:val="28"/>
        </w:rPr>
        <w:t>;</w:t>
      </w:r>
    </w:p>
    <w:p w:rsidR="004E5040" w:rsidRPr="00E06B5A" w:rsidRDefault="004E5040" w:rsidP="004E504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i/>
          <w:sz w:val="28"/>
          <w:szCs w:val="28"/>
          <w:lang w:val="en-US"/>
        </w:rPr>
        <w:t>R</w:t>
      </w:r>
      <w:r w:rsidRPr="00E06B5A">
        <w:rPr>
          <w:rFonts w:ascii="Times New Roman" w:eastAsia="Batang" w:hAnsi="Times New Roman" w:cs="Times New Roman"/>
          <w:i/>
          <w:sz w:val="28"/>
          <w:szCs w:val="28"/>
          <w:vertAlign w:val="subscript"/>
          <w:lang w:val="en-US"/>
        </w:rPr>
        <w:t>sku</w:t>
      </w:r>
      <w:r w:rsidRPr="00E06B5A">
        <w:rPr>
          <w:rFonts w:ascii="Times New Roman" w:eastAsia="Batang" w:hAnsi="Times New Roman" w:cs="Times New Roman"/>
          <w:sz w:val="28"/>
          <w:szCs w:val="28"/>
        </w:rPr>
        <w:t>-временное сопротивление армированной кладки сжатию, кН/см</w:t>
      </w:r>
      <w:r w:rsidRPr="00E06B5A">
        <w:rPr>
          <w:rFonts w:ascii="Times New Roman" w:eastAsia="Batang" w:hAnsi="Times New Roman" w:cs="Times New Roman"/>
          <w:sz w:val="28"/>
          <w:szCs w:val="28"/>
          <w:vertAlign w:val="superscript"/>
        </w:rPr>
        <w:t>2</w:t>
      </w:r>
      <w:r w:rsidRPr="00E06B5A">
        <w:rPr>
          <w:rFonts w:ascii="Times New Roman" w:eastAsia="Batang" w:hAnsi="Times New Roman" w:cs="Times New Roman"/>
          <w:sz w:val="28"/>
          <w:szCs w:val="28"/>
        </w:rPr>
        <w:t>.</w:t>
      </w:r>
    </w:p>
    <w:p w:rsidR="004E5040" w:rsidRPr="00E06B5A" w:rsidRDefault="004E5040" w:rsidP="004E5040">
      <w:pPr>
        <w:tabs>
          <w:tab w:val="left" w:pos="4680"/>
        </w:tabs>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12"/>
          <w:sz w:val="28"/>
          <w:szCs w:val="28"/>
        </w:rPr>
        <w:object w:dxaOrig="999" w:dyaOrig="360">
          <v:shape id="_x0000_i1142" type="#_x0000_t75" style="width:49.7pt;height:18pt" o:ole="">
            <v:imagedata r:id="rId566" o:title=""/>
          </v:shape>
          <o:OLEObject Type="Embed" ProgID="Equation.3" ShapeID="_x0000_i1142" DrawAspect="Content" ObjectID="_1633604363" r:id="rId567"/>
        </w:object>
      </w:r>
      <w:r w:rsidRPr="00E06B5A">
        <w:rPr>
          <w:rFonts w:ascii="Times New Roman" w:eastAsia="Batang" w:hAnsi="Times New Roman" w:cs="Times New Roman"/>
          <w:sz w:val="28"/>
          <w:szCs w:val="28"/>
        </w:rPr>
        <w:t>,(49)</w:t>
      </w:r>
    </w:p>
    <w:p w:rsidR="004E5040" w:rsidRPr="00E06B5A" w:rsidRDefault="004E5040" w:rsidP="004E5040">
      <w:pPr>
        <w:tabs>
          <w:tab w:val="left" w:pos="4680"/>
        </w:tabs>
        <w:spacing w:after="0" w:line="240" w:lineRule="auto"/>
        <w:ind w:right="-5" w:firstLine="567"/>
        <w:contextualSpacing/>
        <w:jc w:val="center"/>
        <w:rPr>
          <w:rFonts w:ascii="Times New Roman" w:eastAsia="Batang" w:hAnsi="Times New Roman" w:cs="Times New Roman"/>
          <w:sz w:val="28"/>
          <w:szCs w:val="28"/>
        </w:rPr>
      </w:pPr>
      <w:r w:rsidRPr="00E06B5A">
        <w:rPr>
          <w:rFonts w:ascii="Times New Roman" w:eastAsia="Batang" w:hAnsi="Times New Roman" w:cs="Times New Roman"/>
          <w:position w:val="-24"/>
          <w:sz w:val="28"/>
          <w:szCs w:val="28"/>
          <w:vertAlign w:val="subscript"/>
          <w:lang w:val="en-US"/>
        </w:rPr>
        <w:object w:dxaOrig="2120" w:dyaOrig="639">
          <v:shape id="_x0000_i1143" type="#_x0000_t75" style="width:106.3pt;height:32.55pt" o:ole="">
            <v:imagedata r:id="rId568" o:title=""/>
          </v:shape>
          <o:OLEObject Type="Embed" ProgID="Equation.3" ShapeID="_x0000_i1143" DrawAspect="Content" ObjectID="_1633604364" r:id="rId569"/>
        </w:object>
      </w:r>
      <w:r w:rsidRPr="00E06B5A">
        <w:rPr>
          <w:rFonts w:ascii="Times New Roman" w:eastAsia="Batang" w:hAnsi="Times New Roman" w:cs="Times New Roman"/>
          <w:sz w:val="28"/>
          <w:szCs w:val="28"/>
        </w:rPr>
        <w:t>,(50)</w:t>
      </w:r>
    </w:p>
    <w:p w:rsidR="004E5040" w:rsidRPr="00E06B5A" w:rsidRDefault="004E5040" w:rsidP="004E5040">
      <w:pPr>
        <w:tabs>
          <w:tab w:val="left" w:pos="3940"/>
        </w:tabs>
        <w:spacing w:after="0" w:line="240" w:lineRule="auto"/>
        <w:ind w:right="-5" w:firstLine="567"/>
        <w:contextualSpacing/>
        <w:rPr>
          <w:rFonts w:ascii="Times New Roman" w:eastAsia="Batang" w:hAnsi="Times New Roman" w:cs="Times New Roman"/>
          <w:sz w:val="28"/>
          <w:szCs w:val="28"/>
        </w:rPr>
      </w:pPr>
      <w:r w:rsidRPr="00E06B5A">
        <w:rPr>
          <w:rFonts w:ascii="Times New Roman" w:eastAsia="Batang" w:hAnsi="Times New Roman" w:cs="Times New Roman"/>
          <w:sz w:val="28"/>
          <w:szCs w:val="28"/>
        </w:rPr>
        <w:t>где:</w:t>
      </w:r>
      <w:r w:rsidRPr="00E06B5A">
        <w:rPr>
          <w:rFonts w:ascii="Times New Roman" w:eastAsia="Batang" w:hAnsi="Times New Roman" w:cs="Times New Roman"/>
          <w:i/>
          <w:sz w:val="28"/>
          <w:szCs w:val="28"/>
          <w:lang w:val="en-US"/>
        </w:rPr>
        <w:t>R</w:t>
      </w:r>
      <w:r w:rsidRPr="00E06B5A">
        <w:rPr>
          <w:rFonts w:ascii="Times New Roman" w:eastAsia="Batang" w:hAnsi="Times New Roman" w:cs="Times New Roman"/>
          <w:i/>
          <w:sz w:val="28"/>
          <w:szCs w:val="28"/>
          <w:vertAlign w:val="subscript"/>
          <w:lang w:val="en-US"/>
        </w:rPr>
        <w:t>sn</w:t>
      </w:r>
      <w:r w:rsidRPr="00E06B5A">
        <w:rPr>
          <w:rFonts w:ascii="Times New Roman" w:eastAsia="Batang" w:hAnsi="Times New Roman" w:cs="Times New Roman"/>
          <w:sz w:val="28"/>
          <w:szCs w:val="28"/>
        </w:rPr>
        <w:t>-нормативное сопротивление армированной кладки сжатию, кН/см</w:t>
      </w:r>
      <w:r w:rsidRPr="00E06B5A">
        <w:rPr>
          <w:rFonts w:ascii="Times New Roman" w:eastAsia="Batang" w:hAnsi="Times New Roman" w:cs="Times New Roman"/>
          <w:sz w:val="28"/>
          <w:szCs w:val="28"/>
          <w:vertAlign w:val="superscript"/>
        </w:rPr>
        <w:t>2</w:t>
      </w:r>
    </w:p>
    <w:p w:rsidR="004E5040" w:rsidRPr="00E06B5A" w:rsidRDefault="004E5040" w:rsidP="004E504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 xml:space="preserve">По значению </w:t>
      </w:r>
      <w:r w:rsidRPr="00E06B5A">
        <w:rPr>
          <w:rFonts w:ascii="Times New Roman" w:eastAsia="Batang" w:hAnsi="Times New Roman" w:cs="Times New Roman"/>
          <w:i/>
          <w:sz w:val="28"/>
          <w:szCs w:val="28"/>
        </w:rPr>
        <w:t>α</w:t>
      </w:r>
      <w:r w:rsidRPr="00E06B5A">
        <w:rPr>
          <w:rFonts w:ascii="Times New Roman" w:eastAsia="Batang" w:hAnsi="Times New Roman" w:cs="Times New Roman"/>
          <w:i/>
          <w:sz w:val="28"/>
          <w:szCs w:val="28"/>
          <w:vertAlign w:val="subscript"/>
          <w:lang w:val="en-US"/>
        </w:rPr>
        <w:t>sk</w:t>
      </w:r>
      <w:r w:rsidRPr="00E06B5A">
        <w:rPr>
          <w:rFonts w:ascii="Times New Roman" w:eastAsia="Batang" w:hAnsi="Times New Roman" w:cs="Times New Roman"/>
          <w:sz w:val="28"/>
          <w:szCs w:val="28"/>
        </w:rPr>
        <w:t xml:space="preserve"> определяем коэффициент </w:t>
      </w:r>
      <w:r w:rsidRPr="00E06B5A">
        <w:rPr>
          <w:rFonts w:ascii="Times New Roman" w:eastAsia="Batang" w:hAnsi="Times New Roman" w:cs="Times New Roman"/>
          <w:position w:val="-10"/>
          <w:sz w:val="28"/>
          <w:szCs w:val="28"/>
        </w:rPr>
        <w:object w:dxaOrig="220" w:dyaOrig="260">
          <v:shape id="_x0000_i1144" type="#_x0000_t75" style="width:11.15pt;height:13.7pt" o:ole="">
            <v:imagedata r:id="rId570" o:title=""/>
          </v:shape>
          <o:OLEObject Type="Embed" ProgID="Equation.3" ShapeID="_x0000_i1144" DrawAspect="Content" ObjectID="_1633604365" r:id="rId571"/>
        </w:object>
      </w:r>
      <w:r w:rsidRPr="00E06B5A">
        <w:rPr>
          <w:rFonts w:ascii="Times New Roman" w:eastAsia="Batang" w:hAnsi="Times New Roman" w:cs="Times New Roman"/>
          <w:sz w:val="28"/>
          <w:szCs w:val="28"/>
        </w:rPr>
        <w:t xml:space="preserve"> (СНиПу </w:t>
      </w:r>
      <w:r w:rsidRPr="00E06B5A">
        <w:rPr>
          <w:rFonts w:ascii="Times New Roman" w:eastAsia="Batang" w:hAnsi="Times New Roman" w:cs="Times New Roman"/>
          <w:sz w:val="28"/>
          <w:szCs w:val="28"/>
          <w:lang w:val="en-US"/>
        </w:rPr>
        <w:t>II</w:t>
      </w:r>
      <w:r w:rsidRPr="00E06B5A">
        <w:rPr>
          <w:rFonts w:ascii="Times New Roman" w:eastAsia="Batang" w:hAnsi="Times New Roman" w:cs="Times New Roman"/>
          <w:sz w:val="28"/>
          <w:szCs w:val="28"/>
        </w:rPr>
        <w:t>-22-81 Каменные и армокаменные конструкции).</w:t>
      </w:r>
    </w:p>
    <w:p w:rsidR="004E5040" w:rsidRPr="00E06B5A" w:rsidRDefault="004E5040" w:rsidP="004E504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Определяем несущую способность армированной каменной кладки, по усл</w:t>
      </w:r>
      <w:r w:rsidRPr="00E06B5A">
        <w:rPr>
          <w:rFonts w:ascii="Times New Roman" w:eastAsia="Batang" w:hAnsi="Times New Roman" w:cs="Times New Roman"/>
          <w:sz w:val="28"/>
          <w:szCs w:val="28"/>
        </w:rPr>
        <w:t>о</w:t>
      </w:r>
      <w:r w:rsidRPr="00E06B5A">
        <w:rPr>
          <w:rFonts w:ascii="Times New Roman" w:eastAsia="Batang" w:hAnsi="Times New Roman" w:cs="Times New Roman"/>
          <w:sz w:val="28"/>
          <w:szCs w:val="28"/>
        </w:rPr>
        <w:t>вию 45.</w:t>
      </w:r>
    </w:p>
    <w:p w:rsidR="004E5040" w:rsidRPr="00E06B5A" w:rsidRDefault="004E5040" w:rsidP="004E504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Если условие выполняется, следовательно, несущая способность кладки обеспечена, если условие не выполняется, следовательно, требуется либо увел</w:t>
      </w:r>
      <w:r w:rsidRPr="00E06B5A">
        <w:rPr>
          <w:rFonts w:ascii="Times New Roman" w:eastAsia="Batang" w:hAnsi="Times New Roman" w:cs="Times New Roman"/>
          <w:sz w:val="28"/>
          <w:szCs w:val="28"/>
        </w:rPr>
        <w:t>и</w:t>
      </w:r>
      <w:r w:rsidRPr="00E06B5A">
        <w:rPr>
          <w:rFonts w:ascii="Times New Roman" w:eastAsia="Batang" w:hAnsi="Times New Roman" w:cs="Times New Roman"/>
          <w:sz w:val="28"/>
          <w:szCs w:val="28"/>
        </w:rPr>
        <w:t>чить диаметр используемой арматуры, либо уменьшить шаг сеток.</w:t>
      </w:r>
    </w:p>
    <w:p w:rsidR="004E5040" w:rsidRPr="00E06B5A" w:rsidRDefault="004E5040" w:rsidP="004E504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Графическая часть содержит арматурный чертеж используемой сетки. Сп</w:t>
      </w:r>
      <w:r w:rsidRPr="00E06B5A">
        <w:rPr>
          <w:rFonts w:ascii="Times New Roman" w:eastAsia="Batang" w:hAnsi="Times New Roman" w:cs="Times New Roman"/>
          <w:sz w:val="28"/>
          <w:szCs w:val="28"/>
        </w:rPr>
        <w:t>е</w:t>
      </w:r>
      <w:r w:rsidRPr="00E06B5A">
        <w:rPr>
          <w:rFonts w:ascii="Times New Roman" w:eastAsia="Batang" w:hAnsi="Times New Roman" w:cs="Times New Roman"/>
          <w:sz w:val="28"/>
          <w:szCs w:val="28"/>
        </w:rPr>
        <w:t>цификацию арматурных изделий.</w:t>
      </w:r>
    </w:p>
    <w:p w:rsidR="00806230" w:rsidRPr="00E06B5A" w:rsidRDefault="004E5040" w:rsidP="00806230">
      <w:pPr>
        <w:tabs>
          <w:tab w:val="left" w:pos="3940"/>
        </w:tabs>
        <w:spacing w:after="0" w:line="240" w:lineRule="auto"/>
        <w:ind w:right="-5" w:firstLine="567"/>
        <w:contextualSpacing/>
        <w:jc w:val="both"/>
        <w:rPr>
          <w:rFonts w:ascii="Times New Roman" w:eastAsia="Batang" w:hAnsi="Times New Roman" w:cs="Times New Roman"/>
          <w:sz w:val="28"/>
          <w:szCs w:val="28"/>
        </w:rPr>
      </w:pPr>
      <w:r w:rsidRPr="00E06B5A">
        <w:rPr>
          <w:rFonts w:ascii="Times New Roman" w:eastAsia="Batang" w:hAnsi="Times New Roman" w:cs="Times New Roman"/>
          <w:sz w:val="28"/>
          <w:szCs w:val="28"/>
        </w:rPr>
        <w:t>Графическая часть выполняется на листах формата А</w:t>
      </w:r>
      <w:proofErr w:type="gramStart"/>
      <w:r w:rsidRPr="00E06B5A">
        <w:rPr>
          <w:rFonts w:ascii="Times New Roman" w:eastAsia="Batang" w:hAnsi="Times New Roman" w:cs="Times New Roman"/>
          <w:sz w:val="28"/>
          <w:szCs w:val="28"/>
        </w:rPr>
        <w:t>4</w:t>
      </w:r>
      <w:proofErr w:type="gramEnd"/>
      <w:r w:rsidRPr="00E06B5A">
        <w:rPr>
          <w:rFonts w:ascii="Times New Roman" w:eastAsia="Batang" w:hAnsi="Times New Roman" w:cs="Times New Roman"/>
          <w:sz w:val="28"/>
          <w:szCs w:val="28"/>
        </w:rPr>
        <w:t>.</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806230" w:rsidRDefault="00806230" w:rsidP="00806230">
      <w:pPr>
        <w:spacing w:after="0" w:line="240" w:lineRule="auto"/>
        <w:ind w:right="-5" w:firstLine="480"/>
        <w:contextualSpacing/>
        <w:jc w:val="center"/>
        <w:rPr>
          <w:rFonts w:ascii="Times New Roman" w:eastAsia="Batang" w:hAnsi="Times New Roman" w:cs="Times New Roman"/>
          <w:sz w:val="28"/>
          <w:szCs w:val="28"/>
        </w:rPr>
      </w:pPr>
    </w:p>
    <w:p w:rsidR="004E5040" w:rsidRPr="00806230" w:rsidRDefault="004E5040" w:rsidP="00806230">
      <w:pPr>
        <w:spacing w:after="0" w:line="240" w:lineRule="auto"/>
        <w:ind w:right="-5" w:firstLine="480"/>
        <w:contextualSpacing/>
        <w:jc w:val="center"/>
        <w:rPr>
          <w:rFonts w:ascii="Times New Roman" w:eastAsia="Batang" w:hAnsi="Times New Roman" w:cs="Times New Roman"/>
          <w:sz w:val="28"/>
          <w:szCs w:val="28"/>
        </w:rPr>
      </w:pPr>
      <w:r w:rsidRPr="00806230">
        <w:rPr>
          <w:rFonts w:ascii="Times New Roman" w:eastAsia="Batang" w:hAnsi="Times New Roman" w:cs="Times New Roman"/>
          <w:sz w:val="28"/>
          <w:szCs w:val="28"/>
        </w:rPr>
        <w:lastRenderedPageBreak/>
        <w:t>Подобрать сечение и проверить несущую спос</w:t>
      </w:r>
      <w:r w:rsidR="00806230">
        <w:rPr>
          <w:rFonts w:ascii="Times New Roman" w:eastAsia="Batang" w:hAnsi="Times New Roman" w:cs="Times New Roman"/>
          <w:sz w:val="28"/>
          <w:szCs w:val="28"/>
        </w:rPr>
        <w:t xml:space="preserve">обность </w:t>
      </w:r>
      <w:r w:rsidRPr="00806230">
        <w:rPr>
          <w:rFonts w:ascii="Times New Roman" w:eastAsia="Batang" w:hAnsi="Times New Roman" w:cs="Times New Roman"/>
          <w:sz w:val="28"/>
          <w:szCs w:val="28"/>
        </w:rPr>
        <w:t>центрально сжатой стойки из цельной древесины</w:t>
      </w:r>
    </w:p>
    <w:tbl>
      <w:tblPr>
        <w:tblW w:w="8887" w:type="dxa"/>
        <w:jc w:val="center"/>
        <w:tblInd w:w="1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1376"/>
        <w:gridCol w:w="1459"/>
        <w:gridCol w:w="2131"/>
        <w:gridCol w:w="883"/>
        <w:gridCol w:w="915"/>
        <w:gridCol w:w="1468"/>
      </w:tblGrid>
      <w:tr w:rsidR="004E5040" w:rsidRPr="0080400E" w:rsidTr="00806230">
        <w:trPr>
          <w:trHeight w:val="367"/>
          <w:jc w:val="center"/>
        </w:trPr>
        <w:tc>
          <w:tcPr>
            <w:tcW w:w="655" w:type="dxa"/>
            <w:vMerge w:val="restart"/>
          </w:tcPr>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p>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вар.</w:t>
            </w:r>
          </w:p>
        </w:tc>
        <w:tc>
          <w:tcPr>
            <w:tcW w:w="1376" w:type="dxa"/>
            <w:vMerge w:val="restart"/>
          </w:tcPr>
          <w:p w:rsidR="004E5040" w:rsidRPr="0080400E" w:rsidRDefault="004E5040" w:rsidP="00867052">
            <w:pPr>
              <w:spacing w:after="0" w:line="240" w:lineRule="auto"/>
              <w:ind w:left="-94" w:right="-54"/>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Продольное</w:t>
            </w:r>
          </w:p>
          <w:p w:rsidR="004E5040" w:rsidRPr="0080400E" w:rsidRDefault="004E5040" w:rsidP="00867052">
            <w:pPr>
              <w:spacing w:after="0" w:line="240" w:lineRule="auto"/>
              <w:ind w:left="-94" w:right="-54"/>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усилие</w:t>
            </w:r>
            <w:r w:rsidRPr="0080400E">
              <w:rPr>
                <w:rFonts w:ascii="Times New Roman" w:eastAsia="Batang" w:hAnsi="Times New Roman" w:cs="Times New Roman"/>
                <w:b/>
                <w:sz w:val="24"/>
                <w:szCs w:val="24"/>
                <w:lang w:val="en-US"/>
              </w:rPr>
              <w:t xml:space="preserve"> N</w:t>
            </w:r>
            <w:r w:rsidRPr="0080400E">
              <w:rPr>
                <w:rFonts w:ascii="Times New Roman" w:eastAsia="Batang" w:hAnsi="Times New Roman" w:cs="Times New Roman"/>
                <w:b/>
                <w:sz w:val="24"/>
                <w:szCs w:val="24"/>
              </w:rPr>
              <w:t>,кН</w:t>
            </w:r>
          </w:p>
        </w:tc>
        <w:tc>
          <w:tcPr>
            <w:tcW w:w="1459" w:type="dxa"/>
            <w:vMerge w:val="restart"/>
          </w:tcPr>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Группа</w:t>
            </w:r>
          </w:p>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условий</w:t>
            </w:r>
          </w:p>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эксплуат.</w:t>
            </w:r>
          </w:p>
        </w:tc>
        <w:tc>
          <w:tcPr>
            <w:tcW w:w="3014" w:type="dxa"/>
            <w:gridSpan w:val="2"/>
          </w:tcPr>
          <w:p w:rsidR="004E5040" w:rsidRPr="0080400E" w:rsidRDefault="004E5040" w:rsidP="00867052">
            <w:pPr>
              <w:spacing w:after="0" w:line="240" w:lineRule="auto"/>
              <w:ind w:right="-5" w:firstLine="14"/>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Древесина</w:t>
            </w:r>
          </w:p>
        </w:tc>
        <w:tc>
          <w:tcPr>
            <w:tcW w:w="915" w:type="dxa"/>
            <w:tcBorders>
              <w:bottom w:val="nil"/>
            </w:tcBorders>
          </w:tcPr>
          <w:p w:rsidR="004E5040" w:rsidRPr="0080400E" w:rsidRDefault="004E5040" w:rsidP="00867052">
            <w:pPr>
              <w:spacing w:after="0" w:line="240" w:lineRule="auto"/>
              <w:ind w:left="-32" w:right="-139" w:hanging="2"/>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Высота,</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м</w:t>
            </w:r>
          </w:p>
        </w:tc>
        <w:tc>
          <w:tcPr>
            <w:tcW w:w="1468" w:type="dxa"/>
            <w:vMerge w:val="restart"/>
          </w:tcPr>
          <w:p w:rsidR="004E5040" w:rsidRPr="0080400E" w:rsidRDefault="004E5040" w:rsidP="00867052">
            <w:pPr>
              <w:spacing w:after="0" w:line="240" w:lineRule="auto"/>
              <w:ind w:right="-157"/>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Коэффиц.</w:t>
            </w:r>
          </w:p>
          <w:p w:rsidR="004E5040" w:rsidRPr="0080400E" w:rsidRDefault="004E5040" w:rsidP="00867052">
            <w:pPr>
              <w:spacing w:after="0" w:line="240" w:lineRule="auto"/>
              <w:ind w:right="-157"/>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закреплен.</w:t>
            </w:r>
          </w:p>
          <w:p w:rsidR="004E5040" w:rsidRPr="0080400E" w:rsidRDefault="004E5040" w:rsidP="00867052">
            <w:pPr>
              <w:spacing w:after="0" w:line="240" w:lineRule="auto"/>
              <w:ind w:right="-157"/>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концов</w:t>
            </w:r>
          </w:p>
        </w:tc>
      </w:tr>
      <w:tr w:rsidR="004E5040" w:rsidRPr="0080400E" w:rsidTr="00806230">
        <w:trPr>
          <w:trHeight w:val="64"/>
          <w:jc w:val="center"/>
        </w:trPr>
        <w:tc>
          <w:tcPr>
            <w:tcW w:w="655" w:type="dxa"/>
            <w:vMerge/>
          </w:tcPr>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p>
        </w:tc>
        <w:tc>
          <w:tcPr>
            <w:tcW w:w="1376" w:type="dxa"/>
            <w:vMerge/>
          </w:tcPr>
          <w:p w:rsidR="004E5040" w:rsidRPr="0080400E" w:rsidRDefault="004E5040" w:rsidP="00867052">
            <w:pPr>
              <w:spacing w:after="0" w:line="240" w:lineRule="auto"/>
              <w:ind w:left="-94" w:right="-54"/>
              <w:contextualSpacing/>
              <w:jc w:val="center"/>
              <w:rPr>
                <w:rFonts w:ascii="Times New Roman" w:eastAsia="Batang" w:hAnsi="Times New Roman" w:cs="Times New Roman"/>
                <w:b/>
                <w:sz w:val="24"/>
                <w:szCs w:val="24"/>
              </w:rPr>
            </w:pPr>
          </w:p>
        </w:tc>
        <w:tc>
          <w:tcPr>
            <w:tcW w:w="1459" w:type="dxa"/>
            <w:vMerge/>
          </w:tcPr>
          <w:p w:rsidR="004E5040" w:rsidRPr="0080400E" w:rsidRDefault="004E5040" w:rsidP="00867052">
            <w:pPr>
              <w:spacing w:after="0" w:line="240" w:lineRule="auto"/>
              <w:ind w:right="-5"/>
              <w:contextualSpacing/>
              <w:jc w:val="center"/>
              <w:rPr>
                <w:rFonts w:ascii="Times New Roman" w:eastAsia="Batang" w:hAnsi="Times New Roman" w:cs="Times New Roman"/>
                <w:b/>
                <w:sz w:val="24"/>
                <w:szCs w:val="24"/>
              </w:rPr>
            </w:pPr>
          </w:p>
        </w:tc>
        <w:tc>
          <w:tcPr>
            <w:tcW w:w="2131" w:type="dxa"/>
          </w:tcPr>
          <w:p w:rsidR="004E5040" w:rsidRPr="0080400E" w:rsidRDefault="004E5040" w:rsidP="00867052">
            <w:pPr>
              <w:spacing w:after="0" w:line="240" w:lineRule="auto"/>
              <w:ind w:right="-5" w:firstLine="14"/>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порода</w:t>
            </w:r>
          </w:p>
        </w:tc>
        <w:tc>
          <w:tcPr>
            <w:tcW w:w="883" w:type="dxa"/>
          </w:tcPr>
          <w:p w:rsidR="004E5040" w:rsidRPr="0080400E" w:rsidRDefault="004E5040" w:rsidP="00867052">
            <w:pPr>
              <w:spacing w:after="0" w:line="240" w:lineRule="auto"/>
              <w:ind w:left="-77" w:right="-139" w:hanging="2"/>
              <w:contextualSpacing/>
              <w:jc w:val="center"/>
              <w:rPr>
                <w:rFonts w:ascii="Times New Roman" w:eastAsia="Batang" w:hAnsi="Times New Roman" w:cs="Times New Roman"/>
                <w:b/>
                <w:sz w:val="24"/>
                <w:szCs w:val="24"/>
              </w:rPr>
            </w:pPr>
            <w:r w:rsidRPr="0080400E">
              <w:rPr>
                <w:rFonts w:ascii="Times New Roman" w:eastAsia="Batang" w:hAnsi="Times New Roman" w:cs="Times New Roman"/>
                <w:b/>
                <w:sz w:val="24"/>
                <w:szCs w:val="24"/>
              </w:rPr>
              <w:t>сорт</w:t>
            </w:r>
          </w:p>
        </w:tc>
        <w:tc>
          <w:tcPr>
            <w:tcW w:w="915" w:type="dxa"/>
            <w:tcBorders>
              <w:top w:val="nil"/>
            </w:tcBorders>
          </w:tcPr>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p>
        </w:tc>
        <w:tc>
          <w:tcPr>
            <w:tcW w:w="1468" w:type="dxa"/>
            <w:vMerge/>
          </w:tcPr>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p>
        </w:tc>
      </w:tr>
      <w:tr w:rsidR="004E5040" w:rsidRPr="0080400E" w:rsidTr="00806230">
        <w:trPr>
          <w:trHeight w:val="5357"/>
          <w:jc w:val="center"/>
        </w:trPr>
        <w:tc>
          <w:tcPr>
            <w:tcW w:w="655" w:type="dxa"/>
          </w:tcPr>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4</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5</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6</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7</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8</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9</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14</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15</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16</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17</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18</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19</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20</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24</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26</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27</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28</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29</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30</w:t>
            </w:r>
          </w:p>
        </w:tc>
        <w:tc>
          <w:tcPr>
            <w:tcW w:w="1376" w:type="dxa"/>
          </w:tcPr>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150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140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130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180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170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160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210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200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190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150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140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130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180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170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160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210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200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190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120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110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100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150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140</w:t>
            </w:r>
          </w:p>
          <w:p w:rsidR="004E5040" w:rsidRPr="0080400E" w:rsidRDefault="004E5040" w:rsidP="00867052">
            <w:pPr>
              <w:spacing w:after="0" w:line="240" w:lineRule="auto"/>
              <w:ind w:left="-94" w:right="-5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130</w:t>
            </w:r>
          </w:p>
        </w:tc>
        <w:tc>
          <w:tcPr>
            <w:tcW w:w="1459" w:type="dxa"/>
          </w:tcPr>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А3</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Б1</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Б2</w:t>
            </w:r>
          </w:p>
          <w:p w:rsidR="004E5040" w:rsidRPr="0080400E" w:rsidRDefault="004E5040" w:rsidP="00867052">
            <w:pPr>
              <w:spacing w:after="0" w:line="240" w:lineRule="auto"/>
              <w:ind w:right="-5"/>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Б3</w:t>
            </w:r>
          </w:p>
        </w:tc>
        <w:tc>
          <w:tcPr>
            <w:tcW w:w="2131" w:type="dxa"/>
          </w:tcPr>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Ель</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4E5040" w:rsidRPr="0080400E" w:rsidRDefault="004E5040" w:rsidP="00867052">
            <w:pPr>
              <w:spacing w:after="0" w:line="240" w:lineRule="auto"/>
              <w:ind w:right="-5" w:firstLine="14"/>
              <w:contextualSpacing/>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 Евпейск.</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Пихта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 xml:space="preserve"> Ель</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Дуб</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 Японская</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Дуб</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Пихта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Береза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Ель</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Красноярск.</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 веймутова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Пихта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 Еврпейск</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Ель</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Береза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Сосна веймутова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Береза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Лиственница</w:t>
            </w:r>
          </w:p>
          <w:p w:rsidR="004E5040" w:rsidRPr="0080400E" w:rsidRDefault="004E5040" w:rsidP="00867052">
            <w:pPr>
              <w:spacing w:after="0" w:line="240" w:lineRule="auto"/>
              <w:ind w:right="-5" w:firstLine="14"/>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Кедр Сибирский</w:t>
            </w:r>
          </w:p>
        </w:tc>
        <w:tc>
          <w:tcPr>
            <w:tcW w:w="883" w:type="dxa"/>
          </w:tcPr>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3</w:t>
            </w:r>
          </w:p>
        </w:tc>
        <w:tc>
          <w:tcPr>
            <w:tcW w:w="915" w:type="dxa"/>
          </w:tcPr>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2,6</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2,7</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2,8</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2,9</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3,0</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2,6</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2,7</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2,8</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2,9</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3,0</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2,6</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2,7</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2,8</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2,9</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3,0</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2,6</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2,7</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2,8</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2,9</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3,0</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2,5</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2,6</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2,7</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2,8</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lang w:val="en-US"/>
              </w:rPr>
            </w:pPr>
            <w:r w:rsidRPr="0080400E">
              <w:rPr>
                <w:rFonts w:ascii="Times New Roman" w:eastAsia="Batang" w:hAnsi="Times New Roman" w:cs="Times New Roman"/>
                <w:sz w:val="24"/>
                <w:szCs w:val="24"/>
                <w:lang w:val="en-US"/>
              </w:rPr>
              <w:t>2,9</w:t>
            </w:r>
          </w:p>
          <w:p w:rsidR="004E5040" w:rsidRPr="0080400E" w:rsidRDefault="004E5040" w:rsidP="00867052">
            <w:pPr>
              <w:spacing w:after="0" w:line="240" w:lineRule="auto"/>
              <w:ind w:left="-32" w:right="-139" w:hanging="2"/>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lang w:val="en-US"/>
              </w:rPr>
              <w:t>3,0</w:t>
            </w:r>
          </w:p>
        </w:tc>
        <w:tc>
          <w:tcPr>
            <w:tcW w:w="1468" w:type="dxa"/>
          </w:tcPr>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1</w:t>
            </w:r>
          </w:p>
          <w:p w:rsidR="004E5040" w:rsidRPr="0080400E" w:rsidRDefault="004E5040" w:rsidP="00867052">
            <w:pPr>
              <w:spacing w:after="0" w:line="240" w:lineRule="auto"/>
              <w:ind w:right="-157"/>
              <w:contextualSpacing/>
              <w:jc w:val="center"/>
              <w:rPr>
                <w:rFonts w:ascii="Times New Roman" w:eastAsia="Batang" w:hAnsi="Times New Roman" w:cs="Times New Roman"/>
                <w:sz w:val="24"/>
                <w:szCs w:val="24"/>
              </w:rPr>
            </w:pPr>
            <w:r w:rsidRPr="0080400E">
              <w:rPr>
                <w:rFonts w:ascii="Times New Roman" w:eastAsia="Batang" w:hAnsi="Times New Roman" w:cs="Times New Roman"/>
                <w:sz w:val="24"/>
                <w:szCs w:val="24"/>
              </w:rPr>
              <w:t>0,88</w:t>
            </w:r>
          </w:p>
        </w:tc>
      </w:tr>
    </w:tbl>
    <w:p w:rsidR="00F51D36" w:rsidRPr="004D3AAB" w:rsidRDefault="00F51D36" w:rsidP="00F51D36">
      <w:pPr>
        <w:pStyle w:val="a3"/>
        <w:ind w:left="567" w:hanging="425"/>
        <w:rPr>
          <w:rFonts w:ascii="Times New Roman" w:hAnsi="Times New Roman" w:cs="Times New Roman"/>
          <w:b/>
          <w:sz w:val="28"/>
          <w:szCs w:val="28"/>
        </w:rPr>
      </w:pPr>
      <w:r w:rsidRPr="004D3AAB">
        <w:rPr>
          <w:rFonts w:ascii="Times New Roman" w:hAnsi="Times New Roman" w:cs="Times New Roman"/>
          <w:b/>
          <w:sz w:val="28"/>
          <w:szCs w:val="28"/>
        </w:rPr>
        <w:t>Список литературы.</w:t>
      </w:r>
    </w:p>
    <w:p w:rsidR="00F51D36" w:rsidRPr="00F51D36" w:rsidRDefault="00F51D36" w:rsidP="00E009B8">
      <w:pPr>
        <w:pStyle w:val="af4"/>
        <w:numPr>
          <w:ilvl w:val="3"/>
          <w:numId w:val="81"/>
        </w:numPr>
        <w:shd w:val="clear" w:color="auto" w:fill="FFFFFF"/>
        <w:spacing w:after="0" w:line="240" w:lineRule="auto"/>
        <w:ind w:left="567"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F51D36" w:rsidRPr="004D3AAB" w:rsidRDefault="00F51D36" w:rsidP="00F51D36">
      <w:pPr>
        <w:pStyle w:val="af4"/>
        <w:shd w:val="clear" w:color="auto" w:fill="FFFFFF"/>
        <w:spacing w:after="0" w:line="240" w:lineRule="auto"/>
        <w:ind w:left="567" w:hanging="425"/>
        <w:jc w:val="both"/>
        <w:rPr>
          <w:sz w:val="28"/>
        </w:rPr>
      </w:pPr>
      <w:r w:rsidRPr="004D3AAB">
        <w:rPr>
          <w:spacing w:val="2"/>
          <w:sz w:val="28"/>
        </w:rPr>
        <w:t>Нормативная литература</w:t>
      </w:r>
    </w:p>
    <w:p w:rsidR="00F51D36" w:rsidRPr="00931232" w:rsidRDefault="00F51D36" w:rsidP="00E009B8">
      <w:pPr>
        <w:pStyle w:val="af4"/>
        <w:numPr>
          <w:ilvl w:val="3"/>
          <w:numId w:val="81"/>
        </w:numPr>
        <w:shd w:val="clear" w:color="auto" w:fill="FFFFFF"/>
        <w:tabs>
          <w:tab w:val="left" w:pos="284"/>
        </w:tabs>
        <w:spacing w:after="0" w:line="240" w:lineRule="auto"/>
        <w:ind w:left="567" w:right="7"/>
        <w:jc w:val="both"/>
        <w:rPr>
          <w:sz w:val="28"/>
          <w:szCs w:val="28"/>
        </w:rPr>
      </w:pPr>
      <w:r w:rsidRPr="00931232">
        <w:rPr>
          <w:rFonts w:eastAsia="Calibri"/>
          <w:bCs/>
          <w:sz w:val="28"/>
          <w:szCs w:val="28"/>
        </w:rPr>
        <w:t>СП 20.13330.2016. Нагрузки и воздействия.</w:t>
      </w:r>
    </w:p>
    <w:p w:rsidR="00F51D36" w:rsidRPr="00931232" w:rsidRDefault="00F51D36" w:rsidP="00E009B8">
      <w:pPr>
        <w:pStyle w:val="af4"/>
        <w:numPr>
          <w:ilvl w:val="3"/>
          <w:numId w:val="81"/>
        </w:numPr>
        <w:shd w:val="clear" w:color="auto" w:fill="FFFFFF"/>
        <w:spacing w:after="0" w:line="240" w:lineRule="auto"/>
        <w:ind w:left="567" w:right="7"/>
        <w:jc w:val="both"/>
        <w:rPr>
          <w:sz w:val="28"/>
          <w:szCs w:val="28"/>
        </w:rPr>
      </w:pPr>
      <w:r w:rsidRPr="00931232">
        <w:rPr>
          <w:bCs/>
          <w:color w:val="000000"/>
          <w:sz w:val="28"/>
          <w:szCs w:val="28"/>
        </w:rPr>
        <w:t>СП 16.13330.2011 Стальные конструкции</w:t>
      </w:r>
    </w:p>
    <w:p w:rsidR="00F51D36" w:rsidRPr="00931232" w:rsidRDefault="00F51D36" w:rsidP="00E009B8">
      <w:pPr>
        <w:pStyle w:val="af4"/>
        <w:numPr>
          <w:ilvl w:val="3"/>
          <w:numId w:val="81"/>
        </w:numPr>
        <w:shd w:val="clear" w:color="auto" w:fill="FFFFFF"/>
        <w:spacing w:after="0" w:line="240" w:lineRule="auto"/>
        <w:ind w:left="567" w:right="7"/>
        <w:jc w:val="both"/>
        <w:rPr>
          <w:sz w:val="28"/>
          <w:szCs w:val="28"/>
        </w:rPr>
      </w:pPr>
      <w:r w:rsidRPr="00931232">
        <w:rPr>
          <w:rFonts w:eastAsia="Calibri"/>
          <w:bCs/>
          <w:sz w:val="28"/>
          <w:szCs w:val="28"/>
        </w:rPr>
        <w:t>СП 64.13330.2011. Деревянные конструкции.</w:t>
      </w:r>
    </w:p>
    <w:p w:rsidR="00F51D36" w:rsidRPr="00931232" w:rsidRDefault="00F51D36" w:rsidP="00E009B8">
      <w:pPr>
        <w:pStyle w:val="af4"/>
        <w:numPr>
          <w:ilvl w:val="3"/>
          <w:numId w:val="81"/>
        </w:numPr>
        <w:shd w:val="clear" w:color="auto" w:fill="FFFFFF"/>
        <w:spacing w:after="0" w:line="240" w:lineRule="auto"/>
        <w:ind w:left="567" w:right="7"/>
        <w:jc w:val="both"/>
        <w:rPr>
          <w:sz w:val="28"/>
          <w:szCs w:val="28"/>
        </w:rPr>
      </w:pPr>
      <w:r w:rsidRPr="00931232">
        <w:rPr>
          <w:sz w:val="28"/>
          <w:szCs w:val="28"/>
        </w:rPr>
        <w:t>СП 15.13330.2012. Каменные и армокаменные конструкции.</w:t>
      </w:r>
    </w:p>
    <w:p w:rsidR="00F51D36" w:rsidRPr="00931232" w:rsidRDefault="00F51D36" w:rsidP="00E009B8">
      <w:pPr>
        <w:pStyle w:val="af4"/>
        <w:numPr>
          <w:ilvl w:val="3"/>
          <w:numId w:val="81"/>
        </w:numPr>
        <w:shd w:val="clear" w:color="auto" w:fill="FFFFFF"/>
        <w:spacing w:after="0" w:line="240" w:lineRule="auto"/>
        <w:ind w:left="567" w:right="7"/>
        <w:jc w:val="both"/>
        <w:rPr>
          <w:sz w:val="28"/>
          <w:szCs w:val="28"/>
        </w:rPr>
      </w:pPr>
      <w:r w:rsidRPr="00931232">
        <w:rPr>
          <w:sz w:val="28"/>
          <w:szCs w:val="28"/>
        </w:rPr>
        <w:t>СП 22.13330.2011 Основания зданий и сооружений.</w:t>
      </w:r>
    </w:p>
    <w:p w:rsidR="00F51D36" w:rsidRPr="0038745D" w:rsidRDefault="00F51D36" w:rsidP="00E009B8">
      <w:pPr>
        <w:pStyle w:val="ConsPlusTitle"/>
        <w:widowControl/>
        <w:numPr>
          <w:ilvl w:val="3"/>
          <w:numId w:val="81"/>
        </w:numPr>
        <w:ind w:left="567"/>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F51D36" w:rsidRPr="00806230" w:rsidRDefault="00F51D36" w:rsidP="00E009B8">
      <w:pPr>
        <w:pStyle w:val="af4"/>
        <w:numPr>
          <w:ilvl w:val="3"/>
          <w:numId w:val="81"/>
        </w:numPr>
        <w:shd w:val="clear" w:color="auto" w:fill="FFFFFF"/>
        <w:spacing w:after="0" w:line="240" w:lineRule="auto"/>
        <w:ind w:left="567" w:right="7"/>
        <w:jc w:val="both"/>
        <w:rPr>
          <w:sz w:val="28"/>
          <w:szCs w:val="28"/>
        </w:rPr>
      </w:pPr>
      <w:r w:rsidRPr="00931232">
        <w:rPr>
          <w:sz w:val="28"/>
          <w:szCs w:val="28"/>
        </w:rPr>
        <w:t>ГОСТ 21.101-97 СПДС. Основные требования к рабочей документации.</w:t>
      </w:r>
    </w:p>
    <w:p w:rsidR="00F51D36" w:rsidRPr="00823AA7" w:rsidRDefault="00F51D36" w:rsidP="00F51D36">
      <w:pPr>
        <w:pStyle w:val="a3"/>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931232" w:rsidRDefault="00F51D36" w:rsidP="00E009B8">
      <w:pPr>
        <w:pStyle w:val="af4"/>
        <w:numPr>
          <w:ilvl w:val="3"/>
          <w:numId w:val="81"/>
        </w:numPr>
        <w:shd w:val="clear" w:color="auto" w:fill="FFFFFF"/>
        <w:spacing w:after="0" w:line="240" w:lineRule="auto"/>
        <w:ind w:left="567"/>
        <w:rPr>
          <w:sz w:val="28"/>
          <w:szCs w:val="28"/>
          <w:lang w:eastAsia="ru-RU"/>
        </w:rPr>
      </w:pPr>
      <w:r w:rsidRPr="00931232">
        <w:rPr>
          <w:b/>
          <w:bCs/>
          <w:sz w:val="28"/>
          <w:szCs w:val="28"/>
          <w:shd w:val="clear" w:color="auto" w:fill="FFFFFF"/>
        </w:rPr>
        <w:lastRenderedPageBreak/>
        <w:t>Строительные конструкции</w:t>
      </w:r>
      <w:r w:rsidRPr="00931232">
        <w:rPr>
          <w:sz w:val="28"/>
          <w:szCs w:val="28"/>
          <w:shd w:val="clear" w:color="auto" w:fill="FFFFFF"/>
        </w:rPr>
        <w:t> : учеб. пособие / Сербин Е.П., Сетков В.И. - М. : РИОР</w:t>
      </w:r>
      <w:proofErr w:type="gramStart"/>
      <w:r w:rsidRPr="00931232">
        <w:rPr>
          <w:sz w:val="28"/>
          <w:szCs w:val="28"/>
          <w:shd w:val="clear" w:color="auto" w:fill="FFFFFF"/>
        </w:rPr>
        <w:t xml:space="preserve"> ,</w:t>
      </w:r>
      <w:proofErr w:type="gramEnd"/>
      <w:r w:rsidRPr="00931232">
        <w:rPr>
          <w:sz w:val="28"/>
          <w:szCs w:val="28"/>
          <w:shd w:val="clear" w:color="auto" w:fill="FFFFFF"/>
        </w:rPr>
        <w:t xml:space="preserve"> НИЦ ИНФРА-М, 2017. - 236 с. - (СПО). - https://doi.org/10.12737/1107. - Режим доступа: </w:t>
      </w:r>
      <w:hyperlink r:id="rId572" w:history="1">
        <w:r w:rsidRPr="00931232">
          <w:rPr>
            <w:rStyle w:val="af5"/>
            <w:color w:val="auto"/>
            <w:sz w:val="28"/>
            <w:szCs w:val="28"/>
            <w:shd w:val="clear" w:color="auto" w:fill="FFFFFF"/>
          </w:rPr>
          <w:t>http://znanium.com/catalog/product/792182</w:t>
        </w:r>
      </w:hyperlink>
    </w:p>
    <w:p w:rsidR="00931232" w:rsidRDefault="00F51D36" w:rsidP="00E009B8">
      <w:pPr>
        <w:pStyle w:val="af4"/>
        <w:numPr>
          <w:ilvl w:val="3"/>
          <w:numId w:val="81"/>
        </w:numPr>
        <w:shd w:val="clear" w:color="auto" w:fill="FFFFFF"/>
        <w:spacing w:after="0" w:line="240" w:lineRule="auto"/>
        <w:ind w:left="567"/>
        <w:rPr>
          <w:sz w:val="28"/>
          <w:szCs w:val="28"/>
          <w:lang w:eastAsia="ru-RU"/>
        </w:rPr>
      </w:pPr>
      <w:r w:rsidRPr="00931232">
        <w:rPr>
          <w:b/>
          <w:bCs/>
          <w:sz w:val="28"/>
          <w:szCs w:val="28"/>
          <w:shd w:val="clear" w:color="auto" w:fill="FFFFFF"/>
        </w:rPr>
        <w:t>Строительные конструкции</w:t>
      </w:r>
      <w:r w:rsidRPr="00931232">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931232">
        <w:rPr>
          <w:sz w:val="28"/>
          <w:szCs w:val="28"/>
          <w:shd w:val="clear" w:color="auto" w:fill="FFFFFF"/>
        </w:rPr>
        <w:t>:Ф</w:t>
      </w:r>
      <w:proofErr w:type="gramEnd"/>
      <w:r w:rsidRPr="00931232">
        <w:rPr>
          <w:sz w:val="28"/>
          <w:szCs w:val="28"/>
          <w:shd w:val="clear" w:color="auto" w:fill="FFFFFF"/>
        </w:rPr>
        <w:t xml:space="preserve">еникс, 2013. - 554 с. ISBN 978-5-222-20813-7 - Режим доступа: </w:t>
      </w:r>
      <w:hyperlink r:id="rId573" w:history="1">
        <w:r w:rsidRPr="00931232">
          <w:rPr>
            <w:rStyle w:val="af5"/>
            <w:color w:val="auto"/>
            <w:sz w:val="28"/>
            <w:szCs w:val="28"/>
            <w:shd w:val="clear" w:color="auto" w:fill="FFFFFF"/>
          </w:rPr>
          <w:t>http://znanium.com/catalog/product/908659</w:t>
        </w:r>
      </w:hyperlink>
    </w:p>
    <w:p w:rsidR="00931232" w:rsidRDefault="00F51D36" w:rsidP="00E009B8">
      <w:pPr>
        <w:pStyle w:val="af4"/>
        <w:numPr>
          <w:ilvl w:val="3"/>
          <w:numId w:val="81"/>
        </w:numPr>
        <w:shd w:val="clear" w:color="auto" w:fill="FFFFFF"/>
        <w:spacing w:after="0" w:line="240" w:lineRule="auto"/>
        <w:ind w:left="567"/>
        <w:rPr>
          <w:sz w:val="28"/>
          <w:szCs w:val="28"/>
          <w:lang w:eastAsia="ru-RU"/>
        </w:rPr>
      </w:pPr>
      <w:r w:rsidRPr="00931232">
        <w:rPr>
          <w:b/>
          <w:bCs/>
          <w:sz w:val="28"/>
          <w:szCs w:val="28"/>
          <w:shd w:val="clear" w:color="auto" w:fill="FFFFFF"/>
        </w:rPr>
        <w:t>Строительные конструкции. Инновационный метод тестового обучения</w:t>
      </w:r>
      <w:proofErr w:type="gramStart"/>
      <w:r w:rsidRPr="00931232">
        <w:rPr>
          <w:b/>
          <w:bCs/>
          <w:sz w:val="28"/>
          <w:szCs w:val="28"/>
          <w:shd w:val="clear" w:color="auto" w:fill="FFFFFF"/>
        </w:rPr>
        <w:t xml:space="preserve"> :</w:t>
      </w:r>
      <w:proofErr w:type="gramEnd"/>
      <w:r w:rsidRPr="00931232">
        <w:rPr>
          <w:b/>
          <w:bCs/>
          <w:sz w:val="28"/>
          <w:szCs w:val="28"/>
          <w:shd w:val="clear" w:color="auto" w:fill="FFFFFF"/>
        </w:rPr>
        <w:t xml:space="preserve"> в 2 ч. Ч. 1.</w:t>
      </w:r>
      <w:r w:rsidRPr="00931232">
        <w:rPr>
          <w:sz w:val="28"/>
          <w:szCs w:val="28"/>
          <w:shd w:val="clear" w:color="auto" w:fill="FFFFFF"/>
        </w:rPr>
        <w:t xml:space="preserve">: Учебное пособие / Тамразян А.Г., - 2-е изд., (эл.) - М.:МИСИ-МГСУ, 2017. - 418 с.: ISBN 978-5-7264-1694-6 - Режим доступа: </w:t>
      </w:r>
      <w:hyperlink r:id="rId574" w:history="1">
        <w:r w:rsidRPr="00931232">
          <w:rPr>
            <w:rStyle w:val="af5"/>
            <w:color w:val="auto"/>
            <w:sz w:val="28"/>
            <w:szCs w:val="28"/>
            <w:shd w:val="clear" w:color="auto" w:fill="FFFFFF"/>
          </w:rPr>
          <w:t>http://znanium.com/catalog/product/970138</w:t>
        </w:r>
      </w:hyperlink>
    </w:p>
    <w:p w:rsidR="00931232" w:rsidRDefault="00F51D36" w:rsidP="00E009B8">
      <w:pPr>
        <w:pStyle w:val="af4"/>
        <w:numPr>
          <w:ilvl w:val="3"/>
          <w:numId w:val="81"/>
        </w:numPr>
        <w:shd w:val="clear" w:color="auto" w:fill="FFFFFF"/>
        <w:spacing w:after="0" w:line="240" w:lineRule="auto"/>
        <w:ind w:left="567"/>
        <w:rPr>
          <w:sz w:val="28"/>
          <w:szCs w:val="28"/>
          <w:lang w:eastAsia="ru-RU"/>
        </w:rPr>
      </w:pPr>
      <w:r w:rsidRPr="00931232">
        <w:rPr>
          <w:b/>
          <w:bCs/>
          <w:sz w:val="28"/>
          <w:szCs w:val="28"/>
          <w:shd w:val="clear" w:color="auto" w:fill="FFFFFF"/>
        </w:rPr>
        <w:t>Монтаж строительных конструкций</w:t>
      </w:r>
      <w:r w:rsidRPr="00931232">
        <w:rPr>
          <w:sz w:val="28"/>
          <w:szCs w:val="28"/>
          <w:shd w:val="clear" w:color="auto" w:fill="FFFFFF"/>
        </w:rPr>
        <w:t>: Учебно-методическое пособие / Че</w:t>
      </w:r>
      <w:r w:rsidRPr="00931232">
        <w:rPr>
          <w:sz w:val="28"/>
          <w:szCs w:val="28"/>
          <w:shd w:val="clear" w:color="auto" w:fill="FFFFFF"/>
        </w:rPr>
        <w:t>р</w:t>
      </w:r>
      <w:r w:rsidRPr="00931232">
        <w:rPr>
          <w:sz w:val="28"/>
          <w:szCs w:val="28"/>
          <w:shd w:val="clear" w:color="auto" w:fill="FFFFFF"/>
        </w:rPr>
        <w:t>ноиван В.Н., Леонович С.Н. - М.:НИЦ ИНФРА-М, Нов</w:t>
      </w:r>
      <w:proofErr w:type="gramStart"/>
      <w:r w:rsidRPr="00931232">
        <w:rPr>
          <w:sz w:val="28"/>
          <w:szCs w:val="28"/>
          <w:shd w:val="clear" w:color="auto" w:fill="FFFFFF"/>
        </w:rPr>
        <w:t>.</w:t>
      </w:r>
      <w:proofErr w:type="gramEnd"/>
      <w:r w:rsidRPr="00931232">
        <w:rPr>
          <w:sz w:val="28"/>
          <w:szCs w:val="28"/>
          <w:shd w:val="clear" w:color="auto" w:fill="FFFFFF"/>
        </w:rPr>
        <w:t xml:space="preserve"> </w:t>
      </w:r>
      <w:proofErr w:type="gramStart"/>
      <w:r w:rsidRPr="00931232">
        <w:rPr>
          <w:sz w:val="28"/>
          <w:szCs w:val="28"/>
          <w:shd w:val="clear" w:color="auto" w:fill="FFFFFF"/>
        </w:rPr>
        <w:t>з</w:t>
      </w:r>
      <w:proofErr w:type="gramEnd"/>
      <w:r w:rsidRPr="00931232">
        <w:rPr>
          <w:sz w:val="28"/>
          <w:szCs w:val="28"/>
          <w:shd w:val="clear" w:color="auto" w:fill="FFFFFF"/>
        </w:rPr>
        <w:t xml:space="preserve">нание, 2015. - 201 с.: 60x90 1/16. - </w:t>
      </w:r>
      <w:proofErr w:type="gramStart"/>
      <w:r w:rsidRPr="00931232">
        <w:rPr>
          <w:sz w:val="28"/>
          <w:szCs w:val="28"/>
          <w:shd w:val="clear" w:color="auto" w:fill="FFFFFF"/>
        </w:rPr>
        <w:t>(Высшее образование:</w:t>
      </w:r>
      <w:proofErr w:type="gramEnd"/>
      <w:r w:rsidRPr="00931232">
        <w:rPr>
          <w:sz w:val="28"/>
          <w:szCs w:val="28"/>
          <w:shd w:val="clear" w:color="auto" w:fill="FFFFFF"/>
        </w:rPr>
        <w:t xml:space="preserve"> </w:t>
      </w:r>
      <w:proofErr w:type="gramStart"/>
      <w:r w:rsidRPr="00931232">
        <w:rPr>
          <w:sz w:val="28"/>
          <w:szCs w:val="28"/>
          <w:shd w:val="clear" w:color="auto" w:fill="FFFFFF"/>
        </w:rPr>
        <w:t xml:space="preserve">Бакалавриат) ISBN 978-5-16-010294-8 - Режим доступа: </w:t>
      </w:r>
      <w:hyperlink r:id="rId575" w:history="1">
        <w:r w:rsidRPr="00931232">
          <w:rPr>
            <w:rStyle w:val="af5"/>
            <w:color w:val="auto"/>
            <w:sz w:val="28"/>
            <w:szCs w:val="28"/>
            <w:shd w:val="clear" w:color="auto" w:fill="FFFFFF"/>
          </w:rPr>
          <w:t>http://znanium.com/catalog/product/483102</w:t>
        </w:r>
      </w:hyperlink>
      <w:proofErr w:type="gramEnd"/>
    </w:p>
    <w:p w:rsidR="00931232" w:rsidRDefault="00F51D36" w:rsidP="00E009B8">
      <w:pPr>
        <w:pStyle w:val="af4"/>
        <w:numPr>
          <w:ilvl w:val="3"/>
          <w:numId w:val="81"/>
        </w:numPr>
        <w:shd w:val="clear" w:color="auto" w:fill="FFFFFF"/>
        <w:spacing w:after="0" w:line="240" w:lineRule="auto"/>
        <w:ind w:left="567"/>
        <w:rPr>
          <w:sz w:val="28"/>
          <w:szCs w:val="28"/>
          <w:lang w:eastAsia="ru-RU"/>
        </w:rPr>
      </w:pPr>
      <w:r w:rsidRPr="00931232">
        <w:rPr>
          <w:b/>
          <w:bCs/>
          <w:sz w:val="28"/>
          <w:szCs w:val="28"/>
          <w:shd w:val="clear" w:color="auto" w:fill="FFFFFF"/>
        </w:rPr>
        <w:t>Сборник задач по строительным конструкциям</w:t>
      </w:r>
      <w:r w:rsidRPr="00931232">
        <w:rPr>
          <w:sz w:val="28"/>
          <w:szCs w:val="28"/>
          <w:shd w:val="clear" w:color="auto" w:fill="FFFFFF"/>
        </w:rPr>
        <w:t> : учеб</w:t>
      </w:r>
      <w:proofErr w:type="gramStart"/>
      <w:r w:rsidRPr="00931232">
        <w:rPr>
          <w:sz w:val="28"/>
          <w:szCs w:val="28"/>
          <w:shd w:val="clear" w:color="auto" w:fill="FFFFFF"/>
        </w:rPr>
        <w:t>.</w:t>
      </w:r>
      <w:proofErr w:type="gramEnd"/>
      <w:r w:rsidRPr="00931232">
        <w:rPr>
          <w:sz w:val="28"/>
          <w:szCs w:val="28"/>
          <w:shd w:val="clear" w:color="auto" w:fill="FFFFFF"/>
        </w:rPr>
        <w:t xml:space="preserve"> </w:t>
      </w:r>
      <w:proofErr w:type="gramStart"/>
      <w:r w:rsidRPr="00931232">
        <w:rPr>
          <w:sz w:val="28"/>
          <w:szCs w:val="28"/>
          <w:shd w:val="clear" w:color="auto" w:fill="FFFFFF"/>
        </w:rPr>
        <w:t>п</w:t>
      </w:r>
      <w:proofErr w:type="gramEnd"/>
      <w:r w:rsidRPr="00931232">
        <w:rPr>
          <w:sz w:val="28"/>
          <w:szCs w:val="28"/>
          <w:shd w:val="clear" w:color="auto" w:fill="FFFFFF"/>
        </w:rPr>
        <w:t>особие / А.И. Павлова. — М.</w:t>
      </w:r>
      <w:proofErr w:type="gramStart"/>
      <w:r w:rsidRPr="00931232">
        <w:rPr>
          <w:sz w:val="28"/>
          <w:szCs w:val="28"/>
          <w:shd w:val="clear" w:color="auto" w:fill="FFFFFF"/>
        </w:rPr>
        <w:t xml:space="preserve"> :</w:t>
      </w:r>
      <w:proofErr w:type="gramEnd"/>
      <w:r w:rsidRPr="00931232">
        <w:rPr>
          <w:sz w:val="28"/>
          <w:szCs w:val="28"/>
          <w:shd w:val="clear" w:color="auto" w:fill="FFFFFF"/>
        </w:rPr>
        <w:t xml:space="preserve"> ИНФРА-М, 2018. — 143 с. — (Среднее профессиональное образование). — www.dx.doi.org/10.12737/831. - Режим доступа: </w:t>
      </w:r>
      <w:hyperlink r:id="rId576" w:history="1">
        <w:r w:rsidRPr="00931232">
          <w:rPr>
            <w:rStyle w:val="af5"/>
            <w:color w:val="auto"/>
            <w:sz w:val="28"/>
            <w:szCs w:val="28"/>
            <w:shd w:val="clear" w:color="auto" w:fill="FFFFFF"/>
          </w:rPr>
          <w:t>http://znanium.com/catalog/product/952266</w:t>
        </w:r>
      </w:hyperlink>
    </w:p>
    <w:p w:rsidR="00F51D36" w:rsidRPr="00931232" w:rsidRDefault="00F51D36" w:rsidP="00E009B8">
      <w:pPr>
        <w:pStyle w:val="af4"/>
        <w:numPr>
          <w:ilvl w:val="3"/>
          <w:numId w:val="81"/>
        </w:numPr>
        <w:shd w:val="clear" w:color="auto" w:fill="FFFFFF"/>
        <w:spacing w:after="0" w:line="240" w:lineRule="auto"/>
        <w:ind w:left="567"/>
        <w:rPr>
          <w:sz w:val="28"/>
          <w:szCs w:val="28"/>
          <w:lang w:eastAsia="ru-RU"/>
        </w:rPr>
      </w:pPr>
      <w:r w:rsidRPr="00931232">
        <w:rPr>
          <w:b/>
          <w:bCs/>
          <w:sz w:val="28"/>
          <w:szCs w:val="28"/>
          <w:shd w:val="clear" w:color="auto" w:fill="FFFFFF"/>
        </w:rPr>
        <w:t>Автоматизированное проектирование строительных конструкций</w:t>
      </w:r>
      <w:r w:rsidRPr="00931232">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577" w:history="1">
        <w:r w:rsidRPr="00931232">
          <w:rPr>
            <w:rStyle w:val="af5"/>
            <w:color w:val="auto"/>
            <w:sz w:val="28"/>
            <w:szCs w:val="28"/>
            <w:shd w:val="clear" w:color="auto" w:fill="FFFFFF"/>
          </w:rPr>
          <w:t>http://znanium.com/catalog/product/968776</w:t>
        </w:r>
      </w:hyperlink>
    </w:p>
    <w:p w:rsidR="004E5040" w:rsidRPr="00823AA7" w:rsidRDefault="004E5040" w:rsidP="004E5040">
      <w:pPr>
        <w:pStyle w:val="a3"/>
        <w:rPr>
          <w:rFonts w:ascii="Times New Roman" w:hAnsi="Times New Roman" w:cs="Times New Roman"/>
          <w:b/>
          <w:sz w:val="28"/>
          <w:szCs w:val="28"/>
        </w:rPr>
      </w:pPr>
    </w:p>
    <w:p w:rsidR="004E5040" w:rsidRPr="00FB0BFE"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3F053D">
        <w:rPr>
          <w:rFonts w:ascii="Times New Roman" w:hAnsi="Times New Roman" w:cs="Times New Roman"/>
          <w:b/>
          <w:sz w:val="28"/>
          <w:szCs w:val="28"/>
        </w:rPr>
        <w:t xml:space="preserve">48  </w:t>
      </w:r>
      <w:r w:rsidR="003D42C3">
        <w:rPr>
          <w:rFonts w:ascii="Times New Roman" w:hAnsi="Times New Roman" w:cs="Times New Roman"/>
          <w:b/>
          <w:sz w:val="28"/>
          <w:szCs w:val="28"/>
        </w:rPr>
        <w:t>«</w:t>
      </w:r>
      <w:r w:rsidR="003F053D">
        <w:rPr>
          <w:rFonts w:ascii="Times New Roman" w:hAnsi="Times New Roman" w:cs="Times New Roman"/>
          <w:b/>
          <w:sz w:val="28"/>
          <w:szCs w:val="28"/>
        </w:rPr>
        <w:t>Расчет</w:t>
      </w:r>
      <w:r w:rsidRPr="00FB0BFE">
        <w:rPr>
          <w:rFonts w:ascii="Times New Roman" w:hAnsi="Times New Roman" w:cs="Times New Roman"/>
          <w:b/>
          <w:sz w:val="28"/>
          <w:szCs w:val="28"/>
        </w:rPr>
        <w:t xml:space="preserve"> сопротивления грунта</w:t>
      </w:r>
      <w:r w:rsidR="003D42C3">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67E59">
        <w:rPr>
          <w:rFonts w:ascii="Times New Roman" w:hAnsi="Times New Roman" w:cs="Times New Roman"/>
          <w:b/>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sidRPr="00FB0BFE">
        <w:rPr>
          <w:rFonts w:ascii="Times New Roman" w:hAnsi="Times New Roman" w:cs="Times New Roman"/>
          <w:sz w:val="28"/>
          <w:szCs w:val="28"/>
        </w:rPr>
        <w:t>опр</w:t>
      </w:r>
      <w:r w:rsidRPr="00FB0BFE">
        <w:rPr>
          <w:rFonts w:ascii="Times New Roman" w:hAnsi="Times New Roman" w:cs="Times New Roman"/>
          <w:sz w:val="28"/>
          <w:szCs w:val="28"/>
        </w:rPr>
        <w:t>е</w:t>
      </w:r>
      <w:r w:rsidRPr="00FB0BFE">
        <w:rPr>
          <w:rFonts w:ascii="Times New Roman" w:hAnsi="Times New Roman" w:cs="Times New Roman"/>
          <w:sz w:val="28"/>
          <w:szCs w:val="28"/>
        </w:rPr>
        <w:t>деление расчетного сопротивления грунта</w:t>
      </w:r>
      <w:r>
        <w:rPr>
          <w:rFonts w:ascii="Times New Roman" w:hAnsi="Times New Roman" w:cs="Times New Roman"/>
          <w:sz w:val="28"/>
          <w:szCs w:val="28"/>
        </w:rPr>
        <w:t>.</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F67E59" w:rsidRPr="00F67E59" w:rsidRDefault="00F67E59" w:rsidP="00F67E59">
      <w:pPr>
        <w:spacing w:after="0" w:line="240" w:lineRule="auto"/>
        <w:ind w:right="-6" w:firstLine="480"/>
        <w:contextualSpacing/>
        <w:jc w:val="both"/>
        <w:rPr>
          <w:rFonts w:ascii="Times New Roman" w:eastAsia="Batang" w:hAnsi="Times New Roman" w:cs="Times New Roman"/>
          <w:sz w:val="28"/>
          <w:szCs w:val="28"/>
        </w:rPr>
      </w:pPr>
      <w:r w:rsidRPr="00F67E59">
        <w:rPr>
          <w:rFonts w:ascii="Times New Roman" w:eastAsia="Batang" w:hAnsi="Times New Roman" w:cs="Times New Roman"/>
          <w:sz w:val="28"/>
          <w:szCs w:val="28"/>
        </w:rPr>
        <w:t>Определяем расчетного сопротивления грунта, определяется по формуле:</w:t>
      </w:r>
    </w:p>
    <w:p w:rsidR="00F67E59" w:rsidRPr="00F67E59" w:rsidRDefault="00F67E59" w:rsidP="00F67E59">
      <w:pPr>
        <w:spacing w:after="0" w:line="240" w:lineRule="auto"/>
        <w:ind w:right="-6" w:firstLine="480"/>
        <w:contextualSpacing/>
        <w:jc w:val="both"/>
        <w:rPr>
          <w:rFonts w:ascii="Times New Roman" w:eastAsia="Batang" w:hAnsi="Times New Roman" w:cs="Times New Roman"/>
          <w:sz w:val="28"/>
          <w:szCs w:val="28"/>
        </w:rPr>
      </w:pPr>
    </w:p>
    <w:p w:rsidR="00F67E59" w:rsidRPr="00F67E59" w:rsidRDefault="00F67E59" w:rsidP="00F67E59">
      <w:pPr>
        <w:spacing w:after="0" w:line="240" w:lineRule="auto"/>
        <w:ind w:right="-6" w:firstLine="480"/>
        <w:contextualSpacing/>
        <w:jc w:val="center"/>
        <w:rPr>
          <w:rFonts w:ascii="Times New Roman" w:eastAsia="Batang" w:hAnsi="Times New Roman" w:cs="Times New Roman"/>
          <w:sz w:val="28"/>
          <w:szCs w:val="28"/>
        </w:rPr>
      </w:pPr>
      <w:r w:rsidRPr="00F67E59">
        <w:rPr>
          <w:rFonts w:ascii="Times New Roman" w:eastAsia="Batang" w:hAnsi="Times New Roman" w:cs="Times New Roman"/>
          <w:position w:val="-24"/>
          <w:sz w:val="28"/>
          <w:szCs w:val="28"/>
        </w:rPr>
        <w:object w:dxaOrig="5060" w:dyaOrig="639">
          <v:shape id="_x0000_i1145" type="#_x0000_t75" style="width:252.85pt;height:32.55pt" o:ole="">
            <v:imagedata r:id="rId578" o:title=""/>
          </v:shape>
          <o:OLEObject Type="Embed" ProgID="Equation.3" ShapeID="_x0000_i1145" DrawAspect="Content" ObjectID="_1633604366" r:id="rId579"/>
        </w:object>
      </w:r>
      <w:r w:rsidRPr="00F67E59">
        <w:rPr>
          <w:rFonts w:ascii="Times New Roman" w:eastAsia="Batang" w:hAnsi="Times New Roman" w:cs="Times New Roman"/>
          <w:sz w:val="28"/>
          <w:szCs w:val="28"/>
        </w:rPr>
        <w:t>,</w:t>
      </w:r>
    </w:p>
    <w:p w:rsidR="00F67E59" w:rsidRPr="00F67E59" w:rsidRDefault="00F67E59" w:rsidP="00F67E59">
      <w:pPr>
        <w:spacing w:after="0" w:line="240" w:lineRule="auto"/>
        <w:ind w:right="-6" w:firstLine="480"/>
        <w:contextualSpacing/>
        <w:jc w:val="center"/>
        <w:rPr>
          <w:rFonts w:ascii="Times New Roman" w:eastAsia="Batang" w:hAnsi="Times New Roman" w:cs="Times New Roman"/>
          <w:sz w:val="28"/>
          <w:szCs w:val="28"/>
        </w:rPr>
      </w:pPr>
    </w:p>
    <w:p w:rsidR="00F67E59" w:rsidRPr="00F67E59" w:rsidRDefault="00F67E59" w:rsidP="00F67E59">
      <w:pPr>
        <w:spacing w:after="0" w:line="240" w:lineRule="auto"/>
        <w:ind w:left="1080" w:right="-6" w:hanging="600"/>
        <w:contextualSpacing/>
        <w:rPr>
          <w:rFonts w:ascii="Times New Roman" w:eastAsia="Batang" w:hAnsi="Times New Roman" w:cs="Times New Roman"/>
          <w:sz w:val="28"/>
          <w:szCs w:val="28"/>
        </w:rPr>
      </w:pPr>
      <w:r w:rsidRPr="00F67E59">
        <w:rPr>
          <w:rFonts w:ascii="Times New Roman" w:eastAsia="Batang" w:hAnsi="Times New Roman" w:cs="Times New Roman"/>
          <w:sz w:val="28"/>
          <w:szCs w:val="28"/>
        </w:rPr>
        <w:t>где:</w:t>
      </w:r>
      <w:r w:rsidRPr="00F67E59">
        <w:rPr>
          <w:rFonts w:ascii="Times New Roman" w:eastAsia="Batang" w:hAnsi="Times New Roman" w:cs="Times New Roman"/>
          <w:i/>
          <w:sz w:val="28"/>
          <w:szCs w:val="28"/>
        </w:rPr>
        <w:t>γ</w:t>
      </w:r>
      <w:r w:rsidRPr="00F67E59">
        <w:rPr>
          <w:rFonts w:ascii="Times New Roman" w:eastAsia="Batang" w:hAnsi="Times New Roman" w:cs="Times New Roman"/>
          <w:i/>
          <w:sz w:val="28"/>
          <w:szCs w:val="28"/>
          <w:vertAlign w:val="subscript"/>
        </w:rPr>
        <w:t>с1</w:t>
      </w:r>
      <w:r w:rsidRPr="00F67E59">
        <w:rPr>
          <w:rFonts w:ascii="Times New Roman" w:eastAsia="Batang" w:hAnsi="Times New Roman" w:cs="Times New Roman"/>
          <w:sz w:val="28"/>
          <w:szCs w:val="28"/>
        </w:rPr>
        <w:t xml:space="preserve"> и </w:t>
      </w:r>
      <w:r w:rsidRPr="00F67E59">
        <w:rPr>
          <w:rFonts w:ascii="Times New Roman" w:eastAsia="Batang" w:hAnsi="Times New Roman" w:cs="Times New Roman"/>
          <w:i/>
          <w:sz w:val="28"/>
          <w:szCs w:val="28"/>
        </w:rPr>
        <w:t>γ</w:t>
      </w:r>
      <w:r w:rsidRPr="00F67E59">
        <w:rPr>
          <w:rFonts w:ascii="Times New Roman" w:eastAsia="Batang" w:hAnsi="Times New Roman" w:cs="Times New Roman"/>
          <w:i/>
          <w:sz w:val="28"/>
          <w:szCs w:val="28"/>
          <w:vertAlign w:val="subscript"/>
        </w:rPr>
        <w:t>с2</w:t>
      </w:r>
      <w:r w:rsidRPr="00F67E59">
        <w:rPr>
          <w:rFonts w:ascii="Times New Roman" w:eastAsia="Batang" w:hAnsi="Times New Roman" w:cs="Times New Roman"/>
          <w:sz w:val="28"/>
          <w:szCs w:val="28"/>
        </w:rPr>
        <w:t>–коэффициенты условий работы, принимаемые по таблице СНиП 2.02.01-83</w:t>
      </w:r>
      <w:r w:rsidRPr="00F67E59">
        <w:rPr>
          <w:rFonts w:ascii="Times New Roman" w:eastAsia="Batang" w:hAnsi="Times New Roman" w:cs="Times New Roman"/>
          <w:sz w:val="28"/>
          <w:szCs w:val="28"/>
          <w:vertAlign w:val="superscript"/>
        </w:rPr>
        <w:t>*</w:t>
      </w:r>
      <w:r w:rsidRPr="00F67E59">
        <w:rPr>
          <w:rFonts w:ascii="Times New Roman" w:eastAsia="Batang" w:hAnsi="Times New Roman" w:cs="Times New Roman"/>
          <w:sz w:val="28"/>
          <w:szCs w:val="28"/>
        </w:rPr>
        <w:t xml:space="preserve"> Основания зданий и сооружений;</w:t>
      </w:r>
    </w:p>
    <w:p w:rsidR="00F67E59" w:rsidRPr="00F67E59" w:rsidRDefault="00F67E59" w:rsidP="00F67E59">
      <w:pPr>
        <w:spacing w:after="0" w:line="240" w:lineRule="auto"/>
        <w:ind w:left="1080" w:right="-6" w:hanging="600"/>
        <w:contextualSpacing/>
        <w:jc w:val="both"/>
        <w:rPr>
          <w:rFonts w:ascii="Times New Roman" w:eastAsia="Batang" w:hAnsi="Times New Roman" w:cs="Times New Roman"/>
          <w:sz w:val="28"/>
          <w:szCs w:val="28"/>
        </w:rPr>
      </w:pPr>
      <w:r w:rsidRPr="00F67E59">
        <w:rPr>
          <w:rFonts w:ascii="Times New Roman" w:eastAsia="Batang" w:hAnsi="Times New Roman" w:cs="Times New Roman"/>
          <w:i/>
          <w:sz w:val="28"/>
          <w:szCs w:val="28"/>
        </w:rPr>
        <w:t xml:space="preserve">      М</w:t>
      </w:r>
      <w:r w:rsidRPr="00F67E59">
        <w:rPr>
          <w:rFonts w:ascii="Times New Roman" w:eastAsia="Batang" w:hAnsi="Times New Roman" w:cs="Times New Roman"/>
          <w:i/>
          <w:sz w:val="28"/>
          <w:szCs w:val="28"/>
          <w:vertAlign w:val="subscript"/>
        </w:rPr>
        <w:t>γ</w:t>
      </w:r>
      <w:r w:rsidRPr="00F67E59">
        <w:rPr>
          <w:rFonts w:ascii="Times New Roman" w:eastAsia="Batang" w:hAnsi="Times New Roman" w:cs="Times New Roman"/>
          <w:i/>
          <w:sz w:val="28"/>
          <w:szCs w:val="28"/>
        </w:rPr>
        <w:t>, М</w:t>
      </w:r>
      <w:r w:rsidRPr="00F67E59">
        <w:rPr>
          <w:rFonts w:ascii="Times New Roman" w:eastAsia="Batang" w:hAnsi="Times New Roman" w:cs="Times New Roman"/>
          <w:i/>
          <w:sz w:val="28"/>
          <w:szCs w:val="28"/>
          <w:vertAlign w:val="subscript"/>
          <w:lang w:val="en-US"/>
        </w:rPr>
        <w:t>q</w:t>
      </w:r>
      <w:r w:rsidRPr="00F67E59">
        <w:rPr>
          <w:rFonts w:ascii="Times New Roman" w:eastAsia="Batang" w:hAnsi="Times New Roman" w:cs="Times New Roman"/>
          <w:i/>
          <w:sz w:val="28"/>
          <w:szCs w:val="28"/>
        </w:rPr>
        <w:t>, М</w:t>
      </w:r>
      <w:r w:rsidRPr="00F67E59">
        <w:rPr>
          <w:rFonts w:ascii="Times New Roman" w:eastAsia="Batang" w:hAnsi="Times New Roman" w:cs="Times New Roman"/>
          <w:i/>
          <w:sz w:val="28"/>
          <w:szCs w:val="28"/>
          <w:vertAlign w:val="subscript"/>
        </w:rPr>
        <w:t>с</w:t>
      </w:r>
      <w:r w:rsidRPr="00F67E59">
        <w:rPr>
          <w:rFonts w:ascii="Times New Roman" w:eastAsia="Batang" w:hAnsi="Times New Roman" w:cs="Times New Roman"/>
          <w:sz w:val="28"/>
          <w:szCs w:val="28"/>
        </w:rPr>
        <w:t>–коэффициенты, определяются в зависимости от угла внутре</w:t>
      </w:r>
      <w:r w:rsidRPr="00F67E59">
        <w:rPr>
          <w:rFonts w:ascii="Times New Roman" w:eastAsia="Batang" w:hAnsi="Times New Roman" w:cs="Times New Roman"/>
          <w:sz w:val="28"/>
          <w:szCs w:val="28"/>
        </w:rPr>
        <w:t>н</w:t>
      </w:r>
      <w:r w:rsidRPr="00F67E59">
        <w:rPr>
          <w:rFonts w:ascii="Times New Roman" w:eastAsia="Batang" w:hAnsi="Times New Roman" w:cs="Times New Roman"/>
          <w:sz w:val="28"/>
          <w:szCs w:val="28"/>
        </w:rPr>
        <w:t>него трения;</w:t>
      </w:r>
    </w:p>
    <w:p w:rsidR="00F67E59" w:rsidRPr="00F67E59" w:rsidRDefault="00F67E59" w:rsidP="00F67E59">
      <w:pPr>
        <w:tabs>
          <w:tab w:val="left" w:pos="1080"/>
        </w:tabs>
        <w:spacing w:after="0" w:line="240" w:lineRule="auto"/>
        <w:ind w:left="1080" w:right="-6" w:hanging="600"/>
        <w:contextualSpacing/>
        <w:jc w:val="both"/>
        <w:rPr>
          <w:rFonts w:ascii="Times New Roman" w:eastAsia="Batang" w:hAnsi="Times New Roman" w:cs="Times New Roman"/>
          <w:sz w:val="28"/>
          <w:szCs w:val="28"/>
        </w:rPr>
      </w:pPr>
      <w:r w:rsidRPr="00F67E59">
        <w:rPr>
          <w:rFonts w:ascii="Times New Roman" w:eastAsia="Batang" w:hAnsi="Times New Roman" w:cs="Times New Roman"/>
          <w:i/>
          <w:sz w:val="28"/>
          <w:szCs w:val="28"/>
          <w:lang w:val="en-US"/>
        </w:rPr>
        <w:lastRenderedPageBreak/>
        <w:t>k</w:t>
      </w:r>
      <w:r w:rsidRPr="00F67E59">
        <w:rPr>
          <w:rFonts w:ascii="Times New Roman" w:eastAsia="Batang" w:hAnsi="Times New Roman" w:cs="Times New Roman"/>
          <w:sz w:val="28"/>
          <w:szCs w:val="28"/>
        </w:rPr>
        <w:t xml:space="preserve"> –коэффициент, принимаемый равным: </w:t>
      </w:r>
      <w:r w:rsidRPr="00F67E59">
        <w:rPr>
          <w:rFonts w:ascii="Times New Roman" w:eastAsia="Batang" w:hAnsi="Times New Roman" w:cs="Times New Roman"/>
          <w:i/>
          <w:sz w:val="28"/>
          <w:szCs w:val="28"/>
          <w:lang w:val="en-US"/>
        </w:rPr>
        <w:t>k</w:t>
      </w:r>
      <w:r w:rsidRPr="00F67E59">
        <w:rPr>
          <w:rFonts w:ascii="Times New Roman" w:eastAsia="Batang" w:hAnsi="Times New Roman" w:cs="Times New Roman"/>
          <w:sz w:val="28"/>
          <w:szCs w:val="28"/>
        </w:rPr>
        <w:t>=1, если прочностные характерист</w:t>
      </w:r>
      <w:r w:rsidRPr="00F67E59">
        <w:rPr>
          <w:rFonts w:ascii="Times New Roman" w:eastAsia="Batang" w:hAnsi="Times New Roman" w:cs="Times New Roman"/>
          <w:sz w:val="28"/>
          <w:szCs w:val="28"/>
        </w:rPr>
        <w:t>и</w:t>
      </w:r>
      <w:r w:rsidRPr="00F67E59">
        <w:rPr>
          <w:rFonts w:ascii="Times New Roman" w:eastAsia="Batang" w:hAnsi="Times New Roman" w:cs="Times New Roman"/>
          <w:sz w:val="28"/>
          <w:szCs w:val="28"/>
        </w:rPr>
        <w:t>ки грунта (</w:t>
      </w:r>
      <w:r w:rsidRPr="00F67E59">
        <w:rPr>
          <w:rFonts w:ascii="Times New Roman" w:eastAsia="Batang" w:hAnsi="Times New Roman" w:cs="Times New Roman"/>
          <w:i/>
          <w:sz w:val="28"/>
          <w:szCs w:val="28"/>
        </w:rPr>
        <w:t>φ</w:t>
      </w:r>
      <w:r w:rsidRPr="00F67E59">
        <w:rPr>
          <w:rFonts w:ascii="Times New Roman" w:eastAsia="Batang" w:hAnsi="Times New Roman" w:cs="Times New Roman"/>
          <w:sz w:val="28"/>
          <w:szCs w:val="28"/>
        </w:rPr>
        <w:t xml:space="preserve"> и </w:t>
      </w:r>
      <w:r w:rsidRPr="00F67E59">
        <w:rPr>
          <w:rFonts w:ascii="Times New Roman" w:eastAsia="Batang" w:hAnsi="Times New Roman" w:cs="Times New Roman"/>
          <w:i/>
          <w:sz w:val="28"/>
          <w:szCs w:val="28"/>
        </w:rPr>
        <w:t>с</w:t>
      </w:r>
      <w:r w:rsidRPr="00F67E59">
        <w:rPr>
          <w:rFonts w:ascii="Times New Roman" w:eastAsia="Batang" w:hAnsi="Times New Roman" w:cs="Times New Roman"/>
          <w:sz w:val="28"/>
          <w:szCs w:val="28"/>
        </w:rPr>
        <w:t xml:space="preserve">) определены непосредственными испытаниями; если они приняты по таблицам или заданы то </w:t>
      </w:r>
      <w:r w:rsidRPr="00F67E59">
        <w:rPr>
          <w:rFonts w:ascii="Times New Roman" w:eastAsia="Batang" w:hAnsi="Times New Roman" w:cs="Times New Roman"/>
          <w:i/>
          <w:sz w:val="28"/>
          <w:szCs w:val="28"/>
          <w:lang w:val="en-US"/>
        </w:rPr>
        <w:t>k</w:t>
      </w:r>
      <w:r w:rsidRPr="00F67E59">
        <w:rPr>
          <w:rFonts w:ascii="Times New Roman" w:eastAsia="Batang" w:hAnsi="Times New Roman" w:cs="Times New Roman"/>
          <w:sz w:val="28"/>
          <w:szCs w:val="28"/>
        </w:rPr>
        <w:t>= 1,1;</w:t>
      </w:r>
    </w:p>
    <w:p w:rsidR="00F67E59" w:rsidRPr="00F67E59" w:rsidRDefault="00F67E59" w:rsidP="00F67E59">
      <w:pPr>
        <w:tabs>
          <w:tab w:val="left" w:pos="1080"/>
        </w:tabs>
        <w:spacing w:after="0" w:line="240" w:lineRule="auto"/>
        <w:ind w:left="1080" w:right="-6" w:hanging="600"/>
        <w:contextualSpacing/>
        <w:rPr>
          <w:rFonts w:ascii="Times New Roman" w:eastAsia="Batang" w:hAnsi="Times New Roman" w:cs="Times New Roman"/>
          <w:sz w:val="28"/>
          <w:szCs w:val="28"/>
        </w:rPr>
      </w:pPr>
      <w:r w:rsidRPr="00F67E59">
        <w:rPr>
          <w:rFonts w:ascii="Times New Roman" w:eastAsia="Batang" w:hAnsi="Times New Roman" w:cs="Times New Roman"/>
          <w:i/>
          <w:sz w:val="28"/>
          <w:szCs w:val="28"/>
          <w:lang w:val="en-US"/>
        </w:rPr>
        <w:t>b</w:t>
      </w:r>
      <w:r w:rsidRPr="00F67E59">
        <w:rPr>
          <w:rFonts w:ascii="Times New Roman" w:eastAsia="Batang" w:hAnsi="Times New Roman" w:cs="Times New Roman"/>
          <w:sz w:val="28"/>
          <w:szCs w:val="28"/>
        </w:rPr>
        <w:t>-ширина подушки фундамента, м;</w:t>
      </w:r>
    </w:p>
    <w:p w:rsidR="00F67E59" w:rsidRPr="00F67E59" w:rsidRDefault="00F67E59" w:rsidP="00F67E59">
      <w:pPr>
        <w:spacing w:after="0" w:line="240" w:lineRule="auto"/>
        <w:ind w:left="1080" w:right="-6" w:hanging="600"/>
        <w:contextualSpacing/>
        <w:jc w:val="both"/>
        <w:rPr>
          <w:rFonts w:ascii="Times New Roman" w:eastAsia="Batang" w:hAnsi="Times New Roman" w:cs="Times New Roman"/>
          <w:sz w:val="28"/>
          <w:szCs w:val="28"/>
        </w:rPr>
      </w:pPr>
      <w:r w:rsidRPr="00F67E59">
        <w:rPr>
          <w:rFonts w:ascii="Times New Roman" w:eastAsia="Batang" w:hAnsi="Times New Roman" w:cs="Times New Roman"/>
          <w:position w:val="-10"/>
          <w:sz w:val="28"/>
          <w:szCs w:val="28"/>
        </w:rPr>
        <w:object w:dxaOrig="320" w:dyaOrig="340">
          <v:shape id="_x0000_i1146" type="#_x0000_t75" style="width:16.3pt;height:18pt" o:ole="">
            <v:imagedata r:id="rId580" o:title=""/>
          </v:shape>
          <o:OLEObject Type="Embed" ProgID="Equation.3" ShapeID="_x0000_i1146" DrawAspect="Content" ObjectID="_1633604367" r:id="rId581"/>
        </w:object>
      </w:r>
      <w:r w:rsidRPr="00F67E59">
        <w:rPr>
          <w:rFonts w:ascii="Times New Roman" w:eastAsia="Batang" w:hAnsi="Times New Roman" w:cs="Times New Roman"/>
          <w:sz w:val="28"/>
          <w:szCs w:val="28"/>
        </w:rPr>
        <w:t>–осредненное расчетное значение удельного веса грунта, залегающего  н</w:t>
      </w:r>
      <w:r w:rsidRPr="00F67E59">
        <w:rPr>
          <w:rFonts w:ascii="Times New Roman" w:eastAsia="Batang" w:hAnsi="Times New Roman" w:cs="Times New Roman"/>
          <w:sz w:val="28"/>
          <w:szCs w:val="28"/>
        </w:rPr>
        <w:t>и</w:t>
      </w:r>
      <w:r w:rsidRPr="00F67E59">
        <w:rPr>
          <w:rFonts w:ascii="Times New Roman" w:eastAsia="Batang" w:hAnsi="Times New Roman" w:cs="Times New Roman"/>
          <w:sz w:val="28"/>
          <w:szCs w:val="28"/>
        </w:rPr>
        <w:t>же подошвы фундамента, кН/м</w:t>
      </w:r>
      <w:r w:rsidRPr="00F67E59">
        <w:rPr>
          <w:rFonts w:ascii="Times New Roman" w:eastAsia="Batang" w:hAnsi="Times New Roman" w:cs="Times New Roman"/>
          <w:sz w:val="28"/>
          <w:szCs w:val="28"/>
          <w:vertAlign w:val="superscript"/>
        </w:rPr>
        <w:t>3</w:t>
      </w:r>
      <w:r w:rsidRPr="00F67E59">
        <w:rPr>
          <w:rFonts w:ascii="Times New Roman" w:eastAsia="Batang" w:hAnsi="Times New Roman" w:cs="Times New Roman"/>
          <w:sz w:val="28"/>
          <w:szCs w:val="28"/>
        </w:rPr>
        <w:t>;</w:t>
      </w:r>
    </w:p>
    <w:p w:rsidR="00F67E59" w:rsidRPr="00F67E59" w:rsidRDefault="00F67E59" w:rsidP="00F67E59">
      <w:pPr>
        <w:spacing w:after="0" w:line="240" w:lineRule="auto"/>
        <w:ind w:left="1080" w:right="-6" w:hanging="600"/>
        <w:contextualSpacing/>
        <w:jc w:val="both"/>
        <w:rPr>
          <w:rFonts w:ascii="Times New Roman" w:eastAsia="Batang" w:hAnsi="Times New Roman" w:cs="Times New Roman"/>
          <w:sz w:val="28"/>
          <w:szCs w:val="28"/>
        </w:rPr>
      </w:pPr>
      <w:r w:rsidRPr="00F67E59">
        <w:rPr>
          <w:rFonts w:ascii="Times New Roman" w:eastAsia="Batang" w:hAnsi="Times New Roman" w:cs="Times New Roman"/>
          <w:position w:val="-10"/>
          <w:sz w:val="28"/>
          <w:szCs w:val="28"/>
          <w:lang w:val="en-US"/>
        </w:rPr>
        <w:object w:dxaOrig="320" w:dyaOrig="360">
          <v:shape id="_x0000_i1147" type="#_x0000_t75" style="width:16.3pt;height:18pt" o:ole="">
            <v:imagedata r:id="rId582" o:title=""/>
          </v:shape>
          <o:OLEObject Type="Embed" ProgID="Equation.3" ShapeID="_x0000_i1147" DrawAspect="Content" ObjectID="_1633604368" r:id="rId583"/>
        </w:object>
      </w:r>
      <w:r w:rsidRPr="00F67E59">
        <w:rPr>
          <w:rFonts w:ascii="Times New Roman" w:eastAsia="Batang" w:hAnsi="Times New Roman" w:cs="Times New Roman"/>
          <w:sz w:val="28"/>
          <w:szCs w:val="28"/>
        </w:rPr>
        <w:t>-то же, выше подошвы фундамента, кН/м</w:t>
      </w:r>
      <w:r w:rsidRPr="00F67E59">
        <w:rPr>
          <w:rFonts w:ascii="Times New Roman" w:eastAsia="Batang" w:hAnsi="Times New Roman" w:cs="Times New Roman"/>
          <w:sz w:val="28"/>
          <w:szCs w:val="28"/>
          <w:vertAlign w:val="superscript"/>
        </w:rPr>
        <w:t>3</w:t>
      </w:r>
      <w:r w:rsidRPr="00F67E59">
        <w:rPr>
          <w:rFonts w:ascii="Times New Roman" w:eastAsia="Batang" w:hAnsi="Times New Roman" w:cs="Times New Roman"/>
          <w:sz w:val="28"/>
          <w:szCs w:val="28"/>
        </w:rPr>
        <w:t>;</w:t>
      </w:r>
    </w:p>
    <w:p w:rsidR="00F67E59" w:rsidRPr="00F67E59" w:rsidRDefault="00F67E59" w:rsidP="00F67E59">
      <w:pPr>
        <w:spacing w:after="0" w:line="240" w:lineRule="auto"/>
        <w:ind w:left="1080" w:right="-6" w:hanging="600"/>
        <w:contextualSpacing/>
        <w:jc w:val="both"/>
        <w:rPr>
          <w:rFonts w:ascii="Times New Roman" w:eastAsia="Batang" w:hAnsi="Times New Roman" w:cs="Times New Roman"/>
          <w:sz w:val="28"/>
          <w:szCs w:val="28"/>
        </w:rPr>
      </w:pPr>
      <w:r w:rsidRPr="00F67E59">
        <w:rPr>
          <w:rFonts w:ascii="Times New Roman" w:eastAsia="Batang" w:hAnsi="Times New Roman" w:cs="Times New Roman"/>
          <w:i/>
          <w:sz w:val="28"/>
          <w:szCs w:val="28"/>
          <w:lang w:val="en-US"/>
        </w:rPr>
        <w:t>c</w:t>
      </w:r>
      <w:r w:rsidRPr="00F67E59">
        <w:rPr>
          <w:rFonts w:ascii="Times New Roman" w:eastAsia="Batang" w:hAnsi="Times New Roman" w:cs="Times New Roman"/>
          <w:i/>
          <w:sz w:val="28"/>
          <w:szCs w:val="28"/>
          <w:vertAlign w:val="subscript"/>
          <w:lang w:val="en-US"/>
        </w:rPr>
        <w:t>II</w:t>
      </w:r>
      <w:r w:rsidRPr="00F67E59">
        <w:rPr>
          <w:rFonts w:ascii="Times New Roman" w:eastAsia="Batang" w:hAnsi="Times New Roman" w:cs="Times New Roman"/>
          <w:sz w:val="28"/>
          <w:szCs w:val="28"/>
        </w:rPr>
        <w:t>-расчетное значение удельного сцепления грунта, залегающего непосре</w:t>
      </w:r>
      <w:r w:rsidRPr="00F67E59">
        <w:rPr>
          <w:rFonts w:ascii="Times New Roman" w:eastAsia="Batang" w:hAnsi="Times New Roman" w:cs="Times New Roman"/>
          <w:sz w:val="28"/>
          <w:szCs w:val="28"/>
        </w:rPr>
        <w:t>д</w:t>
      </w:r>
      <w:r w:rsidRPr="00F67E59">
        <w:rPr>
          <w:rFonts w:ascii="Times New Roman" w:eastAsia="Batang" w:hAnsi="Times New Roman" w:cs="Times New Roman"/>
          <w:sz w:val="28"/>
          <w:szCs w:val="28"/>
        </w:rPr>
        <w:t>ственно под подошвой фундамента, кПа;</w:t>
      </w:r>
    </w:p>
    <w:p w:rsidR="00F67E59" w:rsidRPr="00F67E59" w:rsidRDefault="00F67E59" w:rsidP="00F67E59">
      <w:pPr>
        <w:tabs>
          <w:tab w:val="left" w:pos="1080"/>
        </w:tabs>
        <w:spacing w:after="0" w:line="240" w:lineRule="auto"/>
        <w:ind w:left="1080" w:right="-6" w:hanging="600"/>
        <w:contextualSpacing/>
        <w:jc w:val="both"/>
        <w:rPr>
          <w:rFonts w:ascii="Times New Roman" w:eastAsia="Batang" w:hAnsi="Times New Roman" w:cs="Times New Roman"/>
          <w:sz w:val="28"/>
          <w:szCs w:val="28"/>
        </w:rPr>
      </w:pPr>
      <w:r w:rsidRPr="00F67E59">
        <w:rPr>
          <w:rFonts w:ascii="Times New Roman" w:eastAsia="Batang" w:hAnsi="Times New Roman" w:cs="Times New Roman"/>
          <w:i/>
          <w:sz w:val="28"/>
          <w:szCs w:val="28"/>
          <w:lang w:val="en-US"/>
        </w:rPr>
        <w:t>h</w:t>
      </w:r>
      <w:r w:rsidRPr="00F67E59">
        <w:rPr>
          <w:rFonts w:ascii="Times New Roman" w:eastAsia="Batang" w:hAnsi="Times New Roman" w:cs="Times New Roman"/>
          <w:sz w:val="28"/>
          <w:szCs w:val="28"/>
        </w:rPr>
        <w:t>-глубина заложения фундамента, м.</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tbl>
      <w:tblPr>
        <w:tblStyle w:val="a4"/>
        <w:tblW w:w="10003" w:type="dxa"/>
        <w:tblLayout w:type="fixed"/>
        <w:tblLook w:val="04A0" w:firstRow="1" w:lastRow="0" w:firstColumn="1" w:lastColumn="0" w:noHBand="0" w:noVBand="1"/>
      </w:tblPr>
      <w:tblGrid>
        <w:gridCol w:w="690"/>
        <w:gridCol w:w="1261"/>
        <w:gridCol w:w="1418"/>
        <w:gridCol w:w="1417"/>
        <w:gridCol w:w="993"/>
        <w:gridCol w:w="851"/>
        <w:gridCol w:w="822"/>
        <w:gridCol w:w="1275"/>
        <w:gridCol w:w="1276"/>
      </w:tblGrid>
      <w:tr w:rsidR="00F67E59" w:rsidRPr="00F67E59" w:rsidTr="00A0345C">
        <w:trPr>
          <w:trHeight w:val="480"/>
        </w:trPr>
        <w:tc>
          <w:tcPr>
            <w:tcW w:w="690" w:type="dxa"/>
            <w:vMerge w:val="restart"/>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w:t>
            </w:r>
          </w:p>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Вар.</w:t>
            </w:r>
          </w:p>
        </w:tc>
        <w:tc>
          <w:tcPr>
            <w:tcW w:w="1261" w:type="dxa"/>
            <w:vMerge w:val="restart"/>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Размеры фунд</w:t>
            </w:r>
            <w:r w:rsidRPr="00F67E59">
              <w:rPr>
                <w:rFonts w:ascii="Times New Roman" w:hAnsi="Times New Roman" w:cs="Times New Roman"/>
                <w:b/>
              </w:rPr>
              <w:t>а</w:t>
            </w:r>
            <w:r w:rsidRPr="00F67E59">
              <w:rPr>
                <w:rFonts w:ascii="Times New Roman" w:hAnsi="Times New Roman" w:cs="Times New Roman"/>
                <w:b/>
              </w:rPr>
              <w:t>мента</w:t>
            </w:r>
          </w:p>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lang w:val="en-US"/>
              </w:rPr>
              <w:t>b</w:t>
            </w:r>
            <w:r w:rsidRPr="00F67E59">
              <w:rPr>
                <w:rFonts w:ascii="Times New Roman" w:hAnsi="Times New Roman" w:cs="Times New Roman"/>
                <w:b/>
              </w:rPr>
              <w:t>×</w:t>
            </w:r>
            <w:r w:rsidRPr="00F67E59">
              <w:rPr>
                <w:rFonts w:ascii="Times New Roman" w:hAnsi="Times New Roman" w:cs="Times New Roman"/>
                <w:b/>
                <w:lang w:val="en-US"/>
              </w:rPr>
              <w:t>l</w:t>
            </w:r>
          </w:p>
        </w:tc>
        <w:tc>
          <w:tcPr>
            <w:tcW w:w="2835" w:type="dxa"/>
            <w:gridSpan w:val="2"/>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В качестве грунта</w:t>
            </w:r>
          </w:p>
        </w:tc>
        <w:tc>
          <w:tcPr>
            <w:tcW w:w="993" w:type="dxa"/>
            <w:vMerge w:val="restart"/>
          </w:tcPr>
          <w:p w:rsidR="00F67E59" w:rsidRPr="00F67E59" w:rsidRDefault="00F67E59" w:rsidP="00A0345C">
            <w:pPr>
              <w:ind w:left="-108" w:right="-108"/>
              <w:contextualSpacing/>
              <w:jc w:val="center"/>
              <w:rPr>
                <w:rFonts w:ascii="Times New Roman" w:hAnsi="Times New Roman" w:cs="Times New Roman"/>
                <w:b/>
              </w:rPr>
            </w:pPr>
            <w:r w:rsidRPr="00F67E59">
              <w:rPr>
                <w:rFonts w:ascii="Times New Roman" w:hAnsi="Times New Roman" w:cs="Times New Roman"/>
                <w:b/>
              </w:rPr>
              <w:t>Показа-тель т</w:t>
            </w:r>
            <w:r w:rsidRPr="00F67E59">
              <w:rPr>
                <w:rFonts w:ascii="Times New Roman" w:hAnsi="Times New Roman" w:cs="Times New Roman"/>
                <w:b/>
              </w:rPr>
              <w:t>е</w:t>
            </w:r>
            <w:r w:rsidRPr="00F67E59">
              <w:rPr>
                <w:rFonts w:ascii="Times New Roman" w:hAnsi="Times New Roman" w:cs="Times New Roman"/>
                <w:b/>
              </w:rPr>
              <w:t>кучести</w:t>
            </w:r>
          </w:p>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lang w:val="en-US"/>
              </w:rPr>
              <w:t>I</w:t>
            </w:r>
            <w:r w:rsidRPr="00F67E59">
              <w:rPr>
                <w:rFonts w:ascii="Times New Roman" w:hAnsi="Times New Roman" w:cs="Times New Roman"/>
                <w:b/>
                <w:vertAlign w:val="subscript"/>
                <w:lang w:val="en-US"/>
              </w:rPr>
              <w:t>L</w:t>
            </w:r>
          </w:p>
        </w:tc>
        <w:tc>
          <w:tcPr>
            <w:tcW w:w="851" w:type="dxa"/>
            <w:vMerge w:val="restart"/>
          </w:tcPr>
          <w:p w:rsidR="00F67E59" w:rsidRPr="00F67E59" w:rsidRDefault="00F67E59" w:rsidP="00A0345C">
            <w:pPr>
              <w:contextualSpacing/>
              <w:jc w:val="center"/>
              <w:rPr>
                <w:rFonts w:ascii="Times New Roman" w:hAnsi="Times New Roman" w:cs="Times New Roman"/>
                <w:b/>
              </w:rPr>
            </w:pPr>
          </w:p>
          <w:p w:rsidR="00F67E59" w:rsidRPr="00F67E59" w:rsidRDefault="00F67E59" w:rsidP="00A0345C">
            <w:pPr>
              <w:contextualSpacing/>
              <w:jc w:val="center"/>
              <w:rPr>
                <w:rFonts w:ascii="Times New Roman" w:hAnsi="Times New Roman" w:cs="Times New Roman"/>
                <w:b/>
                <w:vertAlign w:val="subscript"/>
              </w:rPr>
            </w:pPr>
            <w:r w:rsidRPr="00F67E59">
              <w:rPr>
                <w:rFonts w:ascii="Times New Roman" w:hAnsi="Times New Roman" w:cs="Times New Roman"/>
                <w:b/>
              </w:rPr>
              <w:t>γ</w:t>
            </w:r>
            <w:r w:rsidRPr="00F67E59">
              <w:rPr>
                <w:rFonts w:ascii="Times New Roman" w:hAnsi="Times New Roman" w:cs="Times New Roman"/>
                <w:b/>
                <w:vertAlign w:val="subscript"/>
                <w:lang w:val="en-US"/>
              </w:rPr>
              <w:t>II</w:t>
            </w:r>
            <w:r w:rsidRPr="00F67E59">
              <w:rPr>
                <w:rFonts w:ascii="Times New Roman" w:hAnsi="Times New Roman" w:cs="Times New Roman"/>
                <w:b/>
                <w:vertAlign w:val="subscript"/>
              </w:rPr>
              <w:t>,</w:t>
            </w:r>
          </w:p>
          <w:p w:rsidR="00F67E59" w:rsidRPr="00F67E59" w:rsidRDefault="00F67E59" w:rsidP="00A0345C">
            <w:pPr>
              <w:ind w:left="-108" w:right="-108"/>
              <w:contextualSpacing/>
              <w:jc w:val="center"/>
              <w:rPr>
                <w:rFonts w:ascii="Times New Roman" w:hAnsi="Times New Roman" w:cs="Times New Roman"/>
                <w:b/>
              </w:rPr>
            </w:pPr>
            <w:r w:rsidRPr="00F67E59">
              <w:rPr>
                <w:rFonts w:ascii="Times New Roman" w:hAnsi="Times New Roman" w:cs="Times New Roman"/>
                <w:b/>
              </w:rPr>
              <w:t>кН/м</w:t>
            </w:r>
            <w:r w:rsidRPr="00F67E59">
              <w:rPr>
                <w:rFonts w:ascii="Times New Roman" w:hAnsi="Times New Roman" w:cs="Times New Roman"/>
                <w:b/>
                <w:vertAlign w:val="superscript"/>
              </w:rPr>
              <w:t>3</w:t>
            </w:r>
          </w:p>
        </w:tc>
        <w:tc>
          <w:tcPr>
            <w:tcW w:w="822" w:type="dxa"/>
            <w:vMerge w:val="restart"/>
          </w:tcPr>
          <w:p w:rsidR="00F67E59" w:rsidRPr="00F67E59" w:rsidRDefault="00F67E59" w:rsidP="00A0345C">
            <w:pPr>
              <w:contextualSpacing/>
              <w:jc w:val="center"/>
              <w:rPr>
                <w:rFonts w:ascii="Times New Roman" w:hAnsi="Times New Roman" w:cs="Times New Roman"/>
                <w:b/>
              </w:rPr>
            </w:pPr>
          </w:p>
          <w:p w:rsidR="00F67E59" w:rsidRPr="00F67E59" w:rsidRDefault="00F67E59" w:rsidP="00A0345C">
            <w:pPr>
              <w:contextualSpacing/>
              <w:jc w:val="center"/>
              <w:rPr>
                <w:rFonts w:ascii="Times New Roman" w:hAnsi="Times New Roman" w:cs="Times New Roman"/>
                <w:b/>
                <w:vertAlign w:val="superscript"/>
              </w:rPr>
            </w:pPr>
            <w:r w:rsidRPr="00F67E59">
              <w:rPr>
                <w:rFonts w:ascii="Times New Roman" w:hAnsi="Times New Roman" w:cs="Times New Roman"/>
                <w:b/>
              </w:rPr>
              <w:t>γ</w:t>
            </w:r>
            <w:r w:rsidRPr="00F67E59">
              <w:rPr>
                <w:rFonts w:ascii="Times New Roman" w:hAnsi="Times New Roman" w:cs="Times New Roman"/>
                <w:b/>
                <w:vertAlign w:val="subscript"/>
                <w:lang w:val="en-US"/>
              </w:rPr>
              <w:t>II</w:t>
            </w:r>
            <w:r w:rsidRPr="00F67E59">
              <w:rPr>
                <w:rFonts w:ascii="Times New Roman" w:hAnsi="Times New Roman" w:cs="Times New Roman"/>
                <w:b/>
                <w:vertAlign w:val="superscript"/>
              </w:rPr>
              <w:t>/</w:t>
            </w:r>
          </w:p>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кН/м</w:t>
            </w:r>
            <w:r w:rsidRPr="00F67E59">
              <w:rPr>
                <w:rFonts w:ascii="Times New Roman" w:hAnsi="Times New Roman" w:cs="Times New Roman"/>
                <w:b/>
                <w:vertAlign w:val="superscript"/>
              </w:rPr>
              <w:t>3</w:t>
            </w:r>
          </w:p>
        </w:tc>
        <w:tc>
          <w:tcPr>
            <w:tcW w:w="1275" w:type="dxa"/>
            <w:vMerge w:val="restart"/>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Значение коэффи-циента пористо-сти</w:t>
            </w:r>
          </w:p>
        </w:tc>
        <w:tc>
          <w:tcPr>
            <w:tcW w:w="1276" w:type="dxa"/>
            <w:vMerge w:val="restart"/>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Глубина заложе-ния фу</w:t>
            </w:r>
            <w:r w:rsidRPr="00F67E59">
              <w:rPr>
                <w:rFonts w:ascii="Times New Roman" w:hAnsi="Times New Roman" w:cs="Times New Roman"/>
                <w:b/>
              </w:rPr>
              <w:t>н</w:t>
            </w:r>
            <w:r w:rsidRPr="00F67E59">
              <w:rPr>
                <w:rFonts w:ascii="Times New Roman" w:hAnsi="Times New Roman" w:cs="Times New Roman"/>
                <w:b/>
              </w:rPr>
              <w:t>дамента, м</w:t>
            </w:r>
          </w:p>
        </w:tc>
      </w:tr>
      <w:tr w:rsidR="00F67E59" w:rsidRPr="00F67E59" w:rsidTr="00A0345C">
        <w:trPr>
          <w:trHeight w:val="917"/>
        </w:trPr>
        <w:tc>
          <w:tcPr>
            <w:tcW w:w="690" w:type="dxa"/>
            <w:vMerge/>
          </w:tcPr>
          <w:p w:rsidR="00F67E59" w:rsidRPr="00F67E59" w:rsidRDefault="00F67E59" w:rsidP="00A0345C">
            <w:pPr>
              <w:contextualSpacing/>
              <w:jc w:val="both"/>
              <w:rPr>
                <w:rFonts w:ascii="Times New Roman" w:hAnsi="Times New Roman" w:cs="Times New Roman"/>
              </w:rPr>
            </w:pPr>
          </w:p>
        </w:tc>
        <w:tc>
          <w:tcPr>
            <w:tcW w:w="1261" w:type="dxa"/>
            <w:vMerge/>
          </w:tcPr>
          <w:p w:rsidR="00F67E59" w:rsidRPr="00F67E59" w:rsidRDefault="00F67E59" w:rsidP="00A0345C">
            <w:pPr>
              <w:contextualSpacing/>
              <w:jc w:val="both"/>
              <w:rPr>
                <w:rFonts w:ascii="Times New Roman" w:hAnsi="Times New Roman" w:cs="Times New Roman"/>
              </w:rPr>
            </w:pPr>
          </w:p>
        </w:tc>
        <w:tc>
          <w:tcPr>
            <w:tcW w:w="1418" w:type="dxa"/>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на обрезах фундамен-та</w:t>
            </w:r>
          </w:p>
        </w:tc>
        <w:tc>
          <w:tcPr>
            <w:tcW w:w="1417" w:type="dxa"/>
          </w:tcPr>
          <w:p w:rsidR="00F67E59" w:rsidRPr="00F67E59" w:rsidRDefault="00F67E59" w:rsidP="00A0345C">
            <w:pPr>
              <w:contextualSpacing/>
              <w:jc w:val="center"/>
              <w:rPr>
                <w:rFonts w:ascii="Times New Roman" w:hAnsi="Times New Roman" w:cs="Times New Roman"/>
                <w:b/>
              </w:rPr>
            </w:pPr>
            <w:r w:rsidRPr="00F67E59">
              <w:rPr>
                <w:rFonts w:ascii="Times New Roman" w:hAnsi="Times New Roman" w:cs="Times New Roman"/>
                <w:b/>
              </w:rPr>
              <w:t>под подуш-кой фунда-мента</w:t>
            </w:r>
          </w:p>
        </w:tc>
        <w:tc>
          <w:tcPr>
            <w:tcW w:w="993" w:type="dxa"/>
            <w:vMerge/>
          </w:tcPr>
          <w:p w:rsidR="00F67E59" w:rsidRPr="00F67E59" w:rsidRDefault="00F67E59" w:rsidP="00A0345C">
            <w:pPr>
              <w:contextualSpacing/>
              <w:jc w:val="both"/>
              <w:rPr>
                <w:rFonts w:ascii="Times New Roman" w:hAnsi="Times New Roman" w:cs="Times New Roman"/>
                <w:sz w:val="28"/>
                <w:szCs w:val="28"/>
              </w:rPr>
            </w:pPr>
          </w:p>
        </w:tc>
        <w:tc>
          <w:tcPr>
            <w:tcW w:w="851" w:type="dxa"/>
            <w:vMerge/>
          </w:tcPr>
          <w:p w:rsidR="00F67E59" w:rsidRPr="00F67E59" w:rsidRDefault="00F67E59" w:rsidP="00A0345C">
            <w:pPr>
              <w:contextualSpacing/>
              <w:jc w:val="both"/>
              <w:rPr>
                <w:rFonts w:ascii="Times New Roman" w:hAnsi="Times New Roman" w:cs="Times New Roman"/>
                <w:sz w:val="28"/>
                <w:szCs w:val="28"/>
              </w:rPr>
            </w:pPr>
          </w:p>
        </w:tc>
        <w:tc>
          <w:tcPr>
            <w:tcW w:w="822" w:type="dxa"/>
            <w:vMerge/>
          </w:tcPr>
          <w:p w:rsidR="00F67E59" w:rsidRPr="00F67E59" w:rsidRDefault="00F67E59" w:rsidP="00A0345C">
            <w:pPr>
              <w:contextualSpacing/>
              <w:jc w:val="both"/>
              <w:rPr>
                <w:rFonts w:ascii="Times New Roman" w:hAnsi="Times New Roman" w:cs="Times New Roman"/>
                <w:sz w:val="28"/>
                <w:szCs w:val="28"/>
              </w:rPr>
            </w:pPr>
          </w:p>
        </w:tc>
        <w:tc>
          <w:tcPr>
            <w:tcW w:w="1275" w:type="dxa"/>
            <w:vMerge/>
          </w:tcPr>
          <w:p w:rsidR="00F67E59" w:rsidRPr="00F67E59" w:rsidRDefault="00F67E59" w:rsidP="00A0345C">
            <w:pPr>
              <w:contextualSpacing/>
              <w:jc w:val="both"/>
              <w:rPr>
                <w:rFonts w:ascii="Times New Roman" w:hAnsi="Times New Roman" w:cs="Times New Roman"/>
                <w:sz w:val="28"/>
                <w:szCs w:val="28"/>
              </w:rPr>
            </w:pPr>
          </w:p>
        </w:tc>
        <w:tc>
          <w:tcPr>
            <w:tcW w:w="1276" w:type="dxa"/>
            <w:vMerge/>
          </w:tcPr>
          <w:p w:rsidR="00F67E59" w:rsidRPr="00F67E59" w:rsidRDefault="00F67E59" w:rsidP="00A0345C">
            <w:pPr>
              <w:contextualSpacing/>
              <w:jc w:val="both"/>
              <w:rPr>
                <w:rFonts w:ascii="Times New Roman" w:hAnsi="Times New Roman" w:cs="Times New Roman"/>
                <w:sz w:val="28"/>
                <w:szCs w:val="28"/>
              </w:rPr>
            </w:pP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w:t>
            </w:r>
          </w:p>
        </w:tc>
        <w:tc>
          <w:tcPr>
            <w:tcW w:w="126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пылеватый песок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w:t>
            </w:r>
          </w:p>
        </w:tc>
        <w:tc>
          <w:tcPr>
            <w:tcW w:w="126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глина</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0,2</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1,2</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3</w:t>
            </w:r>
          </w:p>
        </w:tc>
        <w:tc>
          <w:tcPr>
            <w:tcW w:w="126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2,1×1,2м</w:t>
            </w:r>
          </w:p>
        </w:tc>
        <w:tc>
          <w:tcPr>
            <w:tcW w:w="2835" w:type="dxa"/>
            <w:gridSpan w:val="2"/>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мелкий средней плотности</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4</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3,2×1,2м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супесь</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0,25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5</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2,2×1,2м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глина</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кру</w:t>
            </w:r>
            <w:r w:rsidRPr="00F67E59">
              <w:rPr>
                <w:rFonts w:ascii="Times New Roman" w:hAnsi="Times New Roman" w:cs="Times New Roman"/>
              </w:rPr>
              <w:t>п</w:t>
            </w:r>
            <w:r w:rsidRPr="00F67E59">
              <w:rPr>
                <w:rFonts w:ascii="Times New Roman" w:hAnsi="Times New Roman" w:cs="Times New Roman"/>
              </w:rPr>
              <w:t>ный</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0,23</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21</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2,1</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6</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3,0×1,2м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18,2</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0,40</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7</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2,0×1,2м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сре</w:t>
            </w:r>
            <w:r w:rsidRPr="00F67E59">
              <w:rPr>
                <w:rFonts w:ascii="Times New Roman" w:hAnsi="Times New Roman" w:cs="Times New Roman"/>
              </w:rPr>
              <w:t>д</w:t>
            </w:r>
            <w:r w:rsidRPr="00F67E59">
              <w:rPr>
                <w:rFonts w:ascii="Times New Roman" w:hAnsi="Times New Roman" w:cs="Times New Roman"/>
              </w:rPr>
              <w:t>ний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суглинок</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19,2</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8</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1,8×1,2м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кру</w:t>
            </w:r>
            <w:r w:rsidRPr="00F67E59">
              <w:rPr>
                <w:rFonts w:ascii="Times New Roman" w:hAnsi="Times New Roman" w:cs="Times New Roman"/>
              </w:rPr>
              <w:t>п</w:t>
            </w:r>
            <w:r w:rsidRPr="00F67E59">
              <w:rPr>
                <w:rFonts w:ascii="Times New Roman" w:hAnsi="Times New Roman" w:cs="Times New Roman"/>
              </w:rPr>
              <w:t>ный</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19,6</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9</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1,6×1,2м</w:t>
            </w:r>
          </w:p>
        </w:tc>
        <w:tc>
          <w:tcPr>
            <w:tcW w:w="2835" w:type="dxa"/>
            <w:gridSpan w:val="2"/>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мелкий средней плотности</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17,35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10</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1,2×1,2м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крупный песок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суглинок</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18,3</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11</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1,4×1,2м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сре</w:t>
            </w:r>
            <w:r w:rsidRPr="00F67E59">
              <w:rPr>
                <w:rFonts w:ascii="Times New Roman" w:hAnsi="Times New Roman" w:cs="Times New Roman"/>
              </w:rPr>
              <w:t>д</w:t>
            </w:r>
            <w:r w:rsidRPr="00F67E59">
              <w:rPr>
                <w:rFonts w:ascii="Times New Roman" w:hAnsi="Times New Roman" w:cs="Times New Roman"/>
              </w:rPr>
              <w:t>ний</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21,4</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2,025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12</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1,6×1,2м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суглинок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кру</w:t>
            </w:r>
            <w:r w:rsidRPr="00F67E59">
              <w:rPr>
                <w:rFonts w:ascii="Times New Roman" w:hAnsi="Times New Roman" w:cs="Times New Roman"/>
              </w:rPr>
              <w:t>п</w:t>
            </w:r>
            <w:r w:rsidRPr="00F67E59">
              <w:rPr>
                <w:rFonts w:ascii="Times New Roman" w:hAnsi="Times New Roman" w:cs="Times New Roman"/>
              </w:rPr>
              <w:t>ный</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0,32</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20,2</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13</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1,8×1,2м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суглинок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пылеватый песок</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0,33</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16,8</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14</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2,8×1,2м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пылеватый песок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глина</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21</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2,3</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15</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2,4×1,2м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пылеватый песок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суглинок</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0,36</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18,25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3,2</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2,0×1,2м</w:t>
            </w:r>
          </w:p>
        </w:tc>
        <w:tc>
          <w:tcPr>
            <w:tcW w:w="2835" w:type="dxa"/>
            <w:gridSpan w:val="2"/>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мелкий средней плотности</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19,2</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2,2×1,2м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суглинок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пылеватый песок</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19,6</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2,6×1,2м</w:t>
            </w:r>
          </w:p>
        </w:tc>
        <w:tc>
          <w:tcPr>
            <w:tcW w:w="2835" w:type="dxa"/>
            <w:gridSpan w:val="2"/>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мелкий средней плотности</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lastRenderedPageBreak/>
              <w:t>19</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2,8×1,2м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супесь</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0,15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3,2</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1,2×1,2м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сре</w:t>
            </w:r>
            <w:r w:rsidRPr="00F67E59">
              <w:rPr>
                <w:rFonts w:ascii="Times New Roman" w:hAnsi="Times New Roman" w:cs="Times New Roman"/>
              </w:rPr>
              <w:t>д</w:t>
            </w:r>
            <w:r w:rsidRPr="00F67E59">
              <w:rPr>
                <w:rFonts w:ascii="Times New Roman" w:hAnsi="Times New Roman" w:cs="Times New Roman"/>
              </w:rPr>
              <w:t>ний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глина</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16,8</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21</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1,6×1,2м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супесь</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ме</w:t>
            </w:r>
            <w:r w:rsidRPr="00F67E59">
              <w:rPr>
                <w:rFonts w:ascii="Times New Roman" w:hAnsi="Times New Roman" w:cs="Times New Roman"/>
              </w:rPr>
              <w:t>л</w:t>
            </w:r>
            <w:r w:rsidRPr="00F67E59">
              <w:rPr>
                <w:rFonts w:ascii="Times New Roman" w:hAnsi="Times New Roman" w:cs="Times New Roman"/>
              </w:rPr>
              <w:t>кий</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0,37</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1,25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1,8×1,2м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супесь</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кру</w:t>
            </w:r>
            <w:r w:rsidRPr="00F67E59">
              <w:rPr>
                <w:rFonts w:ascii="Times New Roman" w:hAnsi="Times New Roman" w:cs="Times New Roman"/>
              </w:rPr>
              <w:t>п</w:t>
            </w:r>
            <w:r w:rsidRPr="00F67E59">
              <w:rPr>
                <w:rFonts w:ascii="Times New Roman" w:hAnsi="Times New Roman" w:cs="Times New Roman"/>
              </w:rPr>
              <w:t>ный</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0,54</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0,65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1,55</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23</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2,6×1,2м</w:t>
            </w:r>
          </w:p>
        </w:tc>
        <w:tc>
          <w:tcPr>
            <w:tcW w:w="2835" w:type="dxa"/>
            <w:gridSpan w:val="2"/>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 xml:space="preserve">песок пылеватый плотный </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16,6</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0,55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24</w:t>
            </w:r>
          </w:p>
        </w:tc>
        <w:tc>
          <w:tcPr>
            <w:tcW w:w="1261" w:type="dxa"/>
          </w:tcPr>
          <w:p w:rsidR="00F67E59" w:rsidRPr="00F67E59" w:rsidRDefault="00F67E59" w:rsidP="00A0345C">
            <w:pPr>
              <w:contextualSpacing/>
              <w:rPr>
                <w:rFonts w:ascii="Times New Roman" w:hAnsi="Times New Roman" w:cs="Times New Roman"/>
              </w:rPr>
            </w:pPr>
            <w:r w:rsidRPr="00F67E59">
              <w:rPr>
                <w:rFonts w:ascii="Times New Roman" w:hAnsi="Times New Roman" w:cs="Times New Roman"/>
              </w:rPr>
              <w:t>3,2×1,2м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сре</w:t>
            </w:r>
            <w:r w:rsidRPr="00F67E59">
              <w:rPr>
                <w:rFonts w:ascii="Times New Roman" w:hAnsi="Times New Roman" w:cs="Times New Roman"/>
              </w:rPr>
              <w:t>д</w:t>
            </w:r>
            <w:r w:rsidRPr="00F67E59">
              <w:rPr>
                <w:rFonts w:ascii="Times New Roman" w:hAnsi="Times New Roman" w:cs="Times New Roman"/>
              </w:rPr>
              <w:t>ний</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супесь</w:t>
            </w:r>
          </w:p>
        </w:tc>
        <w:tc>
          <w:tcPr>
            <w:tcW w:w="993"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0,43</w:t>
            </w: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19,2</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16,8</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1,8</w:t>
            </w:r>
          </w:p>
        </w:tc>
      </w:tr>
      <w:tr w:rsidR="00F67E59" w:rsidRPr="00F67E59" w:rsidTr="00A0345C">
        <w:tc>
          <w:tcPr>
            <w:tcW w:w="690"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25</w:t>
            </w:r>
          </w:p>
        </w:tc>
        <w:tc>
          <w:tcPr>
            <w:tcW w:w="126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2,0×1,2м</w:t>
            </w:r>
          </w:p>
        </w:tc>
        <w:tc>
          <w:tcPr>
            <w:tcW w:w="1418"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пылеватый песок</w:t>
            </w:r>
          </w:p>
        </w:tc>
        <w:tc>
          <w:tcPr>
            <w:tcW w:w="1417"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песок кру</w:t>
            </w:r>
            <w:r w:rsidRPr="00F67E59">
              <w:rPr>
                <w:rFonts w:ascii="Times New Roman" w:hAnsi="Times New Roman" w:cs="Times New Roman"/>
              </w:rPr>
              <w:t>п</w:t>
            </w:r>
            <w:r w:rsidRPr="00F67E59">
              <w:rPr>
                <w:rFonts w:ascii="Times New Roman" w:hAnsi="Times New Roman" w:cs="Times New Roman"/>
              </w:rPr>
              <w:t>ный</w:t>
            </w:r>
          </w:p>
        </w:tc>
        <w:tc>
          <w:tcPr>
            <w:tcW w:w="993" w:type="dxa"/>
          </w:tcPr>
          <w:p w:rsidR="00F67E59" w:rsidRPr="00F67E59" w:rsidRDefault="00F67E59" w:rsidP="00A0345C">
            <w:pPr>
              <w:contextualSpacing/>
              <w:jc w:val="center"/>
              <w:rPr>
                <w:rFonts w:ascii="Times New Roman" w:hAnsi="Times New Roman" w:cs="Times New Roman"/>
              </w:rPr>
            </w:pPr>
          </w:p>
        </w:tc>
        <w:tc>
          <w:tcPr>
            <w:tcW w:w="851"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22</w:t>
            </w:r>
          </w:p>
        </w:tc>
        <w:tc>
          <w:tcPr>
            <w:tcW w:w="822"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17,5</w:t>
            </w:r>
          </w:p>
        </w:tc>
        <w:tc>
          <w:tcPr>
            <w:tcW w:w="1275"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0,45</w:t>
            </w:r>
          </w:p>
        </w:tc>
        <w:tc>
          <w:tcPr>
            <w:tcW w:w="1276" w:type="dxa"/>
          </w:tcPr>
          <w:p w:rsidR="00F67E59" w:rsidRPr="00F67E59" w:rsidRDefault="00F67E59" w:rsidP="00A0345C">
            <w:pPr>
              <w:contextualSpacing/>
              <w:jc w:val="center"/>
              <w:rPr>
                <w:rFonts w:ascii="Times New Roman" w:hAnsi="Times New Roman" w:cs="Times New Roman"/>
              </w:rPr>
            </w:pPr>
            <w:r w:rsidRPr="00F67E59">
              <w:rPr>
                <w:rFonts w:ascii="Times New Roman" w:hAnsi="Times New Roman" w:cs="Times New Roman"/>
              </w:rPr>
              <w:t>3,0</w:t>
            </w:r>
          </w:p>
        </w:tc>
      </w:tr>
    </w:tbl>
    <w:p w:rsidR="00711824" w:rsidRPr="00823AA7" w:rsidRDefault="00711824" w:rsidP="00711824">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711824" w:rsidRPr="00F51D36" w:rsidRDefault="00711824" w:rsidP="00E009B8">
      <w:pPr>
        <w:pStyle w:val="af4"/>
        <w:numPr>
          <w:ilvl w:val="0"/>
          <w:numId w:val="86"/>
        </w:numPr>
        <w:shd w:val="clear" w:color="auto" w:fill="FFFFFF"/>
        <w:spacing w:after="0" w:line="240" w:lineRule="auto"/>
        <w:ind w:left="567"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711824" w:rsidRPr="003F053D" w:rsidRDefault="00711824" w:rsidP="00711824">
      <w:pPr>
        <w:pStyle w:val="af4"/>
        <w:shd w:val="clear" w:color="auto" w:fill="FFFFFF"/>
        <w:spacing w:after="0" w:line="240" w:lineRule="auto"/>
        <w:ind w:left="567" w:hanging="425"/>
        <w:jc w:val="both"/>
        <w:rPr>
          <w:b/>
          <w:sz w:val="28"/>
        </w:rPr>
      </w:pPr>
      <w:r w:rsidRPr="003F053D">
        <w:rPr>
          <w:b/>
          <w:spacing w:val="2"/>
          <w:sz w:val="28"/>
        </w:rPr>
        <w:t>Нормативная литература</w:t>
      </w:r>
    </w:p>
    <w:p w:rsidR="00711824" w:rsidRPr="00711824" w:rsidRDefault="00711824" w:rsidP="00E009B8">
      <w:pPr>
        <w:pStyle w:val="af4"/>
        <w:numPr>
          <w:ilvl w:val="0"/>
          <w:numId w:val="86"/>
        </w:numPr>
        <w:shd w:val="clear" w:color="auto" w:fill="FFFFFF"/>
        <w:tabs>
          <w:tab w:val="left" w:pos="284"/>
        </w:tabs>
        <w:spacing w:after="0" w:line="240" w:lineRule="auto"/>
        <w:ind w:left="567" w:right="7"/>
        <w:jc w:val="both"/>
        <w:rPr>
          <w:sz w:val="28"/>
          <w:szCs w:val="28"/>
        </w:rPr>
      </w:pPr>
      <w:r w:rsidRPr="00711824">
        <w:rPr>
          <w:rFonts w:eastAsia="Calibri"/>
          <w:bCs/>
          <w:sz w:val="28"/>
          <w:szCs w:val="28"/>
        </w:rPr>
        <w:t>СП 20.13330.2016. Нагрузки и воздействия.</w:t>
      </w:r>
    </w:p>
    <w:p w:rsidR="00711824" w:rsidRPr="00711824" w:rsidRDefault="00711824" w:rsidP="00E009B8">
      <w:pPr>
        <w:pStyle w:val="af4"/>
        <w:numPr>
          <w:ilvl w:val="0"/>
          <w:numId w:val="86"/>
        </w:numPr>
        <w:shd w:val="clear" w:color="auto" w:fill="FFFFFF"/>
        <w:tabs>
          <w:tab w:val="left" w:pos="284"/>
        </w:tabs>
        <w:spacing w:after="0" w:line="240" w:lineRule="auto"/>
        <w:ind w:left="567" w:right="7"/>
        <w:jc w:val="both"/>
        <w:rPr>
          <w:sz w:val="28"/>
          <w:szCs w:val="28"/>
        </w:rPr>
      </w:pPr>
      <w:r w:rsidRPr="00711824">
        <w:rPr>
          <w:bCs/>
          <w:color w:val="000000"/>
          <w:sz w:val="28"/>
          <w:szCs w:val="28"/>
        </w:rPr>
        <w:t>СП 16.13330.2011 Стальные конструкции</w:t>
      </w:r>
    </w:p>
    <w:p w:rsidR="00711824" w:rsidRPr="004D3AAB" w:rsidRDefault="00711824" w:rsidP="00E009B8">
      <w:pPr>
        <w:numPr>
          <w:ilvl w:val="0"/>
          <w:numId w:val="86"/>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711824" w:rsidRPr="004D3AAB" w:rsidRDefault="00711824" w:rsidP="00E009B8">
      <w:pPr>
        <w:numPr>
          <w:ilvl w:val="0"/>
          <w:numId w:val="86"/>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711824" w:rsidRPr="004D3AAB" w:rsidRDefault="00711824" w:rsidP="00E009B8">
      <w:pPr>
        <w:numPr>
          <w:ilvl w:val="0"/>
          <w:numId w:val="86"/>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711824" w:rsidRPr="0038745D" w:rsidRDefault="00711824" w:rsidP="00E009B8">
      <w:pPr>
        <w:pStyle w:val="ConsPlusTitle"/>
        <w:widowControl/>
        <w:numPr>
          <w:ilvl w:val="0"/>
          <w:numId w:val="86"/>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711824" w:rsidRPr="003F053D" w:rsidRDefault="00711824" w:rsidP="00E009B8">
      <w:pPr>
        <w:numPr>
          <w:ilvl w:val="0"/>
          <w:numId w:val="86"/>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711824" w:rsidRPr="00823AA7" w:rsidRDefault="00711824" w:rsidP="00711824">
      <w:pPr>
        <w:pStyle w:val="a3"/>
        <w:ind w:left="567"/>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711824" w:rsidRPr="00F51D36" w:rsidRDefault="00711824" w:rsidP="00E009B8">
      <w:pPr>
        <w:pStyle w:val="af4"/>
        <w:numPr>
          <w:ilvl w:val="0"/>
          <w:numId w:val="86"/>
        </w:numPr>
        <w:shd w:val="clear" w:color="auto" w:fill="FFFFFF"/>
        <w:spacing w:after="0" w:line="240" w:lineRule="auto"/>
        <w:ind w:left="567"/>
        <w:rPr>
          <w:sz w:val="28"/>
          <w:szCs w:val="28"/>
          <w:lang w:eastAsia="ru-RU"/>
        </w:rPr>
      </w:pPr>
      <w:r w:rsidRPr="00F51D36">
        <w:rPr>
          <w:b/>
          <w:bCs/>
          <w:sz w:val="28"/>
          <w:szCs w:val="28"/>
          <w:shd w:val="clear" w:color="auto" w:fill="FFFFFF"/>
        </w:rPr>
        <w:t>Строительные конструкции</w:t>
      </w:r>
      <w:r w:rsidRPr="00F51D36">
        <w:rPr>
          <w:sz w:val="28"/>
          <w:szCs w:val="28"/>
          <w:shd w:val="clear" w:color="auto" w:fill="FFFFFF"/>
        </w:rPr>
        <w:t> : учеб. пособие / Сербин Е.П., Сетков В.И. - М. : РИОР</w:t>
      </w:r>
      <w:proofErr w:type="gramStart"/>
      <w:r w:rsidRPr="00F51D36">
        <w:rPr>
          <w:sz w:val="28"/>
          <w:szCs w:val="28"/>
          <w:shd w:val="clear" w:color="auto" w:fill="FFFFFF"/>
        </w:rPr>
        <w:t xml:space="preserve"> ,</w:t>
      </w:r>
      <w:proofErr w:type="gramEnd"/>
      <w:r w:rsidRPr="00F51D36">
        <w:rPr>
          <w:sz w:val="28"/>
          <w:szCs w:val="28"/>
          <w:shd w:val="clear" w:color="auto" w:fill="FFFFFF"/>
        </w:rPr>
        <w:t xml:space="preserve"> НИЦ ИНФРА-М, 2017. - 236 с. - (СПО). - https://doi.org/</w:t>
      </w:r>
      <w:r>
        <w:rPr>
          <w:sz w:val="28"/>
          <w:szCs w:val="28"/>
          <w:shd w:val="clear" w:color="auto" w:fill="FFFFFF"/>
        </w:rPr>
        <w:t xml:space="preserve">10.12737/1107. - Режим доступа </w:t>
      </w:r>
      <w:hyperlink r:id="rId584" w:history="1">
        <w:r w:rsidRPr="00F51D36">
          <w:rPr>
            <w:rStyle w:val="af5"/>
            <w:color w:val="auto"/>
            <w:sz w:val="28"/>
            <w:szCs w:val="28"/>
            <w:shd w:val="clear" w:color="auto" w:fill="FFFFFF"/>
          </w:rPr>
          <w:t>http://znanium.com/catalog/product/792182</w:t>
        </w:r>
      </w:hyperlink>
    </w:p>
    <w:p w:rsidR="00711824" w:rsidRPr="004D3AAB" w:rsidRDefault="00711824" w:rsidP="00E009B8">
      <w:pPr>
        <w:pStyle w:val="af4"/>
        <w:numPr>
          <w:ilvl w:val="0"/>
          <w:numId w:val="86"/>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585" w:history="1">
        <w:r w:rsidRPr="004D3AAB">
          <w:rPr>
            <w:rStyle w:val="af5"/>
            <w:color w:val="auto"/>
            <w:sz w:val="28"/>
            <w:szCs w:val="28"/>
            <w:shd w:val="clear" w:color="auto" w:fill="FFFFFF"/>
          </w:rPr>
          <w:t>http://znanium.com/catalog/product/908659</w:t>
        </w:r>
      </w:hyperlink>
    </w:p>
    <w:p w:rsidR="00711824" w:rsidRPr="004D3AAB" w:rsidRDefault="00711824" w:rsidP="00E009B8">
      <w:pPr>
        <w:pStyle w:val="af4"/>
        <w:numPr>
          <w:ilvl w:val="0"/>
          <w:numId w:val="86"/>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586" w:history="1">
        <w:r w:rsidRPr="004D3AAB">
          <w:rPr>
            <w:rStyle w:val="af5"/>
            <w:color w:val="auto"/>
            <w:sz w:val="28"/>
            <w:szCs w:val="28"/>
            <w:shd w:val="clear" w:color="auto" w:fill="FFFFFF"/>
          </w:rPr>
          <w:t>http://znanium.com/catalog/product/970138</w:t>
        </w:r>
      </w:hyperlink>
    </w:p>
    <w:p w:rsidR="00711824" w:rsidRPr="004D3AAB" w:rsidRDefault="00711824" w:rsidP="00E009B8">
      <w:pPr>
        <w:pStyle w:val="af4"/>
        <w:numPr>
          <w:ilvl w:val="0"/>
          <w:numId w:val="86"/>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587" w:history="1">
        <w:r w:rsidRPr="004D3AAB">
          <w:rPr>
            <w:rStyle w:val="af5"/>
            <w:color w:val="auto"/>
            <w:sz w:val="28"/>
            <w:szCs w:val="28"/>
            <w:shd w:val="clear" w:color="auto" w:fill="FFFFFF"/>
          </w:rPr>
          <w:t>http://znanium.com/catalog/product/483102</w:t>
        </w:r>
      </w:hyperlink>
      <w:proofErr w:type="gramEnd"/>
    </w:p>
    <w:p w:rsidR="00711824" w:rsidRPr="004D3AAB" w:rsidRDefault="00711824" w:rsidP="00E009B8">
      <w:pPr>
        <w:pStyle w:val="af4"/>
        <w:numPr>
          <w:ilvl w:val="0"/>
          <w:numId w:val="86"/>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588" w:history="1">
        <w:r w:rsidRPr="004D3AAB">
          <w:rPr>
            <w:rStyle w:val="af5"/>
            <w:color w:val="auto"/>
            <w:sz w:val="28"/>
            <w:szCs w:val="28"/>
            <w:shd w:val="clear" w:color="auto" w:fill="FFFFFF"/>
          </w:rPr>
          <w:t>http://znanium.com/catalog/product/952266</w:t>
        </w:r>
      </w:hyperlink>
    </w:p>
    <w:p w:rsidR="004E5040" w:rsidRDefault="00711824" w:rsidP="00E009B8">
      <w:pPr>
        <w:pStyle w:val="af4"/>
        <w:numPr>
          <w:ilvl w:val="0"/>
          <w:numId w:val="86"/>
        </w:numPr>
        <w:shd w:val="clear" w:color="auto" w:fill="FFFFFF"/>
        <w:spacing w:after="0" w:line="240" w:lineRule="auto"/>
        <w:ind w:left="567"/>
        <w:rPr>
          <w:sz w:val="28"/>
          <w:szCs w:val="28"/>
          <w:lang w:eastAsia="ru-RU"/>
        </w:rPr>
      </w:pPr>
      <w:r w:rsidRPr="004D3AAB">
        <w:rPr>
          <w:b/>
          <w:bCs/>
          <w:sz w:val="28"/>
          <w:szCs w:val="28"/>
          <w:shd w:val="clear" w:color="auto" w:fill="FFFFFF"/>
        </w:rPr>
        <w:lastRenderedPageBreak/>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589" w:history="1">
        <w:r w:rsidRPr="004D3AAB">
          <w:rPr>
            <w:rStyle w:val="af5"/>
            <w:color w:val="auto"/>
            <w:sz w:val="28"/>
            <w:szCs w:val="28"/>
            <w:shd w:val="clear" w:color="auto" w:fill="FFFFFF"/>
          </w:rPr>
          <w:t>http://znanium.com/catalog/product/968776</w:t>
        </w:r>
      </w:hyperlink>
    </w:p>
    <w:p w:rsidR="003F053D" w:rsidRPr="00711824" w:rsidRDefault="003F053D" w:rsidP="003F053D">
      <w:pPr>
        <w:pStyle w:val="af4"/>
        <w:shd w:val="clear" w:color="auto" w:fill="FFFFFF"/>
        <w:spacing w:after="0" w:line="240" w:lineRule="auto"/>
        <w:ind w:left="567"/>
        <w:rPr>
          <w:sz w:val="28"/>
          <w:szCs w:val="28"/>
          <w:lang w:eastAsia="ru-RU"/>
        </w:rPr>
      </w:pPr>
    </w:p>
    <w:p w:rsidR="004E5040" w:rsidRPr="00FB0BFE"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sidR="00E05B2C">
        <w:rPr>
          <w:rFonts w:ascii="Times New Roman" w:hAnsi="Times New Roman" w:cs="Times New Roman"/>
          <w:b/>
          <w:sz w:val="28"/>
          <w:szCs w:val="28"/>
        </w:rPr>
        <w:t>49</w:t>
      </w:r>
      <w:r w:rsidR="00711824">
        <w:rPr>
          <w:rFonts w:ascii="Times New Roman" w:hAnsi="Times New Roman" w:cs="Times New Roman"/>
          <w:b/>
          <w:sz w:val="28"/>
          <w:szCs w:val="28"/>
        </w:rPr>
        <w:t xml:space="preserve"> </w:t>
      </w:r>
      <w:r>
        <w:rPr>
          <w:rFonts w:ascii="Times New Roman" w:hAnsi="Times New Roman" w:cs="Times New Roman"/>
          <w:b/>
          <w:sz w:val="28"/>
          <w:szCs w:val="28"/>
        </w:rPr>
        <w:t>«</w:t>
      </w:r>
      <w:r w:rsidRPr="00FB0BFE">
        <w:rPr>
          <w:rFonts w:ascii="Times New Roman" w:hAnsi="Times New Roman" w:cs="Times New Roman"/>
          <w:b/>
          <w:sz w:val="28"/>
          <w:szCs w:val="28"/>
        </w:rPr>
        <w:t xml:space="preserve">Расчет и конструирование </w:t>
      </w:r>
      <w:r w:rsidR="003F053D">
        <w:rPr>
          <w:rFonts w:ascii="Times New Roman" w:hAnsi="Times New Roman" w:cs="Times New Roman"/>
          <w:b/>
          <w:sz w:val="28"/>
          <w:szCs w:val="28"/>
        </w:rPr>
        <w:t>столбчатого фунд</w:t>
      </w:r>
      <w:r w:rsidR="003F053D">
        <w:rPr>
          <w:rFonts w:ascii="Times New Roman" w:hAnsi="Times New Roman" w:cs="Times New Roman"/>
          <w:b/>
          <w:sz w:val="28"/>
          <w:szCs w:val="28"/>
        </w:rPr>
        <w:t>а</w:t>
      </w:r>
      <w:r w:rsidR="003F053D">
        <w:rPr>
          <w:rFonts w:ascii="Times New Roman" w:hAnsi="Times New Roman" w:cs="Times New Roman"/>
          <w:b/>
          <w:sz w:val="28"/>
          <w:szCs w:val="28"/>
        </w:rPr>
        <w:t>мента</w:t>
      </w:r>
      <w:r>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sidRPr="00FB0BFE">
        <w:rPr>
          <w:rFonts w:ascii="Times New Roman" w:hAnsi="Times New Roman" w:cs="Times New Roman"/>
          <w:sz w:val="28"/>
          <w:szCs w:val="28"/>
        </w:rPr>
        <w:t>ра</w:t>
      </w:r>
      <w:r w:rsidRPr="00FB0BFE">
        <w:rPr>
          <w:rFonts w:ascii="Times New Roman" w:hAnsi="Times New Roman" w:cs="Times New Roman"/>
          <w:sz w:val="28"/>
          <w:szCs w:val="28"/>
        </w:rPr>
        <w:t>с</w:t>
      </w:r>
      <w:r w:rsidRPr="00FB0BFE">
        <w:rPr>
          <w:rFonts w:ascii="Times New Roman" w:hAnsi="Times New Roman" w:cs="Times New Roman"/>
          <w:sz w:val="28"/>
          <w:szCs w:val="28"/>
        </w:rPr>
        <w:t>чета и конструирования подушки ленточного фундамента под внутреннюю стену</w:t>
      </w:r>
      <w:r>
        <w:rPr>
          <w:rFonts w:ascii="Times New Roman" w:hAnsi="Times New Roman" w:cs="Times New Roman"/>
          <w:sz w:val="28"/>
          <w:szCs w:val="28"/>
        </w:rPr>
        <w:t>.</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E5040" w:rsidRPr="007D3C9D" w:rsidRDefault="004E5040" w:rsidP="004E5040">
      <w:pPr>
        <w:pStyle w:val="af6"/>
        <w:spacing w:line="240" w:lineRule="auto"/>
        <w:contextualSpacing/>
        <w:rPr>
          <w:rFonts w:eastAsia="Batang"/>
          <w:szCs w:val="28"/>
        </w:rPr>
      </w:pPr>
      <w:bookmarkStart w:id="26" w:name="_Toc417569465"/>
      <w:bookmarkStart w:id="27" w:name="_Toc417569539"/>
      <w:r w:rsidRPr="007D3C9D">
        <w:rPr>
          <w:rFonts w:eastAsia="Batang"/>
          <w:caps w:val="0"/>
          <w:szCs w:val="28"/>
        </w:rPr>
        <w:t xml:space="preserve">Расчет </w:t>
      </w:r>
      <w:r w:rsidR="00E05B2C">
        <w:rPr>
          <w:rFonts w:eastAsia="Batang"/>
          <w:caps w:val="0"/>
          <w:szCs w:val="28"/>
        </w:rPr>
        <w:t>столбчатого</w:t>
      </w:r>
      <w:r w:rsidRPr="007D3C9D">
        <w:rPr>
          <w:rFonts w:eastAsia="Batang"/>
          <w:caps w:val="0"/>
          <w:szCs w:val="28"/>
        </w:rPr>
        <w:t xml:space="preserve"> фундамента</w:t>
      </w:r>
      <w:bookmarkEnd w:id="26"/>
      <w:bookmarkEnd w:id="27"/>
    </w:p>
    <w:p w:rsidR="004E5040" w:rsidRPr="007D3C9D"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Расчет содержит два основных пункта:</w:t>
      </w:r>
    </w:p>
    <w:p w:rsidR="004E5040" w:rsidRPr="007D3C9D" w:rsidRDefault="004E5040" w:rsidP="004E5040">
      <w:pPr>
        <w:tabs>
          <w:tab w:val="left" w:pos="960"/>
        </w:tabs>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1)Определение размеров фундамента;</w:t>
      </w:r>
    </w:p>
    <w:p w:rsidR="004E5040" w:rsidRPr="007D3C9D" w:rsidRDefault="004E5040" w:rsidP="004E5040">
      <w:pPr>
        <w:tabs>
          <w:tab w:val="left" w:pos="960"/>
        </w:tabs>
        <w:spacing w:after="0" w:line="240" w:lineRule="auto"/>
        <w:ind w:left="360" w:right="-5" w:firstLine="12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2)Расчет прочности фундамента.</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 xml:space="preserve">1.Определение </w:t>
      </w:r>
      <w:r w:rsidR="00E05B2C">
        <w:rPr>
          <w:rFonts w:ascii="Times New Roman" w:eastAsia="Batang" w:hAnsi="Times New Roman" w:cs="Times New Roman"/>
          <w:sz w:val="28"/>
          <w:szCs w:val="28"/>
        </w:rPr>
        <w:t>размеров</w:t>
      </w:r>
      <w:r w:rsidRPr="007D3C9D">
        <w:rPr>
          <w:rFonts w:ascii="Times New Roman" w:eastAsia="Batang" w:hAnsi="Times New Roman" w:cs="Times New Roman"/>
          <w:sz w:val="28"/>
          <w:szCs w:val="28"/>
        </w:rPr>
        <w:t xml:space="preserve"> фундамента</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По С</w:t>
      </w:r>
      <w:r w:rsidR="00E05B2C">
        <w:rPr>
          <w:rFonts w:ascii="Times New Roman" w:eastAsia="Batang" w:hAnsi="Times New Roman" w:cs="Times New Roman"/>
          <w:sz w:val="28"/>
          <w:szCs w:val="28"/>
        </w:rPr>
        <w:t>П</w:t>
      </w:r>
      <w:r w:rsidRPr="007D3C9D">
        <w:rPr>
          <w:rFonts w:ascii="Times New Roman" w:eastAsia="Batang" w:hAnsi="Times New Roman" w:cs="Times New Roman"/>
          <w:sz w:val="28"/>
          <w:szCs w:val="28"/>
        </w:rPr>
        <w:t xml:space="preserve"> Основания зданий и сооружений, определяем условное расчетное с</w:t>
      </w:r>
      <w:r w:rsidRPr="007D3C9D">
        <w:rPr>
          <w:rFonts w:ascii="Times New Roman" w:eastAsia="Batang" w:hAnsi="Times New Roman" w:cs="Times New Roman"/>
          <w:sz w:val="28"/>
          <w:szCs w:val="28"/>
        </w:rPr>
        <w:t>о</w:t>
      </w:r>
      <w:r w:rsidRPr="007D3C9D">
        <w:rPr>
          <w:rFonts w:ascii="Times New Roman" w:eastAsia="Batang" w:hAnsi="Times New Roman" w:cs="Times New Roman"/>
          <w:sz w:val="28"/>
          <w:szCs w:val="28"/>
        </w:rPr>
        <w:t xml:space="preserve">противление грунта </w:t>
      </w:r>
      <w:r w:rsidRPr="007D3C9D">
        <w:rPr>
          <w:rFonts w:ascii="Times New Roman" w:eastAsia="Batang" w:hAnsi="Times New Roman" w:cs="Times New Roman"/>
          <w:i/>
          <w:sz w:val="28"/>
          <w:szCs w:val="28"/>
          <w:lang w:val="en-US"/>
        </w:rPr>
        <w:t>R</w:t>
      </w:r>
      <w:r w:rsidRPr="007D3C9D">
        <w:rPr>
          <w:rFonts w:ascii="Times New Roman" w:eastAsia="Batang" w:hAnsi="Times New Roman" w:cs="Times New Roman"/>
          <w:i/>
          <w:sz w:val="28"/>
          <w:szCs w:val="28"/>
          <w:vertAlign w:val="subscript"/>
        </w:rPr>
        <w:t>0</w:t>
      </w:r>
      <w:r w:rsidRPr="007D3C9D">
        <w:rPr>
          <w:rFonts w:ascii="Times New Roman" w:eastAsia="Batang" w:hAnsi="Times New Roman" w:cs="Times New Roman"/>
          <w:sz w:val="28"/>
          <w:szCs w:val="28"/>
        </w:rPr>
        <w:t xml:space="preserve"> .</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 xml:space="preserve">Для определения </w:t>
      </w:r>
      <w:r w:rsidR="003F053D">
        <w:rPr>
          <w:rFonts w:ascii="Times New Roman" w:eastAsia="Batang" w:hAnsi="Times New Roman" w:cs="Times New Roman"/>
          <w:sz w:val="28"/>
          <w:szCs w:val="28"/>
        </w:rPr>
        <w:t>площади подошвы</w:t>
      </w:r>
      <w:r w:rsidRPr="007D3C9D">
        <w:rPr>
          <w:rFonts w:ascii="Times New Roman" w:eastAsia="Batang" w:hAnsi="Times New Roman" w:cs="Times New Roman"/>
          <w:sz w:val="28"/>
          <w:szCs w:val="28"/>
        </w:rPr>
        <w:t xml:space="preserve"> фундамента используем формулу:</w:t>
      </w:r>
    </w:p>
    <w:p w:rsidR="004E5040" w:rsidRPr="007D3C9D"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D3C9D">
        <w:rPr>
          <w:rFonts w:ascii="Times New Roman" w:eastAsia="Batang" w:hAnsi="Times New Roman" w:cs="Times New Roman"/>
          <w:position w:val="-30"/>
          <w:sz w:val="28"/>
          <w:szCs w:val="28"/>
        </w:rPr>
        <w:object w:dxaOrig="1700" w:dyaOrig="680">
          <v:shape id="_x0000_i1148" type="#_x0000_t75" style="width:85.7pt;height:34.3pt" o:ole="">
            <v:imagedata r:id="rId590" o:title=""/>
          </v:shape>
          <o:OLEObject Type="Embed" ProgID="Equation.3" ShapeID="_x0000_i1148" DrawAspect="Content" ObjectID="_1633604369" r:id="rId591"/>
        </w:object>
      </w:r>
      <w:r w:rsidRPr="007D3C9D">
        <w:rPr>
          <w:rFonts w:ascii="Times New Roman" w:eastAsia="Batang" w:hAnsi="Times New Roman" w:cs="Times New Roman"/>
          <w:sz w:val="28"/>
          <w:szCs w:val="28"/>
        </w:rPr>
        <w:t>,(64)</w:t>
      </w:r>
    </w:p>
    <w:p w:rsidR="004E5040" w:rsidRPr="007D3C9D" w:rsidRDefault="004E5040" w:rsidP="004E5040">
      <w:pPr>
        <w:spacing w:after="0" w:line="240" w:lineRule="auto"/>
        <w:ind w:left="960" w:right="-5" w:hanging="480"/>
        <w:contextualSpacing/>
        <w:rPr>
          <w:rFonts w:ascii="Times New Roman" w:eastAsia="Batang" w:hAnsi="Times New Roman" w:cs="Times New Roman"/>
          <w:sz w:val="28"/>
          <w:szCs w:val="28"/>
        </w:rPr>
      </w:pPr>
      <w:r w:rsidRPr="007D3C9D">
        <w:rPr>
          <w:rFonts w:ascii="Times New Roman" w:eastAsia="Batang" w:hAnsi="Times New Roman" w:cs="Times New Roman"/>
          <w:sz w:val="28"/>
          <w:szCs w:val="28"/>
        </w:rPr>
        <w:t xml:space="preserve">где: </w:t>
      </w:r>
      <w:r w:rsidRPr="007D3C9D">
        <w:rPr>
          <w:rFonts w:ascii="Times New Roman" w:eastAsia="Batang" w:hAnsi="Times New Roman" w:cs="Times New Roman"/>
          <w:i/>
          <w:sz w:val="28"/>
          <w:szCs w:val="28"/>
        </w:rPr>
        <w:t>ρ</w:t>
      </w:r>
      <w:r w:rsidRPr="007D3C9D">
        <w:rPr>
          <w:rFonts w:ascii="Times New Roman" w:eastAsia="Batang" w:hAnsi="Times New Roman" w:cs="Times New Roman"/>
          <w:i/>
          <w:sz w:val="28"/>
          <w:szCs w:val="28"/>
          <w:vertAlign w:val="subscript"/>
          <w:lang w:val="en-US"/>
        </w:rPr>
        <w:t>m</w:t>
      </w:r>
      <w:r w:rsidRPr="007D3C9D">
        <w:rPr>
          <w:rFonts w:ascii="Times New Roman" w:eastAsia="Batang" w:hAnsi="Times New Roman" w:cs="Times New Roman"/>
          <w:sz w:val="28"/>
          <w:szCs w:val="28"/>
        </w:rPr>
        <w:t>=20…22 кН/м</w:t>
      </w:r>
      <w:r w:rsidRPr="007D3C9D">
        <w:rPr>
          <w:rFonts w:ascii="Times New Roman" w:eastAsia="Batang" w:hAnsi="Times New Roman" w:cs="Times New Roman"/>
          <w:sz w:val="28"/>
          <w:szCs w:val="28"/>
          <w:vertAlign w:val="superscript"/>
        </w:rPr>
        <w:t>3</w:t>
      </w:r>
      <w:r w:rsidRPr="007D3C9D">
        <w:rPr>
          <w:rFonts w:ascii="Times New Roman" w:eastAsia="Batang" w:hAnsi="Times New Roman" w:cs="Times New Roman"/>
          <w:sz w:val="28"/>
          <w:szCs w:val="28"/>
        </w:rPr>
        <w:t>–осредненная плотность фундамента с грунтом на  обр</w:t>
      </w:r>
      <w:r w:rsidRPr="007D3C9D">
        <w:rPr>
          <w:rFonts w:ascii="Times New Roman" w:eastAsia="Batang" w:hAnsi="Times New Roman" w:cs="Times New Roman"/>
          <w:sz w:val="28"/>
          <w:szCs w:val="28"/>
        </w:rPr>
        <w:t>е</w:t>
      </w:r>
      <w:r w:rsidRPr="007D3C9D">
        <w:rPr>
          <w:rFonts w:ascii="Times New Roman" w:eastAsia="Batang" w:hAnsi="Times New Roman" w:cs="Times New Roman"/>
          <w:sz w:val="28"/>
          <w:szCs w:val="28"/>
        </w:rPr>
        <w:t>зах;</w:t>
      </w:r>
    </w:p>
    <w:p w:rsidR="004E5040" w:rsidRPr="007D3C9D" w:rsidRDefault="004E5040" w:rsidP="004E5040">
      <w:pPr>
        <w:spacing w:after="0" w:line="240" w:lineRule="auto"/>
        <w:ind w:right="-5" w:firstLine="480"/>
        <w:contextualSpacing/>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h</w:t>
      </w:r>
      <w:r w:rsidRPr="007D3C9D">
        <w:rPr>
          <w:rFonts w:ascii="Times New Roman" w:eastAsia="Batang" w:hAnsi="Times New Roman" w:cs="Times New Roman"/>
          <w:sz w:val="28"/>
          <w:szCs w:val="28"/>
        </w:rPr>
        <w:t>-глубина заложения фундамента,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Если основание квадратное, то:</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16"/>
          <w:sz w:val="28"/>
          <w:szCs w:val="28"/>
        </w:rPr>
        <w:object w:dxaOrig="1500" w:dyaOrig="444">
          <v:shape id="_x0000_i1210" type="#_x0000_t75" style="width:75.45pt;height:22.3pt" o:ole="">
            <v:imagedata r:id="rId592" o:title=""/>
          </v:shape>
          <o:OLEObject Type="Embed" ProgID="Equation.3" ShapeID="_x0000_i1210" DrawAspect="Content" ObjectID="_1633604370" r:id="rId593"/>
        </w:object>
      </w:r>
      <w:r w:rsidRPr="003F053D">
        <w:rPr>
          <w:rFonts w:ascii="Times New Roman" w:hAnsi="Times New Roman" w:cs="Times New Roman"/>
          <w:sz w:val="28"/>
          <w:szCs w:val="28"/>
        </w:rPr>
        <w:t>, (</w:t>
      </w:r>
      <w:r>
        <w:rPr>
          <w:rFonts w:ascii="Times New Roman" w:hAnsi="Times New Roman" w:cs="Times New Roman"/>
          <w:sz w:val="28"/>
          <w:szCs w:val="28"/>
        </w:rPr>
        <w:t>65</w:t>
      </w:r>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lang w:val="en-US"/>
        </w:rPr>
      </w:pPr>
      <w:r w:rsidRPr="003F053D">
        <w:rPr>
          <w:rFonts w:ascii="Times New Roman" w:hAnsi="Times New Roman" w:cs="Times New Roman"/>
          <w:noProof/>
          <w:sz w:val="28"/>
          <w:szCs w:val="28"/>
        </w:rPr>
        <w:drawing>
          <wp:inline distT="0" distB="0" distL="0" distR="0" wp14:anchorId="0CA587F3" wp14:editId="455D20A9">
            <wp:extent cx="2131866" cy="1691950"/>
            <wp:effectExtent l="0" t="0" r="0" b="0"/>
            <wp:docPr id="137" name="Рисунок 137" descr="Люда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descr="Люда02"/>
                    <pic:cNvPicPr>
                      <a:picLocks noChangeAspect="1" noChangeArrowheads="1"/>
                    </pic:cNvPicPr>
                  </pic:nvPicPr>
                  <pic:blipFill>
                    <a:blip r:embed="rId594" cstate="print">
                      <a:extLst>
                        <a:ext uri="{28A0092B-C50C-407E-A947-70E740481C1C}">
                          <a14:useLocalDpi xmlns:a14="http://schemas.microsoft.com/office/drawing/2010/main" val="0"/>
                        </a:ext>
                      </a:extLst>
                    </a:blip>
                    <a:srcRect b="6561"/>
                    <a:stretch>
                      <a:fillRect/>
                    </a:stretch>
                  </pic:blipFill>
                  <pic:spPr bwMode="auto">
                    <a:xfrm>
                      <a:off x="0" y="0"/>
                      <a:ext cx="2131946" cy="1692014"/>
                    </a:xfrm>
                    <a:prstGeom prst="rect">
                      <a:avLst/>
                    </a:prstGeom>
                    <a:noFill/>
                    <a:ln>
                      <a:noFill/>
                    </a:ln>
                  </pic:spPr>
                </pic:pic>
              </a:graphicData>
            </a:graphic>
          </wp:inline>
        </w:drawing>
      </w:r>
    </w:p>
    <w:p w:rsidR="003F053D" w:rsidRPr="003F053D" w:rsidRDefault="003F053D" w:rsidP="003F053D">
      <w:pPr>
        <w:spacing w:after="0" w:line="240" w:lineRule="auto"/>
        <w:ind w:right="-17"/>
        <w:contextualSpacing/>
        <w:jc w:val="center"/>
        <w:rPr>
          <w:rFonts w:ascii="Times New Roman" w:hAnsi="Times New Roman" w:cs="Times New Roman"/>
          <w:b/>
          <w:i/>
          <w:sz w:val="28"/>
          <w:szCs w:val="28"/>
        </w:rPr>
      </w:pPr>
      <w:r w:rsidRPr="003F053D">
        <w:rPr>
          <w:rFonts w:ascii="Times New Roman" w:hAnsi="Times New Roman" w:cs="Times New Roman"/>
          <w:sz w:val="28"/>
          <w:szCs w:val="28"/>
        </w:rPr>
        <w:t>Рисунок 14</w:t>
      </w:r>
      <w:r w:rsidRPr="003F053D">
        <w:rPr>
          <w:rFonts w:ascii="Times New Roman" w:hAnsi="Times New Roman" w:cs="Times New Roman"/>
          <w:sz w:val="28"/>
          <w:szCs w:val="28"/>
        </w:rPr>
        <w:t>.</w:t>
      </w:r>
      <w:r w:rsidRPr="003F053D">
        <w:rPr>
          <w:rFonts w:ascii="Times New Roman" w:hAnsi="Times New Roman" w:cs="Times New Roman"/>
          <w:b/>
          <w:i/>
          <w:sz w:val="28"/>
          <w:szCs w:val="28"/>
        </w:rPr>
        <w:t xml:space="preserve"> </w:t>
      </w:r>
      <w:r w:rsidRPr="003F053D">
        <w:rPr>
          <w:rFonts w:ascii="Times New Roman" w:hAnsi="Times New Roman" w:cs="Times New Roman"/>
          <w:sz w:val="28"/>
          <w:szCs w:val="28"/>
        </w:rPr>
        <w:t>Расчетная схема столбчатого фундамента</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proofErr w:type="gramStart"/>
      <w:r w:rsidRPr="003F053D">
        <w:rPr>
          <w:rFonts w:ascii="Times New Roman" w:hAnsi="Times New Roman" w:cs="Times New Roman"/>
          <w:i/>
          <w:sz w:val="28"/>
          <w:szCs w:val="28"/>
          <w:lang w:val="en-US"/>
        </w:rPr>
        <w:t>h</w:t>
      </w:r>
      <w:proofErr w:type="gramEnd"/>
      <w:r w:rsidRPr="003F053D">
        <w:rPr>
          <w:rFonts w:ascii="Times New Roman" w:hAnsi="Times New Roman" w:cs="Times New Roman"/>
          <w:i/>
          <w:sz w:val="28"/>
          <w:szCs w:val="28"/>
        </w:rPr>
        <w:t xml:space="preserve"> </w:t>
      </w:r>
      <w:r w:rsidRPr="003F053D">
        <w:rPr>
          <w:rFonts w:ascii="Times New Roman" w:hAnsi="Times New Roman" w:cs="Times New Roman"/>
          <w:sz w:val="28"/>
          <w:szCs w:val="28"/>
        </w:rPr>
        <w:t>(</w:t>
      </w:r>
      <w:r w:rsidRPr="003F053D">
        <w:rPr>
          <w:rFonts w:ascii="Times New Roman" w:hAnsi="Times New Roman" w:cs="Times New Roman"/>
          <w:i/>
          <w:sz w:val="28"/>
          <w:szCs w:val="28"/>
          <w:lang w:val="en-US"/>
        </w:rPr>
        <w:t>d</w:t>
      </w:r>
      <w:r w:rsidRPr="003F053D">
        <w:rPr>
          <w:rFonts w:ascii="Times New Roman" w:hAnsi="Times New Roman" w:cs="Times New Roman"/>
          <w:i/>
          <w:sz w:val="28"/>
          <w:szCs w:val="28"/>
          <w:vertAlign w:val="subscript"/>
        </w:rPr>
        <w:t>1</w:t>
      </w:r>
      <w:r w:rsidRPr="003F053D">
        <w:rPr>
          <w:rFonts w:ascii="Times New Roman" w:hAnsi="Times New Roman" w:cs="Times New Roman"/>
          <w:i/>
          <w:sz w:val="28"/>
          <w:szCs w:val="28"/>
        </w:rPr>
        <w:t>)</w:t>
      </w:r>
      <w:r w:rsidRPr="003F053D">
        <w:rPr>
          <w:rFonts w:ascii="Times New Roman" w:hAnsi="Times New Roman" w:cs="Times New Roman"/>
          <w:sz w:val="28"/>
          <w:szCs w:val="28"/>
        </w:rPr>
        <w:t>-глубина заложения фундамента,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i/>
          <w:sz w:val="28"/>
          <w:szCs w:val="28"/>
          <w:lang w:val="en-US"/>
        </w:rPr>
        <w:t>N</w:t>
      </w:r>
      <w:r w:rsidRPr="003F053D">
        <w:rPr>
          <w:rFonts w:ascii="Times New Roman" w:hAnsi="Times New Roman" w:cs="Times New Roman"/>
          <w:sz w:val="28"/>
          <w:szCs w:val="28"/>
        </w:rPr>
        <w:t xml:space="preserve"> - </w:t>
      </w:r>
      <w:proofErr w:type="gramStart"/>
      <w:r w:rsidRPr="003F053D">
        <w:rPr>
          <w:rFonts w:ascii="Times New Roman" w:hAnsi="Times New Roman" w:cs="Times New Roman"/>
          <w:sz w:val="28"/>
          <w:szCs w:val="28"/>
        </w:rPr>
        <w:t>расчетное</w:t>
      </w:r>
      <w:proofErr w:type="gramEnd"/>
      <w:r w:rsidRPr="003F053D">
        <w:rPr>
          <w:rFonts w:ascii="Times New Roman" w:hAnsi="Times New Roman" w:cs="Times New Roman"/>
          <w:sz w:val="28"/>
          <w:szCs w:val="28"/>
        </w:rPr>
        <w:t xml:space="preserve"> усилие, передаваемое фундаменту, кН</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proofErr w:type="gramStart"/>
      <w:r w:rsidRPr="003F053D">
        <w:rPr>
          <w:rFonts w:ascii="Times New Roman" w:hAnsi="Times New Roman" w:cs="Times New Roman"/>
          <w:i/>
          <w:sz w:val="28"/>
          <w:szCs w:val="28"/>
          <w:lang w:val="en-US"/>
        </w:rPr>
        <w:lastRenderedPageBreak/>
        <w:t>h</w:t>
      </w:r>
      <w:r w:rsidRPr="003F053D">
        <w:rPr>
          <w:rFonts w:ascii="Times New Roman" w:hAnsi="Times New Roman" w:cs="Times New Roman"/>
          <w:i/>
          <w:sz w:val="28"/>
          <w:szCs w:val="28"/>
          <w:vertAlign w:val="subscript"/>
        </w:rPr>
        <w:t>0</w:t>
      </w:r>
      <w:r w:rsidRPr="003F053D">
        <w:rPr>
          <w:rFonts w:ascii="Times New Roman" w:hAnsi="Times New Roman" w:cs="Times New Roman"/>
          <w:sz w:val="28"/>
          <w:szCs w:val="28"/>
        </w:rPr>
        <w:t>-</w:t>
      </w:r>
      <w:proofErr w:type="gramEnd"/>
      <w:r w:rsidRPr="003F053D">
        <w:rPr>
          <w:rFonts w:ascii="Times New Roman" w:hAnsi="Times New Roman" w:cs="Times New Roman"/>
          <w:sz w:val="28"/>
          <w:szCs w:val="28"/>
        </w:rPr>
        <w:t xml:space="preserve"> полезная высота фундамента,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proofErr w:type="gramStart"/>
      <w:r w:rsidRPr="003F053D">
        <w:rPr>
          <w:rFonts w:ascii="Times New Roman" w:hAnsi="Times New Roman" w:cs="Times New Roman"/>
          <w:i/>
          <w:sz w:val="28"/>
          <w:szCs w:val="28"/>
          <w:lang w:val="en-US"/>
        </w:rPr>
        <w:t>a</w:t>
      </w:r>
      <w:r w:rsidRPr="003F053D">
        <w:rPr>
          <w:rFonts w:ascii="Times New Roman" w:hAnsi="Times New Roman" w:cs="Times New Roman"/>
          <w:i/>
          <w:sz w:val="28"/>
          <w:szCs w:val="28"/>
          <w:vertAlign w:val="subscript"/>
        </w:rPr>
        <w:t>1</w:t>
      </w:r>
      <w:r w:rsidRPr="003F053D">
        <w:rPr>
          <w:rFonts w:ascii="Times New Roman" w:hAnsi="Times New Roman" w:cs="Times New Roman"/>
          <w:sz w:val="28"/>
          <w:szCs w:val="28"/>
        </w:rPr>
        <w:t>-</w:t>
      </w:r>
      <w:proofErr w:type="gramEnd"/>
      <w:r w:rsidRPr="003F053D">
        <w:rPr>
          <w:rFonts w:ascii="Times New Roman" w:hAnsi="Times New Roman" w:cs="Times New Roman"/>
          <w:sz w:val="28"/>
          <w:szCs w:val="28"/>
        </w:rPr>
        <w:t xml:space="preserve"> верхняя сторона пирамиды продавливания,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proofErr w:type="gramStart"/>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lang w:val="en-US"/>
        </w:rPr>
        <w:t>k</w:t>
      </w:r>
      <w:proofErr w:type="gramEnd"/>
      <w:r w:rsidRPr="003F053D">
        <w:rPr>
          <w:rFonts w:ascii="Times New Roman" w:hAnsi="Times New Roman" w:cs="Times New Roman"/>
          <w:sz w:val="28"/>
          <w:szCs w:val="28"/>
        </w:rPr>
        <w:t xml:space="preserve"> - наибольшая сторона колонны,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i/>
          <w:sz w:val="28"/>
          <w:szCs w:val="28"/>
          <w:lang w:val="en-US"/>
        </w:rPr>
        <w:t>R</w:t>
      </w:r>
      <w:r w:rsidRPr="003F053D">
        <w:rPr>
          <w:rFonts w:ascii="Times New Roman" w:hAnsi="Times New Roman" w:cs="Times New Roman"/>
          <w:i/>
          <w:sz w:val="28"/>
          <w:szCs w:val="28"/>
          <w:vertAlign w:val="subscript"/>
        </w:rPr>
        <w:t>0</w:t>
      </w:r>
      <w:r w:rsidRPr="003F053D">
        <w:rPr>
          <w:rFonts w:ascii="Times New Roman" w:hAnsi="Times New Roman" w:cs="Times New Roman"/>
          <w:sz w:val="28"/>
          <w:szCs w:val="28"/>
        </w:rPr>
        <w:t>- противодействие грунта под подошвой фундамента, МПа</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proofErr w:type="gramStart"/>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lang w:val="en-US"/>
        </w:rPr>
        <w:t>f</w:t>
      </w:r>
      <w:proofErr w:type="gramEnd"/>
      <w:r w:rsidRPr="003F053D">
        <w:rPr>
          <w:rFonts w:ascii="Times New Roman" w:hAnsi="Times New Roman" w:cs="Times New Roman"/>
          <w:i/>
          <w:sz w:val="28"/>
          <w:szCs w:val="28"/>
          <w:vertAlign w:val="subscript"/>
        </w:rPr>
        <w:t xml:space="preserve"> </w:t>
      </w:r>
      <w:r w:rsidRPr="003F053D">
        <w:rPr>
          <w:rFonts w:ascii="Times New Roman" w:hAnsi="Times New Roman" w:cs="Times New Roman"/>
          <w:sz w:val="28"/>
          <w:szCs w:val="28"/>
        </w:rPr>
        <w:t>- высота фундамента,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i/>
          <w:sz w:val="28"/>
          <w:szCs w:val="28"/>
          <w:lang w:val="en-US"/>
        </w:rPr>
        <w:t>h</w:t>
      </w:r>
      <w:r w:rsidRPr="003F053D">
        <w:rPr>
          <w:rFonts w:ascii="Times New Roman" w:hAnsi="Times New Roman" w:cs="Times New Roman"/>
          <w:i/>
          <w:sz w:val="28"/>
          <w:szCs w:val="28"/>
        </w:rPr>
        <w:t xml:space="preserve"> </w:t>
      </w:r>
      <w:r w:rsidRPr="003F053D">
        <w:rPr>
          <w:rFonts w:ascii="Times New Roman" w:hAnsi="Times New Roman" w:cs="Times New Roman"/>
          <w:sz w:val="28"/>
          <w:szCs w:val="28"/>
        </w:rPr>
        <w:t xml:space="preserve">- </w:t>
      </w:r>
      <w:proofErr w:type="gramStart"/>
      <w:r w:rsidRPr="003F053D">
        <w:rPr>
          <w:rFonts w:ascii="Times New Roman" w:hAnsi="Times New Roman" w:cs="Times New Roman"/>
          <w:sz w:val="28"/>
          <w:szCs w:val="28"/>
        </w:rPr>
        <w:t>высота</w:t>
      </w:r>
      <w:proofErr w:type="gramEnd"/>
      <w:r w:rsidRPr="003F053D">
        <w:rPr>
          <w:rFonts w:ascii="Times New Roman" w:hAnsi="Times New Roman" w:cs="Times New Roman"/>
          <w:sz w:val="28"/>
          <w:szCs w:val="28"/>
        </w:rPr>
        <w:t xml:space="preserve"> верхней ступени фундамента,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i/>
          <w:sz w:val="28"/>
          <w:szCs w:val="28"/>
          <w:lang w:val="en-US"/>
        </w:rPr>
        <w:t>H</w:t>
      </w:r>
      <w:r w:rsidRPr="003F053D">
        <w:rPr>
          <w:rFonts w:ascii="Times New Roman" w:hAnsi="Times New Roman" w:cs="Times New Roman"/>
          <w:sz w:val="28"/>
          <w:szCs w:val="28"/>
        </w:rPr>
        <w:t xml:space="preserve">- </w:t>
      </w:r>
      <w:proofErr w:type="gramStart"/>
      <w:r w:rsidRPr="003F053D">
        <w:rPr>
          <w:rFonts w:ascii="Times New Roman" w:hAnsi="Times New Roman" w:cs="Times New Roman"/>
          <w:sz w:val="28"/>
          <w:szCs w:val="28"/>
        </w:rPr>
        <w:t>высота</w:t>
      </w:r>
      <w:proofErr w:type="gramEnd"/>
      <w:r w:rsidRPr="003F053D">
        <w:rPr>
          <w:rFonts w:ascii="Times New Roman" w:hAnsi="Times New Roman" w:cs="Times New Roman"/>
          <w:sz w:val="28"/>
          <w:szCs w:val="28"/>
        </w:rPr>
        <w:t xml:space="preserve"> нижней ступени фундамента,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Размеры фундамента уточняются и должны быть кратны 100мм.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Проверяем пригодность подобранного фундамента, по формуле:</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32"/>
          <w:sz w:val="28"/>
          <w:szCs w:val="28"/>
        </w:rPr>
        <w:object w:dxaOrig="1404" w:dyaOrig="696">
          <v:shape id="_x0000_i1211" type="#_x0000_t75" style="width:70.3pt;height:35.15pt" o:ole="">
            <v:imagedata r:id="rId595" o:title=""/>
          </v:shape>
          <o:OLEObject Type="Embed" ProgID="Equation.3" ShapeID="_x0000_i1211" DrawAspect="Content" ObjectID="_1633604371" r:id="rId596"/>
        </w:object>
      </w:r>
      <w:r w:rsidRPr="003F053D">
        <w:rPr>
          <w:rFonts w:ascii="Times New Roman" w:hAnsi="Times New Roman" w:cs="Times New Roman"/>
          <w:sz w:val="28"/>
          <w:szCs w:val="28"/>
        </w:rPr>
        <w:t>, (</w:t>
      </w:r>
      <w:r>
        <w:rPr>
          <w:rFonts w:ascii="Times New Roman" w:hAnsi="Times New Roman" w:cs="Times New Roman"/>
          <w:sz w:val="28"/>
          <w:szCs w:val="28"/>
        </w:rPr>
        <w:t>66</w:t>
      </w:r>
      <w:r w:rsidRPr="003F053D">
        <w:rPr>
          <w:rFonts w:ascii="Times New Roman" w:hAnsi="Times New Roman" w:cs="Times New Roman"/>
          <w:sz w:val="28"/>
          <w:szCs w:val="28"/>
        </w:rPr>
        <w:t>)</w:t>
      </w:r>
    </w:p>
    <w:p w:rsidR="004E5040" w:rsidRPr="007D3C9D" w:rsidRDefault="004E5040" w:rsidP="004E5040">
      <w:pPr>
        <w:tabs>
          <w:tab w:val="left" w:pos="1080"/>
        </w:tabs>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Согласно принятым размерам пересчитываем пл</w:t>
      </w:r>
      <w:r w:rsidRPr="007D3C9D">
        <w:rPr>
          <w:rFonts w:ascii="Times New Roman" w:eastAsia="Batang" w:hAnsi="Times New Roman" w:cs="Times New Roman"/>
          <w:sz w:val="28"/>
          <w:szCs w:val="28"/>
        </w:rPr>
        <w:t>о</w:t>
      </w:r>
      <w:r w:rsidRPr="007D3C9D">
        <w:rPr>
          <w:rFonts w:ascii="Times New Roman" w:eastAsia="Batang" w:hAnsi="Times New Roman" w:cs="Times New Roman"/>
          <w:sz w:val="28"/>
          <w:szCs w:val="28"/>
        </w:rPr>
        <w:t>щадь подушки фундамента, по формуле:</w:t>
      </w:r>
    </w:p>
    <w:p w:rsidR="004E5040" w:rsidRPr="007D3C9D"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D3C9D">
        <w:rPr>
          <w:rFonts w:ascii="Times New Roman" w:eastAsia="Batang" w:hAnsi="Times New Roman" w:cs="Times New Roman"/>
          <w:position w:val="-14"/>
          <w:sz w:val="28"/>
          <w:szCs w:val="28"/>
        </w:rPr>
        <w:object w:dxaOrig="1219" w:dyaOrig="380">
          <v:shape id="_x0000_i1149" type="#_x0000_t75" style="width:60.85pt;height:18.85pt" o:ole="">
            <v:imagedata r:id="rId597" o:title=""/>
          </v:shape>
          <o:OLEObject Type="Embed" ProgID="Equation.3" ShapeID="_x0000_i1149" DrawAspect="Content" ObjectID="_1633604372" r:id="rId598"/>
        </w:object>
      </w:r>
      <w:r w:rsidRPr="007D3C9D">
        <w:rPr>
          <w:rFonts w:ascii="Times New Roman" w:eastAsia="Batang" w:hAnsi="Times New Roman" w:cs="Times New Roman"/>
          <w:sz w:val="28"/>
          <w:szCs w:val="28"/>
        </w:rPr>
        <w:t>,(6</w:t>
      </w:r>
      <w:r w:rsidR="003F053D">
        <w:rPr>
          <w:rFonts w:ascii="Times New Roman" w:eastAsia="Batang" w:hAnsi="Times New Roman" w:cs="Times New Roman"/>
          <w:sz w:val="28"/>
          <w:szCs w:val="28"/>
        </w:rPr>
        <w:t>7</w:t>
      </w:r>
      <w:r w:rsidRPr="007D3C9D">
        <w:rPr>
          <w:rFonts w:ascii="Times New Roman" w:eastAsia="Batang" w:hAnsi="Times New Roman" w:cs="Times New Roman"/>
          <w:sz w:val="28"/>
          <w:szCs w:val="28"/>
        </w:rPr>
        <w:t>)</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Определяем расчетное сопротивление грунта, по формуле:</w:t>
      </w:r>
    </w:p>
    <w:p w:rsidR="004E5040" w:rsidRPr="007D3C9D"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D3C9D">
        <w:rPr>
          <w:rFonts w:ascii="Times New Roman" w:eastAsia="Batang" w:hAnsi="Times New Roman" w:cs="Times New Roman"/>
          <w:position w:val="-24"/>
          <w:sz w:val="28"/>
          <w:szCs w:val="28"/>
        </w:rPr>
        <w:object w:dxaOrig="5060" w:dyaOrig="639">
          <v:shape id="_x0000_i1150" type="#_x0000_t75" style="width:252.85pt;height:32.55pt" o:ole="">
            <v:imagedata r:id="rId578" o:title=""/>
          </v:shape>
          <o:OLEObject Type="Embed" ProgID="Equation.3" ShapeID="_x0000_i1150" DrawAspect="Content" ObjectID="_1633604373" r:id="rId599"/>
        </w:object>
      </w:r>
      <w:r w:rsidRPr="007D3C9D">
        <w:rPr>
          <w:rFonts w:ascii="Times New Roman" w:eastAsia="Batang" w:hAnsi="Times New Roman" w:cs="Times New Roman"/>
          <w:sz w:val="28"/>
          <w:szCs w:val="28"/>
        </w:rPr>
        <w:t>,(6</w:t>
      </w:r>
      <w:r w:rsidR="003F053D">
        <w:rPr>
          <w:rFonts w:ascii="Times New Roman" w:eastAsia="Batang" w:hAnsi="Times New Roman" w:cs="Times New Roman"/>
          <w:sz w:val="28"/>
          <w:szCs w:val="28"/>
        </w:rPr>
        <w:t>8</w:t>
      </w:r>
      <w:r w:rsidRPr="007D3C9D">
        <w:rPr>
          <w:rFonts w:ascii="Times New Roman" w:eastAsia="Batang" w:hAnsi="Times New Roman" w:cs="Times New Roman"/>
          <w:sz w:val="28"/>
          <w:szCs w:val="28"/>
        </w:rPr>
        <w:t>)</w:t>
      </w:r>
    </w:p>
    <w:p w:rsidR="004E5040" w:rsidRPr="007D3C9D" w:rsidRDefault="004E5040" w:rsidP="004E5040">
      <w:pPr>
        <w:spacing w:after="0" w:line="240" w:lineRule="auto"/>
        <w:ind w:left="1080" w:right="-5" w:hanging="600"/>
        <w:contextualSpacing/>
        <w:rPr>
          <w:rFonts w:ascii="Times New Roman" w:eastAsia="Batang" w:hAnsi="Times New Roman" w:cs="Times New Roman"/>
          <w:sz w:val="28"/>
          <w:szCs w:val="28"/>
        </w:rPr>
      </w:pPr>
      <w:r w:rsidRPr="007D3C9D">
        <w:rPr>
          <w:rFonts w:ascii="Times New Roman" w:eastAsia="Batang" w:hAnsi="Times New Roman" w:cs="Times New Roman"/>
          <w:sz w:val="28"/>
          <w:szCs w:val="28"/>
        </w:rPr>
        <w:t>где:</w:t>
      </w:r>
      <w:r w:rsidRPr="007D3C9D">
        <w:rPr>
          <w:rFonts w:ascii="Times New Roman" w:eastAsia="Batang" w:hAnsi="Times New Roman" w:cs="Times New Roman"/>
          <w:i/>
          <w:sz w:val="28"/>
          <w:szCs w:val="28"/>
        </w:rPr>
        <w:t>γ</w:t>
      </w:r>
      <w:r w:rsidRPr="007D3C9D">
        <w:rPr>
          <w:rFonts w:ascii="Times New Roman" w:eastAsia="Batang" w:hAnsi="Times New Roman" w:cs="Times New Roman"/>
          <w:i/>
          <w:sz w:val="28"/>
          <w:szCs w:val="28"/>
          <w:vertAlign w:val="subscript"/>
        </w:rPr>
        <w:t>с1</w:t>
      </w:r>
      <w:r w:rsidRPr="007D3C9D">
        <w:rPr>
          <w:rFonts w:ascii="Times New Roman" w:eastAsia="Batang" w:hAnsi="Times New Roman" w:cs="Times New Roman"/>
          <w:sz w:val="28"/>
          <w:szCs w:val="28"/>
        </w:rPr>
        <w:t xml:space="preserve"> и </w:t>
      </w:r>
      <w:r w:rsidRPr="007D3C9D">
        <w:rPr>
          <w:rFonts w:ascii="Times New Roman" w:eastAsia="Batang" w:hAnsi="Times New Roman" w:cs="Times New Roman"/>
          <w:i/>
          <w:sz w:val="28"/>
          <w:szCs w:val="28"/>
        </w:rPr>
        <w:t>γ</w:t>
      </w:r>
      <w:r w:rsidRPr="007D3C9D">
        <w:rPr>
          <w:rFonts w:ascii="Times New Roman" w:eastAsia="Batang" w:hAnsi="Times New Roman" w:cs="Times New Roman"/>
          <w:i/>
          <w:sz w:val="28"/>
          <w:szCs w:val="28"/>
          <w:vertAlign w:val="subscript"/>
        </w:rPr>
        <w:t>с2</w:t>
      </w:r>
      <w:r w:rsidRPr="007D3C9D">
        <w:rPr>
          <w:rFonts w:ascii="Times New Roman" w:eastAsia="Batang" w:hAnsi="Times New Roman" w:cs="Times New Roman"/>
          <w:sz w:val="28"/>
          <w:szCs w:val="28"/>
        </w:rPr>
        <w:t>–коэффициенты условий работы, принимаемые по таблице СНиП 2.02.01-83</w:t>
      </w:r>
      <w:r w:rsidRPr="007D3C9D">
        <w:rPr>
          <w:rFonts w:ascii="Times New Roman" w:eastAsia="Batang" w:hAnsi="Times New Roman" w:cs="Times New Roman"/>
          <w:sz w:val="28"/>
          <w:szCs w:val="28"/>
          <w:vertAlign w:val="superscript"/>
        </w:rPr>
        <w:t>*</w:t>
      </w:r>
      <w:r w:rsidRPr="007D3C9D">
        <w:rPr>
          <w:rFonts w:ascii="Times New Roman" w:eastAsia="Batang" w:hAnsi="Times New Roman" w:cs="Times New Roman"/>
          <w:sz w:val="28"/>
          <w:szCs w:val="28"/>
        </w:rPr>
        <w:t xml:space="preserve"> Основания зданий и сооружений;</w:t>
      </w:r>
    </w:p>
    <w:p w:rsidR="004E5040" w:rsidRPr="007D3C9D"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7D3C9D">
        <w:rPr>
          <w:rFonts w:ascii="Times New Roman" w:eastAsia="Batang" w:hAnsi="Times New Roman" w:cs="Times New Roman"/>
          <w:i/>
          <w:sz w:val="28"/>
          <w:szCs w:val="28"/>
        </w:rPr>
        <w:t xml:space="preserve">      М</w:t>
      </w:r>
      <w:r w:rsidRPr="007D3C9D">
        <w:rPr>
          <w:rFonts w:ascii="Times New Roman" w:eastAsia="Batang" w:hAnsi="Times New Roman" w:cs="Times New Roman"/>
          <w:i/>
          <w:sz w:val="28"/>
          <w:szCs w:val="28"/>
          <w:vertAlign w:val="subscript"/>
        </w:rPr>
        <w:t>γ</w:t>
      </w:r>
      <w:r w:rsidRPr="007D3C9D">
        <w:rPr>
          <w:rFonts w:ascii="Times New Roman" w:eastAsia="Batang" w:hAnsi="Times New Roman" w:cs="Times New Roman"/>
          <w:i/>
          <w:sz w:val="28"/>
          <w:szCs w:val="28"/>
        </w:rPr>
        <w:t>, М</w:t>
      </w:r>
      <w:r w:rsidRPr="007D3C9D">
        <w:rPr>
          <w:rFonts w:ascii="Times New Roman" w:eastAsia="Batang" w:hAnsi="Times New Roman" w:cs="Times New Roman"/>
          <w:i/>
          <w:sz w:val="28"/>
          <w:szCs w:val="28"/>
          <w:vertAlign w:val="subscript"/>
          <w:lang w:val="en-US"/>
        </w:rPr>
        <w:t>q</w:t>
      </w:r>
      <w:r w:rsidRPr="007D3C9D">
        <w:rPr>
          <w:rFonts w:ascii="Times New Roman" w:eastAsia="Batang" w:hAnsi="Times New Roman" w:cs="Times New Roman"/>
          <w:i/>
          <w:sz w:val="28"/>
          <w:szCs w:val="28"/>
        </w:rPr>
        <w:t>, М</w:t>
      </w:r>
      <w:r w:rsidRPr="007D3C9D">
        <w:rPr>
          <w:rFonts w:ascii="Times New Roman" w:eastAsia="Batang" w:hAnsi="Times New Roman" w:cs="Times New Roman"/>
          <w:i/>
          <w:sz w:val="28"/>
          <w:szCs w:val="28"/>
          <w:vertAlign w:val="subscript"/>
        </w:rPr>
        <w:t>с</w:t>
      </w:r>
      <w:r w:rsidRPr="007D3C9D">
        <w:rPr>
          <w:rFonts w:ascii="Times New Roman" w:eastAsia="Batang" w:hAnsi="Times New Roman" w:cs="Times New Roman"/>
          <w:sz w:val="28"/>
          <w:szCs w:val="28"/>
        </w:rPr>
        <w:t>–коэффициенты, определяются в зависимости от угла внутре</w:t>
      </w:r>
      <w:r w:rsidRPr="007D3C9D">
        <w:rPr>
          <w:rFonts w:ascii="Times New Roman" w:eastAsia="Batang" w:hAnsi="Times New Roman" w:cs="Times New Roman"/>
          <w:sz w:val="28"/>
          <w:szCs w:val="28"/>
        </w:rPr>
        <w:t>н</w:t>
      </w:r>
      <w:r w:rsidRPr="007D3C9D">
        <w:rPr>
          <w:rFonts w:ascii="Times New Roman" w:eastAsia="Batang" w:hAnsi="Times New Roman" w:cs="Times New Roman"/>
          <w:sz w:val="28"/>
          <w:szCs w:val="28"/>
        </w:rPr>
        <w:t>него трения;</w:t>
      </w:r>
    </w:p>
    <w:p w:rsidR="004E5040" w:rsidRPr="007D3C9D" w:rsidRDefault="004E5040" w:rsidP="004E5040">
      <w:pPr>
        <w:tabs>
          <w:tab w:val="left" w:pos="1080"/>
        </w:tabs>
        <w:spacing w:after="0" w:line="240" w:lineRule="auto"/>
        <w:ind w:left="1080" w:right="-5" w:hanging="600"/>
        <w:contextualSpacing/>
        <w:jc w:val="both"/>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k</w:t>
      </w:r>
      <w:r w:rsidRPr="007D3C9D">
        <w:rPr>
          <w:rFonts w:ascii="Times New Roman" w:eastAsia="Batang" w:hAnsi="Times New Roman" w:cs="Times New Roman"/>
          <w:sz w:val="28"/>
          <w:szCs w:val="28"/>
        </w:rPr>
        <w:t xml:space="preserve"> –коэффициент, принимаемый равным: </w:t>
      </w:r>
      <w:r w:rsidRPr="007D3C9D">
        <w:rPr>
          <w:rFonts w:ascii="Times New Roman" w:eastAsia="Batang" w:hAnsi="Times New Roman" w:cs="Times New Roman"/>
          <w:i/>
          <w:sz w:val="28"/>
          <w:szCs w:val="28"/>
          <w:lang w:val="en-US"/>
        </w:rPr>
        <w:t>k</w:t>
      </w:r>
      <w:r w:rsidRPr="007D3C9D">
        <w:rPr>
          <w:rFonts w:ascii="Times New Roman" w:eastAsia="Batang" w:hAnsi="Times New Roman" w:cs="Times New Roman"/>
          <w:sz w:val="28"/>
          <w:szCs w:val="28"/>
        </w:rPr>
        <w:t>=1, если прочностные характерист</w:t>
      </w:r>
      <w:r w:rsidRPr="007D3C9D">
        <w:rPr>
          <w:rFonts w:ascii="Times New Roman" w:eastAsia="Batang" w:hAnsi="Times New Roman" w:cs="Times New Roman"/>
          <w:sz w:val="28"/>
          <w:szCs w:val="28"/>
        </w:rPr>
        <w:t>и</w:t>
      </w:r>
      <w:r w:rsidRPr="007D3C9D">
        <w:rPr>
          <w:rFonts w:ascii="Times New Roman" w:eastAsia="Batang" w:hAnsi="Times New Roman" w:cs="Times New Roman"/>
          <w:sz w:val="28"/>
          <w:szCs w:val="28"/>
        </w:rPr>
        <w:t>ки грунта (</w:t>
      </w:r>
      <w:r w:rsidRPr="007D3C9D">
        <w:rPr>
          <w:rFonts w:ascii="Times New Roman" w:eastAsia="Batang" w:hAnsi="Times New Roman" w:cs="Times New Roman"/>
          <w:i/>
          <w:sz w:val="28"/>
          <w:szCs w:val="28"/>
        </w:rPr>
        <w:t>φ</w:t>
      </w:r>
      <w:r w:rsidRPr="007D3C9D">
        <w:rPr>
          <w:rFonts w:ascii="Times New Roman" w:eastAsia="Batang" w:hAnsi="Times New Roman" w:cs="Times New Roman"/>
          <w:sz w:val="28"/>
          <w:szCs w:val="28"/>
        </w:rPr>
        <w:t xml:space="preserve"> и </w:t>
      </w:r>
      <w:r w:rsidRPr="007D3C9D">
        <w:rPr>
          <w:rFonts w:ascii="Times New Roman" w:eastAsia="Batang" w:hAnsi="Times New Roman" w:cs="Times New Roman"/>
          <w:i/>
          <w:sz w:val="28"/>
          <w:szCs w:val="28"/>
        </w:rPr>
        <w:t>с</w:t>
      </w:r>
      <w:r w:rsidRPr="007D3C9D">
        <w:rPr>
          <w:rFonts w:ascii="Times New Roman" w:eastAsia="Batang" w:hAnsi="Times New Roman" w:cs="Times New Roman"/>
          <w:sz w:val="28"/>
          <w:szCs w:val="28"/>
        </w:rPr>
        <w:t xml:space="preserve">) определены непосредственными испытаниями; если они приняты по таблицам или заданы то </w:t>
      </w:r>
      <w:r w:rsidRPr="007D3C9D">
        <w:rPr>
          <w:rFonts w:ascii="Times New Roman" w:eastAsia="Batang" w:hAnsi="Times New Roman" w:cs="Times New Roman"/>
          <w:i/>
          <w:sz w:val="28"/>
          <w:szCs w:val="28"/>
          <w:lang w:val="en-US"/>
        </w:rPr>
        <w:t>k</w:t>
      </w:r>
      <w:r w:rsidRPr="007D3C9D">
        <w:rPr>
          <w:rFonts w:ascii="Times New Roman" w:eastAsia="Batang" w:hAnsi="Times New Roman" w:cs="Times New Roman"/>
          <w:sz w:val="28"/>
          <w:szCs w:val="28"/>
        </w:rPr>
        <w:t>= 1,1;</w:t>
      </w:r>
    </w:p>
    <w:p w:rsidR="004E5040" w:rsidRPr="007D3C9D" w:rsidRDefault="004E5040" w:rsidP="004E5040">
      <w:pPr>
        <w:tabs>
          <w:tab w:val="left" w:pos="1080"/>
        </w:tabs>
        <w:spacing w:after="0" w:line="240" w:lineRule="auto"/>
        <w:ind w:left="1080" w:right="-5" w:hanging="600"/>
        <w:contextualSpacing/>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b</w:t>
      </w:r>
      <w:r w:rsidRPr="007D3C9D">
        <w:rPr>
          <w:rFonts w:ascii="Times New Roman" w:eastAsia="Batang" w:hAnsi="Times New Roman" w:cs="Times New Roman"/>
          <w:sz w:val="28"/>
          <w:szCs w:val="28"/>
        </w:rPr>
        <w:t>-ширина подушки фундамента, м;</w:t>
      </w:r>
    </w:p>
    <w:p w:rsidR="004E5040" w:rsidRPr="007D3C9D"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7D3C9D">
        <w:rPr>
          <w:rFonts w:ascii="Times New Roman" w:eastAsia="Batang" w:hAnsi="Times New Roman" w:cs="Times New Roman"/>
          <w:position w:val="-10"/>
          <w:sz w:val="28"/>
          <w:szCs w:val="28"/>
        </w:rPr>
        <w:object w:dxaOrig="320" w:dyaOrig="340">
          <v:shape id="_x0000_i1151" type="#_x0000_t75" style="width:16.3pt;height:18pt" o:ole="">
            <v:imagedata r:id="rId580" o:title=""/>
          </v:shape>
          <o:OLEObject Type="Embed" ProgID="Equation.3" ShapeID="_x0000_i1151" DrawAspect="Content" ObjectID="_1633604374" r:id="rId600"/>
        </w:object>
      </w:r>
      <w:r w:rsidRPr="007D3C9D">
        <w:rPr>
          <w:rFonts w:ascii="Times New Roman" w:eastAsia="Batang" w:hAnsi="Times New Roman" w:cs="Times New Roman"/>
          <w:sz w:val="28"/>
          <w:szCs w:val="28"/>
        </w:rPr>
        <w:t>–осредненное расчетное значение удельного веса грунта, залегающего  н</w:t>
      </w:r>
      <w:r w:rsidRPr="007D3C9D">
        <w:rPr>
          <w:rFonts w:ascii="Times New Roman" w:eastAsia="Batang" w:hAnsi="Times New Roman" w:cs="Times New Roman"/>
          <w:sz w:val="28"/>
          <w:szCs w:val="28"/>
        </w:rPr>
        <w:t>и</w:t>
      </w:r>
      <w:r w:rsidRPr="007D3C9D">
        <w:rPr>
          <w:rFonts w:ascii="Times New Roman" w:eastAsia="Batang" w:hAnsi="Times New Roman" w:cs="Times New Roman"/>
          <w:sz w:val="28"/>
          <w:szCs w:val="28"/>
        </w:rPr>
        <w:t>же подошвы фундамента, кН/м</w:t>
      </w:r>
      <w:r w:rsidRPr="007D3C9D">
        <w:rPr>
          <w:rFonts w:ascii="Times New Roman" w:eastAsia="Batang" w:hAnsi="Times New Roman" w:cs="Times New Roman"/>
          <w:sz w:val="28"/>
          <w:szCs w:val="28"/>
          <w:vertAlign w:val="superscript"/>
        </w:rPr>
        <w:t>3</w:t>
      </w:r>
      <w:r w:rsidRPr="007D3C9D">
        <w:rPr>
          <w:rFonts w:ascii="Times New Roman" w:eastAsia="Batang" w:hAnsi="Times New Roman" w:cs="Times New Roman"/>
          <w:sz w:val="28"/>
          <w:szCs w:val="28"/>
        </w:rPr>
        <w:t>;</w:t>
      </w:r>
    </w:p>
    <w:p w:rsidR="004E5040" w:rsidRPr="007D3C9D"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7D3C9D">
        <w:rPr>
          <w:rFonts w:ascii="Times New Roman" w:eastAsia="Batang" w:hAnsi="Times New Roman" w:cs="Times New Roman"/>
          <w:position w:val="-10"/>
          <w:sz w:val="28"/>
          <w:szCs w:val="28"/>
          <w:lang w:val="en-US"/>
        </w:rPr>
        <w:object w:dxaOrig="320" w:dyaOrig="360">
          <v:shape id="_x0000_i1152" type="#_x0000_t75" style="width:16.3pt;height:18pt" o:ole="">
            <v:imagedata r:id="rId582" o:title=""/>
          </v:shape>
          <o:OLEObject Type="Embed" ProgID="Equation.3" ShapeID="_x0000_i1152" DrawAspect="Content" ObjectID="_1633604375" r:id="rId601"/>
        </w:object>
      </w:r>
      <w:r w:rsidRPr="007D3C9D">
        <w:rPr>
          <w:rFonts w:ascii="Times New Roman" w:eastAsia="Batang" w:hAnsi="Times New Roman" w:cs="Times New Roman"/>
          <w:sz w:val="28"/>
          <w:szCs w:val="28"/>
        </w:rPr>
        <w:t>-то же, выше подошвы фундамента, кН/м</w:t>
      </w:r>
      <w:r w:rsidRPr="007D3C9D">
        <w:rPr>
          <w:rFonts w:ascii="Times New Roman" w:eastAsia="Batang" w:hAnsi="Times New Roman" w:cs="Times New Roman"/>
          <w:sz w:val="28"/>
          <w:szCs w:val="28"/>
          <w:vertAlign w:val="superscript"/>
        </w:rPr>
        <w:t>3</w:t>
      </w:r>
      <w:r w:rsidRPr="007D3C9D">
        <w:rPr>
          <w:rFonts w:ascii="Times New Roman" w:eastAsia="Batang" w:hAnsi="Times New Roman" w:cs="Times New Roman"/>
          <w:sz w:val="28"/>
          <w:szCs w:val="28"/>
        </w:rPr>
        <w:t>;</w:t>
      </w:r>
    </w:p>
    <w:p w:rsidR="004E5040" w:rsidRPr="007D3C9D"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c</w:t>
      </w:r>
      <w:r w:rsidRPr="007D3C9D">
        <w:rPr>
          <w:rFonts w:ascii="Times New Roman" w:eastAsia="Batang" w:hAnsi="Times New Roman" w:cs="Times New Roman"/>
          <w:i/>
          <w:sz w:val="28"/>
          <w:szCs w:val="28"/>
          <w:vertAlign w:val="subscript"/>
          <w:lang w:val="en-US"/>
        </w:rPr>
        <w:t>II</w:t>
      </w:r>
      <w:r w:rsidRPr="007D3C9D">
        <w:rPr>
          <w:rFonts w:ascii="Times New Roman" w:eastAsia="Batang" w:hAnsi="Times New Roman" w:cs="Times New Roman"/>
          <w:sz w:val="28"/>
          <w:szCs w:val="28"/>
        </w:rPr>
        <w:t>-расчетное значение удельного сцепления грунта, залегающего непосре</w:t>
      </w:r>
      <w:r w:rsidRPr="007D3C9D">
        <w:rPr>
          <w:rFonts w:ascii="Times New Roman" w:eastAsia="Batang" w:hAnsi="Times New Roman" w:cs="Times New Roman"/>
          <w:sz w:val="28"/>
          <w:szCs w:val="28"/>
        </w:rPr>
        <w:t>д</w:t>
      </w:r>
      <w:r w:rsidRPr="007D3C9D">
        <w:rPr>
          <w:rFonts w:ascii="Times New Roman" w:eastAsia="Batang" w:hAnsi="Times New Roman" w:cs="Times New Roman"/>
          <w:sz w:val="28"/>
          <w:szCs w:val="28"/>
        </w:rPr>
        <w:t>ственно под подошвой фундамента, кПа;</w:t>
      </w:r>
    </w:p>
    <w:p w:rsidR="004E5040" w:rsidRPr="007D3C9D" w:rsidRDefault="004E5040" w:rsidP="004E5040">
      <w:pPr>
        <w:tabs>
          <w:tab w:val="left" w:pos="1080"/>
        </w:tabs>
        <w:spacing w:after="0" w:line="240" w:lineRule="auto"/>
        <w:ind w:left="1080" w:right="-5" w:hanging="600"/>
        <w:contextualSpacing/>
        <w:jc w:val="both"/>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h</w:t>
      </w:r>
      <w:r w:rsidRPr="007D3C9D">
        <w:rPr>
          <w:rFonts w:ascii="Times New Roman" w:eastAsia="Batang" w:hAnsi="Times New Roman" w:cs="Times New Roman"/>
          <w:sz w:val="28"/>
          <w:szCs w:val="28"/>
        </w:rPr>
        <w:t>-глубина заложения фундамента, м.</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Определяем давление на грунт, которое будет передаваться через принятую подошву ленточного фундамента, по формуле:</w:t>
      </w:r>
    </w:p>
    <w:p w:rsidR="004E5040" w:rsidRPr="007D3C9D"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P</w:t>
      </w:r>
      <w:r w:rsidRPr="007D3C9D">
        <w:rPr>
          <w:rFonts w:ascii="Times New Roman" w:eastAsia="Batang" w:hAnsi="Times New Roman" w:cs="Times New Roman"/>
          <w:i/>
          <w:sz w:val="28"/>
          <w:szCs w:val="28"/>
        </w:rPr>
        <w:t>=</w:t>
      </w:r>
      <w:r w:rsidRPr="007D3C9D">
        <w:rPr>
          <w:rFonts w:ascii="Times New Roman" w:eastAsia="Batang" w:hAnsi="Times New Roman" w:cs="Times New Roman"/>
          <w:i/>
          <w:sz w:val="28"/>
          <w:szCs w:val="28"/>
          <w:lang w:val="en-US"/>
        </w:rPr>
        <w:t>N</w:t>
      </w:r>
      <w:r w:rsidRPr="007D3C9D">
        <w:rPr>
          <w:rFonts w:ascii="Times New Roman" w:eastAsia="Batang" w:hAnsi="Times New Roman" w:cs="Times New Roman"/>
          <w:i/>
          <w:sz w:val="28"/>
          <w:szCs w:val="28"/>
        </w:rPr>
        <w:t xml:space="preserve"> / </w:t>
      </w:r>
      <w:proofErr w:type="gramStart"/>
      <w:r w:rsidRPr="007D3C9D">
        <w:rPr>
          <w:rFonts w:ascii="Times New Roman" w:eastAsia="Batang" w:hAnsi="Times New Roman" w:cs="Times New Roman"/>
          <w:i/>
          <w:sz w:val="28"/>
          <w:szCs w:val="28"/>
          <w:lang w:val="en-US"/>
        </w:rPr>
        <w:t>A</w:t>
      </w:r>
      <w:r w:rsidRPr="007D3C9D">
        <w:rPr>
          <w:rFonts w:ascii="Times New Roman" w:eastAsia="Batang" w:hAnsi="Times New Roman" w:cs="Times New Roman"/>
          <w:i/>
          <w:sz w:val="28"/>
          <w:szCs w:val="28"/>
          <w:vertAlign w:val="subscript"/>
          <w:lang w:val="en-US"/>
        </w:rPr>
        <w:t>f</w:t>
      </w:r>
      <w:r w:rsidRPr="007D3C9D">
        <w:rPr>
          <w:rFonts w:ascii="Times New Roman" w:eastAsia="Batang" w:hAnsi="Times New Roman" w:cs="Times New Roman"/>
          <w:sz w:val="28"/>
          <w:szCs w:val="28"/>
        </w:rPr>
        <w:t xml:space="preserve"> ,(</w:t>
      </w:r>
      <w:proofErr w:type="gramEnd"/>
      <w:r w:rsidRPr="007D3C9D">
        <w:rPr>
          <w:rFonts w:ascii="Times New Roman" w:eastAsia="Batang" w:hAnsi="Times New Roman" w:cs="Times New Roman"/>
          <w:sz w:val="28"/>
          <w:szCs w:val="28"/>
        </w:rPr>
        <w:t>6</w:t>
      </w:r>
      <w:r w:rsidR="003F053D">
        <w:rPr>
          <w:rFonts w:ascii="Times New Roman" w:eastAsia="Batang" w:hAnsi="Times New Roman" w:cs="Times New Roman"/>
          <w:sz w:val="28"/>
          <w:szCs w:val="28"/>
        </w:rPr>
        <w:t>9</w:t>
      </w:r>
      <w:r w:rsidRPr="007D3C9D">
        <w:rPr>
          <w:rFonts w:ascii="Times New Roman" w:eastAsia="Batang" w:hAnsi="Times New Roman" w:cs="Times New Roman"/>
          <w:sz w:val="28"/>
          <w:szCs w:val="28"/>
        </w:rPr>
        <w:t>)</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 xml:space="preserve">Если давление на грунт </w:t>
      </w:r>
      <w:r w:rsidRPr="007D3C9D">
        <w:rPr>
          <w:rFonts w:ascii="Times New Roman" w:eastAsia="Batang" w:hAnsi="Times New Roman" w:cs="Times New Roman"/>
          <w:i/>
          <w:sz w:val="28"/>
          <w:szCs w:val="28"/>
        </w:rPr>
        <w:t>Р</w:t>
      </w:r>
      <w:r w:rsidRPr="007D3C9D">
        <w:rPr>
          <w:rFonts w:ascii="Times New Roman" w:eastAsia="Batang" w:hAnsi="Times New Roman" w:cs="Times New Roman"/>
          <w:sz w:val="28"/>
          <w:szCs w:val="28"/>
        </w:rPr>
        <w:t xml:space="preserve"> будет меньше расчетного сопротивления грунта </w:t>
      </w:r>
      <w:r w:rsidRPr="007D3C9D">
        <w:rPr>
          <w:rFonts w:ascii="Times New Roman" w:eastAsia="Batang" w:hAnsi="Times New Roman" w:cs="Times New Roman"/>
          <w:i/>
          <w:sz w:val="28"/>
          <w:szCs w:val="28"/>
          <w:lang w:val="en-US"/>
        </w:rPr>
        <w:t>R</w:t>
      </w:r>
      <w:r w:rsidRPr="007D3C9D">
        <w:rPr>
          <w:rFonts w:ascii="Times New Roman" w:eastAsia="Batang" w:hAnsi="Times New Roman" w:cs="Times New Roman"/>
          <w:sz w:val="28"/>
          <w:szCs w:val="28"/>
        </w:rPr>
        <w:t>, то принятый фундамент удовлетворяет условиям эксплуатации:</w:t>
      </w:r>
    </w:p>
    <w:p w:rsidR="004E5040" w:rsidRPr="007D3C9D"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D3C9D">
        <w:rPr>
          <w:rFonts w:ascii="Times New Roman" w:eastAsia="Batang" w:hAnsi="Times New Roman" w:cs="Times New Roman"/>
          <w:i/>
          <w:sz w:val="28"/>
          <w:szCs w:val="28"/>
          <w:lang w:val="en-US"/>
        </w:rPr>
        <w:t>P</w:t>
      </w:r>
      <w:r w:rsidRPr="007D3C9D">
        <w:rPr>
          <w:rFonts w:ascii="Times New Roman" w:eastAsia="Batang" w:hAnsi="Times New Roman" w:cs="Times New Roman"/>
          <w:i/>
          <w:sz w:val="28"/>
          <w:szCs w:val="28"/>
        </w:rPr>
        <w:t xml:space="preserve"> ≤ </w:t>
      </w:r>
      <w:r w:rsidRPr="007D3C9D">
        <w:rPr>
          <w:rFonts w:ascii="Times New Roman" w:eastAsia="Batang" w:hAnsi="Times New Roman" w:cs="Times New Roman"/>
          <w:i/>
          <w:sz w:val="28"/>
          <w:szCs w:val="28"/>
          <w:lang w:val="en-US"/>
        </w:rPr>
        <w:t>R</w:t>
      </w:r>
      <w:proofErr w:type="gramStart"/>
      <w:r w:rsidRPr="007D3C9D">
        <w:rPr>
          <w:rFonts w:ascii="Times New Roman" w:eastAsia="Batang" w:hAnsi="Times New Roman" w:cs="Times New Roman"/>
          <w:sz w:val="28"/>
          <w:szCs w:val="28"/>
        </w:rPr>
        <w:t>,(</w:t>
      </w:r>
      <w:proofErr w:type="gramEnd"/>
      <w:r w:rsidR="003F053D">
        <w:rPr>
          <w:rFonts w:ascii="Times New Roman" w:eastAsia="Batang" w:hAnsi="Times New Roman" w:cs="Times New Roman"/>
          <w:sz w:val="28"/>
          <w:szCs w:val="28"/>
        </w:rPr>
        <w:t>70</w:t>
      </w:r>
      <w:r w:rsidRPr="007D3C9D">
        <w:rPr>
          <w:rFonts w:ascii="Times New Roman" w:eastAsia="Batang" w:hAnsi="Times New Roman" w:cs="Times New Roman"/>
          <w:sz w:val="28"/>
          <w:szCs w:val="28"/>
        </w:rPr>
        <w:t>)</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Если условие 68 не соблюдается необходимо увеличить размеры подошвы фундамента.</w:t>
      </w:r>
    </w:p>
    <w:p w:rsidR="004E5040" w:rsidRPr="007D3C9D"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D3C9D">
        <w:rPr>
          <w:rFonts w:ascii="Times New Roman" w:eastAsia="Batang" w:hAnsi="Times New Roman" w:cs="Times New Roman"/>
          <w:sz w:val="28"/>
          <w:szCs w:val="28"/>
        </w:rPr>
        <w:t>2.Расчет прочности фундамента</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Полная рабочая высота фундамента определяется из 3-х условий:</w:t>
      </w:r>
    </w:p>
    <w:p w:rsidR="003F053D" w:rsidRPr="003F053D" w:rsidRDefault="003F053D" w:rsidP="003F053D">
      <w:pPr>
        <w:spacing w:after="0" w:line="240" w:lineRule="auto"/>
        <w:ind w:left="360" w:right="-17"/>
        <w:contextualSpacing/>
        <w:rPr>
          <w:rFonts w:ascii="Times New Roman" w:hAnsi="Times New Roman" w:cs="Times New Roman"/>
          <w:sz w:val="28"/>
          <w:szCs w:val="28"/>
        </w:rPr>
      </w:pPr>
      <w:r w:rsidRPr="003F053D">
        <w:rPr>
          <w:rFonts w:ascii="Times New Roman" w:hAnsi="Times New Roman" w:cs="Times New Roman"/>
          <w:sz w:val="28"/>
          <w:szCs w:val="28"/>
        </w:rPr>
        <w:t>из условия продавливания:</w:t>
      </w:r>
    </w:p>
    <w:p w:rsidR="003F053D" w:rsidRPr="003F053D" w:rsidRDefault="003F053D" w:rsidP="003F053D">
      <w:pPr>
        <w:tabs>
          <w:tab w:val="left" w:pos="2840"/>
        </w:tabs>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34"/>
          <w:sz w:val="28"/>
          <w:szCs w:val="28"/>
        </w:rPr>
        <w:object w:dxaOrig="2700" w:dyaOrig="780">
          <v:shape id="_x0000_i1212" type="#_x0000_t75" style="width:135.45pt;height:39.45pt" o:ole="">
            <v:imagedata r:id="rId602" o:title=""/>
          </v:shape>
          <o:OLEObject Type="Embed" ProgID="Equation.3" ShapeID="_x0000_i1212" DrawAspect="Content" ObjectID="_1633604376" r:id="rId603"/>
        </w:object>
      </w:r>
      <w:r w:rsidRPr="003F053D">
        <w:rPr>
          <w:rFonts w:ascii="Times New Roman" w:hAnsi="Times New Roman" w:cs="Times New Roman"/>
          <w:sz w:val="28"/>
          <w:szCs w:val="28"/>
        </w:rPr>
        <w:t>, (</w:t>
      </w:r>
      <w:r>
        <w:rPr>
          <w:rFonts w:ascii="Times New Roman" w:hAnsi="Times New Roman" w:cs="Times New Roman"/>
          <w:sz w:val="28"/>
          <w:szCs w:val="28"/>
        </w:rPr>
        <w:t>71</w:t>
      </w:r>
      <w:r w:rsidRPr="003F053D">
        <w:rPr>
          <w:rFonts w:ascii="Times New Roman" w:hAnsi="Times New Roman" w:cs="Times New Roman"/>
          <w:sz w:val="28"/>
          <w:szCs w:val="28"/>
        </w:rPr>
        <w:t>)</w:t>
      </w:r>
    </w:p>
    <w:p w:rsidR="003F053D" w:rsidRPr="003F053D" w:rsidRDefault="003F053D" w:rsidP="003F053D">
      <w:pPr>
        <w:spacing w:after="0" w:line="240" w:lineRule="auto"/>
        <w:ind w:left="1260" w:right="-17" w:hanging="900"/>
        <w:contextualSpacing/>
        <w:rPr>
          <w:rFonts w:ascii="Times New Roman" w:hAnsi="Times New Roman" w:cs="Times New Roman"/>
          <w:sz w:val="28"/>
          <w:szCs w:val="28"/>
        </w:rPr>
      </w:pPr>
      <w:r w:rsidRPr="003F053D">
        <w:rPr>
          <w:rFonts w:ascii="Times New Roman" w:hAnsi="Times New Roman" w:cs="Times New Roman"/>
          <w:sz w:val="28"/>
          <w:szCs w:val="28"/>
        </w:rPr>
        <w:lastRenderedPageBreak/>
        <w:t xml:space="preserve">где: </w:t>
      </w:r>
      <w:r w:rsidRPr="003F053D">
        <w:rPr>
          <w:rFonts w:ascii="Times New Roman" w:hAnsi="Times New Roman" w:cs="Times New Roman"/>
          <w:i/>
          <w:sz w:val="28"/>
          <w:szCs w:val="28"/>
          <w:lang w:val="en-US"/>
        </w:rPr>
        <w:t>R</w:t>
      </w:r>
      <w:r w:rsidRPr="003F053D">
        <w:rPr>
          <w:rFonts w:ascii="Times New Roman" w:hAnsi="Times New Roman" w:cs="Times New Roman"/>
          <w:i/>
          <w:sz w:val="28"/>
          <w:szCs w:val="28"/>
          <w:vertAlign w:val="subscript"/>
          <w:lang w:val="en-US"/>
        </w:rPr>
        <w:t>bt</w:t>
      </w:r>
      <w:r w:rsidRPr="003F053D">
        <w:rPr>
          <w:rFonts w:ascii="Times New Roman" w:hAnsi="Times New Roman" w:cs="Times New Roman"/>
          <w:sz w:val="28"/>
          <w:szCs w:val="28"/>
        </w:rPr>
        <w:t xml:space="preserve"> – расчетное сопротивление бетона растяжению, кН/см</w:t>
      </w:r>
      <w:proofErr w:type="gramStart"/>
      <w:r w:rsidRPr="003F053D">
        <w:rPr>
          <w:rFonts w:ascii="Times New Roman" w:hAnsi="Times New Roman" w:cs="Times New Roman"/>
          <w:sz w:val="28"/>
          <w:szCs w:val="28"/>
          <w:vertAlign w:val="superscript"/>
        </w:rPr>
        <w:t>2</w:t>
      </w:r>
      <w:proofErr w:type="gramEnd"/>
    </w:p>
    <w:p w:rsidR="003F053D" w:rsidRPr="003F053D" w:rsidRDefault="003F053D" w:rsidP="003F053D">
      <w:pPr>
        <w:spacing w:after="0" w:line="240" w:lineRule="auto"/>
        <w:ind w:left="360" w:right="-17"/>
        <w:contextualSpacing/>
        <w:rPr>
          <w:rFonts w:ascii="Times New Roman" w:hAnsi="Times New Roman" w:cs="Times New Roman"/>
          <w:sz w:val="28"/>
          <w:szCs w:val="28"/>
        </w:rPr>
      </w:pPr>
      <w:r w:rsidRPr="003F053D">
        <w:rPr>
          <w:rFonts w:ascii="Times New Roman" w:hAnsi="Times New Roman" w:cs="Times New Roman"/>
          <w:sz w:val="28"/>
          <w:szCs w:val="28"/>
        </w:rPr>
        <w:t>из конструктивных соображений:</w:t>
      </w:r>
    </w:p>
    <w:p w:rsidR="003F053D" w:rsidRPr="003F053D" w:rsidRDefault="003F053D" w:rsidP="003F053D">
      <w:pPr>
        <w:tabs>
          <w:tab w:val="left" w:pos="2880"/>
          <w:tab w:val="left" w:pos="3060"/>
        </w:tabs>
        <w:spacing w:after="0" w:line="240" w:lineRule="auto"/>
        <w:ind w:right="-17" w:firstLine="360"/>
        <w:contextualSpacing/>
        <w:jc w:val="center"/>
        <w:rPr>
          <w:rFonts w:ascii="Times New Roman" w:hAnsi="Times New Roman" w:cs="Times New Roman"/>
          <w:b/>
          <w:sz w:val="28"/>
          <w:szCs w:val="28"/>
        </w:rPr>
      </w:pPr>
      <w:r w:rsidRPr="003F053D">
        <w:rPr>
          <w:rFonts w:ascii="Times New Roman" w:hAnsi="Times New Roman" w:cs="Times New Roman"/>
          <w:i/>
          <w:sz w:val="28"/>
          <w:szCs w:val="28"/>
        </w:rPr>
        <w:t xml:space="preserve">                                    </w:t>
      </w:r>
      <w:proofErr w:type="gramStart"/>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lang w:val="en-US"/>
        </w:rPr>
        <w:t>f</w:t>
      </w:r>
      <w:r w:rsidRPr="003F053D">
        <w:rPr>
          <w:rFonts w:ascii="Times New Roman" w:hAnsi="Times New Roman" w:cs="Times New Roman"/>
          <w:i/>
          <w:sz w:val="28"/>
          <w:szCs w:val="28"/>
        </w:rPr>
        <w:t xml:space="preserve"> </w:t>
      </w:r>
      <w:r w:rsidRPr="003F053D">
        <w:rPr>
          <w:rFonts w:ascii="Times New Roman" w:hAnsi="Times New Roman" w:cs="Times New Roman"/>
          <w:sz w:val="28"/>
          <w:szCs w:val="28"/>
        </w:rPr>
        <w:t xml:space="preserve"> =</w:t>
      </w:r>
      <w:proofErr w:type="gramEnd"/>
      <w:r w:rsidRPr="003F053D">
        <w:rPr>
          <w:rFonts w:ascii="Times New Roman" w:hAnsi="Times New Roman" w:cs="Times New Roman"/>
          <w:sz w:val="28"/>
          <w:szCs w:val="28"/>
        </w:rPr>
        <w:t xml:space="preserve"> </w:t>
      </w:r>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rPr>
        <w:t>ст</w:t>
      </w:r>
      <w:r w:rsidRPr="003F053D">
        <w:rPr>
          <w:rFonts w:ascii="Times New Roman" w:hAnsi="Times New Roman" w:cs="Times New Roman"/>
          <w:sz w:val="28"/>
          <w:szCs w:val="28"/>
        </w:rPr>
        <w:t xml:space="preserve"> + </w:t>
      </w:r>
      <w:r w:rsidRPr="003F053D">
        <w:rPr>
          <w:rFonts w:ascii="Times New Roman" w:hAnsi="Times New Roman" w:cs="Times New Roman"/>
          <w:i/>
          <w:sz w:val="28"/>
          <w:szCs w:val="28"/>
        </w:rPr>
        <w:t>250мм</w:t>
      </w:r>
      <w:r w:rsidRPr="003F053D">
        <w:rPr>
          <w:rFonts w:ascii="Times New Roman" w:hAnsi="Times New Roman" w:cs="Times New Roman"/>
          <w:b/>
          <w:sz w:val="28"/>
          <w:szCs w:val="28"/>
        </w:rPr>
        <w:t xml:space="preserve">, </w:t>
      </w:r>
      <w:r w:rsidRPr="003F053D">
        <w:rPr>
          <w:rFonts w:ascii="Times New Roman" w:hAnsi="Times New Roman" w:cs="Times New Roman"/>
          <w:sz w:val="28"/>
          <w:szCs w:val="28"/>
        </w:rPr>
        <w:t>(</w:t>
      </w:r>
      <w:r>
        <w:rPr>
          <w:rFonts w:ascii="Times New Roman" w:hAnsi="Times New Roman" w:cs="Times New Roman"/>
          <w:sz w:val="28"/>
          <w:szCs w:val="28"/>
        </w:rPr>
        <w:t>72</w:t>
      </w:r>
      <w:r w:rsidRPr="003F053D">
        <w:rPr>
          <w:rFonts w:ascii="Times New Roman" w:hAnsi="Times New Roman" w:cs="Times New Roman"/>
          <w:sz w:val="28"/>
          <w:szCs w:val="28"/>
        </w:rPr>
        <w:t>)</w:t>
      </w:r>
      <w:r w:rsidRPr="003F053D">
        <w:rPr>
          <w:rFonts w:ascii="Times New Roman" w:hAnsi="Times New Roman" w:cs="Times New Roman"/>
          <w:sz w:val="28"/>
          <w:szCs w:val="28"/>
        </w:rPr>
        <w:tab/>
      </w:r>
      <w:r w:rsidRPr="003F053D">
        <w:rPr>
          <w:rFonts w:ascii="Times New Roman" w:hAnsi="Times New Roman" w:cs="Times New Roman"/>
          <w:b/>
          <w:sz w:val="28"/>
          <w:szCs w:val="28"/>
        </w:rPr>
        <w:tab/>
      </w:r>
      <w:r w:rsidRPr="003F053D">
        <w:rPr>
          <w:rFonts w:ascii="Times New Roman" w:hAnsi="Times New Roman" w:cs="Times New Roman"/>
          <w:b/>
          <w:sz w:val="28"/>
          <w:szCs w:val="28"/>
        </w:rPr>
        <w:tab/>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где: </w:t>
      </w:r>
      <w:r w:rsidRPr="003F053D">
        <w:rPr>
          <w:rFonts w:ascii="Times New Roman" w:eastAsia="Times New Roman" w:hAnsi="Times New Roman" w:cs="Times New Roman"/>
          <w:position w:val="-12"/>
          <w:sz w:val="28"/>
          <w:szCs w:val="28"/>
        </w:rPr>
        <w:object w:dxaOrig="1656" w:dyaOrig="360">
          <v:shape id="_x0000_i1213" type="#_x0000_t75" style="width:83.15pt;height:18pt" o:ole="">
            <v:imagedata r:id="rId604" o:title=""/>
          </v:shape>
          <o:OLEObject Type="Embed" ProgID="Equation.3" ShapeID="_x0000_i1213" DrawAspect="Content" ObjectID="_1633604377" r:id="rId605"/>
        </w:object>
      </w:r>
      <w:r w:rsidRPr="003F053D">
        <w:rPr>
          <w:rFonts w:ascii="Times New Roman" w:hAnsi="Times New Roman" w:cs="Times New Roman"/>
          <w:sz w:val="28"/>
          <w:szCs w:val="28"/>
        </w:rPr>
        <w:t xml:space="preserve">, </w:t>
      </w:r>
      <w:proofErr w:type="gramStart"/>
      <w:r w:rsidRPr="003F053D">
        <w:rPr>
          <w:rFonts w:ascii="Times New Roman" w:hAnsi="Times New Roman" w:cs="Times New Roman"/>
          <w:sz w:val="28"/>
          <w:szCs w:val="28"/>
        </w:rPr>
        <w:t>мм</w:t>
      </w:r>
      <w:proofErr w:type="gramEnd"/>
      <w:r w:rsidRPr="003F053D">
        <w:rPr>
          <w:rFonts w:ascii="Times New Roman" w:hAnsi="Times New Roman" w:cs="Times New Roman"/>
          <w:sz w:val="28"/>
          <w:szCs w:val="28"/>
        </w:rPr>
        <w:t xml:space="preserve"> – высота стакана</w:t>
      </w:r>
    </w:p>
    <w:p w:rsidR="003F053D" w:rsidRPr="003F053D" w:rsidRDefault="003F053D" w:rsidP="003F053D">
      <w:pPr>
        <w:spacing w:after="0" w:line="240" w:lineRule="auto"/>
        <w:ind w:left="360" w:right="-17"/>
        <w:contextualSpacing/>
        <w:rPr>
          <w:rFonts w:ascii="Times New Roman" w:hAnsi="Times New Roman" w:cs="Times New Roman"/>
          <w:sz w:val="28"/>
          <w:szCs w:val="28"/>
        </w:rPr>
      </w:pPr>
      <w:r w:rsidRPr="003F053D">
        <w:rPr>
          <w:rFonts w:ascii="Times New Roman" w:hAnsi="Times New Roman" w:cs="Times New Roman"/>
          <w:sz w:val="28"/>
          <w:szCs w:val="28"/>
        </w:rPr>
        <w:t>с учетом глубины заложения:</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14"/>
          <w:sz w:val="28"/>
          <w:szCs w:val="28"/>
        </w:rPr>
        <w:object w:dxaOrig="1464" w:dyaOrig="384">
          <v:shape id="_x0000_i1214" type="#_x0000_t75" style="width:72.85pt;height:18.85pt" o:ole="">
            <v:imagedata r:id="rId606" o:title=""/>
          </v:shape>
          <o:OLEObject Type="Embed" ProgID="Equation.3" ShapeID="_x0000_i1214" DrawAspect="Content" ObjectID="_1633604378" r:id="rId607"/>
        </w:object>
      </w:r>
      <w:r w:rsidRPr="003F053D">
        <w:rPr>
          <w:rFonts w:ascii="Times New Roman" w:hAnsi="Times New Roman" w:cs="Times New Roman"/>
          <w:sz w:val="28"/>
          <w:szCs w:val="28"/>
        </w:rPr>
        <w:t>, (7</w:t>
      </w:r>
      <w:r>
        <w:rPr>
          <w:rFonts w:ascii="Times New Roman" w:hAnsi="Times New Roman" w:cs="Times New Roman"/>
          <w:sz w:val="28"/>
          <w:szCs w:val="28"/>
        </w:rPr>
        <w:t>3</w:t>
      </w:r>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Определяем изгибающие моменты в первом направлении в сечении </w:t>
      </w:r>
      <w:r w:rsidRPr="003F053D">
        <w:rPr>
          <w:rFonts w:ascii="Times New Roman" w:hAnsi="Times New Roman" w:cs="Times New Roman"/>
          <w:sz w:val="28"/>
          <w:szCs w:val="28"/>
          <w:lang w:val="en-US"/>
        </w:rPr>
        <w:t>I</w:t>
      </w:r>
      <w:r w:rsidRPr="003F053D">
        <w:rPr>
          <w:rFonts w:ascii="Times New Roman" w:hAnsi="Times New Roman" w:cs="Times New Roman"/>
          <w:sz w:val="28"/>
          <w:szCs w:val="28"/>
        </w:rPr>
        <w:t xml:space="preserve"> – </w:t>
      </w:r>
      <w:r w:rsidRPr="003F053D">
        <w:rPr>
          <w:rFonts w:ascii="Times New Roman" w:hAnsi="Times New Roman" w:cs="Times New Roman"/>
          <w:sz w:val="28"/>
          <w:szCs w:val="28"/>
          <w:lang w:val="en-US"/>
        </w:rPr>
        <w:t>I</w:t>
      </w:r>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14"/>
          <w:sz w:val="28"/>
          <w:szCs w:val="28"/>
        </w:rPr>
        <w:object w:dxaOrig="3156" w:dyaOrig="420">
          <v:shape id="_x0000_i1215" type="#_x0000_t75" style="width:157.7pt;height:21.45pt" o:ole="">
            <v:imagedata r:id="rId608" o:title=""/>
          </v:shape>
          <o:OLEObject Type="Embed" ProgID="Equation.3" ShapeID="_x0000_i1215" DrawAspect="Content" ObjectID="_1633604379" r:id="rId609"/>
        </w:object>
      </w:r>
      <w:r w:rsidRPr="003F053D">
        <w:rPr>
          <w:rFonts w:ascii="Times New Roman" w:hAnsi="Times New Roman" w:cs="Times New Roman"/>
          <w:sz w:val="28"/>
          <w:szCs w:val="28"/>
        </w:rPr>
        <w:t>, (</w:t>
      </w:r>
      <w:r>
        <w:rPr>
          <w:rFonts w:ascii="Times New Roman" w:hAnsi="Times New Roman" w:cs="Times New Roman"/>
          <w:sz w:val="28"/>
          <w:szCs w:val="28"/>
        </w:rPr>
        <w:t>74</w:t>
      </w:r>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Изгибающий момент в сечении </w:t>
      </w:r>
      <w:r w:rsidRPr="003F053D">
        <w:rPr>
          <w:rFonts w:ascii="Times New Roman" w:hAnsi="Times New Roman" w:cs="Times New Roman"/>
          <w:sz w:val="28"/>
          <w:szCs w:val="28"/>
          <w:lang w:val="en-US"/>
        </w:rPr>
        <w:t>II</w:t>
      </w:r>
      <w:r w:rsidRPr="003F053D">
        <w:rPr>
          <w:rFonts w:ascii="Times New Roman" w:hAnsi="Times New Roman" w:cs="Times New Roman"/>
          <w:sz w:val="28"/>
          <w:szCs w:val="28"/>
        </w:rPr>
        <w:t xml:space="preserve"> – </w:t>
      </w:r>
      <w:r w:rsidRPr="003F053D">
        <w:rPr>
          <w:rFonts w:ascii="Times New Roman" w:hAnsi="Times New Roman" w:cs="Times New Roman"/>
          <w:sz w:val="28"/>
          <w:szCs w:val="28"/>
          <w:lang w:val="en-US"/>
        </w:rPr>
        <w:t>II</w:t>
      </w:r>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14"/>
          <w:sz w:val="28"/>
          <w:szCs w:val="28"/>
        </w:rPr>
        <w:object w:dxaOrig="3144" w:dyaOrig="420">
          <v:shape id="_x0000_i1216" type="#_x0000_t75" style="width:156.85pt;height:21.45pt" o:ole="">
            <v:imagedata r:id="rId610" o:title=""/>
          </v:shape>
          <o:OLEObject Type="Embed" ProgID="Equation.3" ShapeID="_x0000_i1216" DrawAspect="Content" ObjectID="_1633604380" r:id="rId611"/>
        </w:object>
      </w:r>
      <w:r w:rsidRPr="003F053D">
        <w:rPr>
          <w:rFonts w:ascii="Times New Roman" w:hAnsi="Times New Roman" w:cs="Times New Roman"/>
          <w:sz w:val="28"/>
          <w:szCs w:val="28"/>
        </w:rPr>
        <w:t>, (</w:t>
      </w:r>
      <w:r>
        <w:rPr>
          <w:rFonts w:ascii="Times New Roman" w:hAnsi="Times New Roman" w:cs="Times New Roman"/>
          <w:sz w:val="28"/>
          <w:szCs w:val="28"/>
        </w:rPr>
        <w:t>75</w:t>
      </w:r>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где:  </w:t>
      </w:r>
      <w:r w:rsidRPr="003F053D">
        <w:rPr>
          <w:rFonts w:ascii="Times New Roman" w:hAnsi="Times New Roman" w:cs="Times New Roman"/>
          <w:i/>
          <w:sz w:val="28"/>
          <w:szCs w:val="28"/>
          <w:lang w:val="en-US"/>
        </w:rPr>
        <w:t>p</w:t>
      </w:r>
      <w:r w:rsidRPr="003F053D">
        <w:rPr>
          <w:rFonts w:ascii="Times New Roman" w:hAnsi="Times New Roman" w:cs="Times New Roman"/>
          <w:i/>
          <w:sz w:val="28"/>
          <w:szCs w:val="28"/>
          <w:vertAlign w:val="subscript"/>
        </w:rPr>
        <w:t>гр</w:t>
      </w:r>
      <w:r w:rsidRPr="003F053D">
        <w:rPr>
          <w:rFonts w:ascii="Times New Roman" w:hAnsi="Times New Roman" w:cs="Times New Roman"/>
          <w:sz w:val="28"/>
          <w:szCs w:val="28"/>
        </w:rPr>
        <w:t xml:space="preserve"> – давление на грунт, кН/м</w:t>
      </w:r>
      <w:proofErr w:type="gramStart"/>
      <w:r w:rsidRPr="003F053D">
        <w:rPr>
          <w:rFonts w:ascii="Times New Roman" w:hAnsi="Times New Roman" w:cs="Times New Roman"/>
          <w:sz w:val="28"/>
          <w:szCs w:val="28"/>
          <w:vertAlign w:val="superscript"/>
        </w:rPr>
        <w:t>2</w:t>
      </w:r>
      <w:proofErr w:type="gramEnd"/>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        </w:t>
      </w:r>
      <w:r w:rsidRPr="003F053D">
        <w:rPr>
          <w:rFonts w:ascii="Times New Roman" w:hAnsi="Times New Roman" w:cs="Times New Roman"/>
          <w:i/>
          <w:sz w:val="28"/>
          <w:szCs w:val="28"/>
        </w:rPr>
        <w:t>а</w:t>
      </w:r>
      <w:r w:rsidRPr="003F053D">
        <w:rPr>
          <w:rFonts w:ascii="Times New Roman" w:hAnsi="Times New Roman" w:cs="Times New Roman"/>
          <w:i/>
          <w:sz w:val="28"/>
          <w:szCs w:val="28"/>
          <w:vertAlign w:val="subscript"/>
          <w:lang w:val="en-US"/>
        </w:rPr>
        <w:t>f</w:t>
      </w:r>
      <w:r w:rsidRPr="003F053D">
        <w:rPr>
          <w:rFonts w:ascii="Times New Roman" w:hAnsi="Times New Roman" w:cs="Times New Roman"/>
          <w:sz w:val="28"/>
          <w:szCs w:val="28"/>
        </w:rPr>
        <w:t xml:space="preserve">   – ширина фундаментного блока, </w:t>
      </w:r>
      <w:proofErr w:type="gramStart"/>
      <w:r w:rsidRPr="003F053D">
        <w:rPr>
          <w:rFonts w:ascii="Times New Roman" w:hAnsi="Times New Roman" w:cs="Times New Roman"/>
          <w:sz w:val="28"/>
          <w:szCs w:val="28"/>
        </w:rPr>
        <w:t>м</w:t>
      </w:r>
      <w:proofErr w:type="gramEnd"/>
      <w:r w:rsidRPr="003F053D">
        <w:rPr>
          <w:rFonts w:ascii="Times New Roman" w:hAnsi="Times New Roman" w:cs="Times New Roman"/>
          <w:sz w:val="28"/>
          <w:szCs w:val="28"/>
        </w:rPr>
        <w:t>;</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        </w:t>
      </w:r>
      <w:proofErr w:type="gramStart"/>
      <w:r w:rsidRPr="003F053D">
        <w:rPr>
          <w:rFonts w:ascii="Times New Roman" w:hAnsi="Times New Roman" w:cs="Times New Roman"/>
          <w:i/>
          <w:sz w:val="28"/>
          <w:szCs w:val="28"/>
          <w:lang w:val="en-US"/>
        </w:rPr>
        <w:t>b</w:t>
      </w:r>
      <w:r w:rsidRPr="003F053D">
        <w:rPr>
          <w:rFonts w:ascii="Times New Roman" w:hAnsi="Times New Roman" w:cs="Times New Roman"/>
          <w:i/>
          <w:sz w:val="28"/>
          <w:szCs w:val="28"/>
          <w:vertAlign w:val="subscript"/>
          <w:lang w:val="en-US"/>
        </w:rPr>
        <w:t>f</w:t>
      </w:r>
      <w:proofErr w:type="gramEnd"/>
      <w:r w:rsidRPr="003F053D">
        <w:rPr>
          <w:rFonts w:ascii="Times New Roman" w:hAnsi="Times New Roman" w:cs="Times New Roman"/>
          <w:sz w:val="28"/>
          <w:szCs w:val="28"/>
        </w:rPr>
        <w:t xml:space="preserve">   – длина фундаментного блока,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        </w:t>
      </w:r>
      <w:proofErr w:type="gramStart"/>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rPr>
        <w:t>к</w:t>
      </w:r>
      <w:proofErr w:type="gramEnd"/>
      <w:r w:rsidRPr="003F053D">
        <w:rPr>
          <w:rFonts w:ascii="Times New Roman" w:hAnsi="Times New Roman" w:cs="Times New Roman"/>
          <w:i/>
          <w:sz w:val="28"/>
          <w:szCs w:val="28"/>
        </w:rPr>
        <w:t xml:space="preserve">  </w:t>
      </w:r>
      <w:r w:rsidRPr="003F053D">
        <w:rPr>
          <w:rFonts w:ascii="Times New Roman" w:hAnsi="Times New Roman" w:cs="Times New Roman"/>
          <w:sz w:val="28"/>
          <w:szCs w:val="28"/>
        </w:rPr>
        <w:t xml:space="preserve"> – ширина сечения колонны,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        </w:t>
      </w:r>
      <w:r w:rsidRPr="003F053D">
        <w:rPr>
          <w:rFonts w:ascii="Times New Roman" w:hAnsi="Times New Roman" w:cs="Times New Roman"/>
          <w:i/>
          <w:sz w:val="28"/>
          <w:szCs w:val="28"/>
        </w:rPr>
        <w:t>а</w:t>
      </w:r>
      <w:proofErr w:type="gramStart"/>
      <w:r w:rsidRPr="003F053D">
        <w:rPr>
          <w:rFonts w:ascii="Times New Roman" w:hAnsi="Times New Roman" w:cs="Times New Roman"/>
          <w:i/>
          <w:sz w:val="28"/>
          <w:szCs w:val="28"/>
          <w:vertAlign w:val="subscript"/>
        </w:rPr>
        <w:t>1</w:t>
      </w:r>
      <w:proofErr w:type="gramEnd"/>
      <w:r w:rsidRPr="003F053D">
        <w:rPr>
          <w:rFonts w:ascii="Times New Roman" w:hAnsi="Times New Roman" w:cs="Times New Roman"/>
          <w:i/>
          <w:sz w:val="28"/>
          <w:szCs w:val="28"/>
        </w:rPr>
        <w:t xml:space="preserve"> </w:t>
      </w:r>
      <w:r w:rsidRPr="003F053D">
        <w:rPr>
          <w:rFonts w:ascii="Times New Roman" w:hAnsi="Times New Roman" w:cs="Times New Roman"/>
          <w:sz w:val="28"/>
          <w:szCs w:val="28"/>
        </w:rPr>
        <w:t xml:space="preserve">  – ширина верхней части фундаментного блока, м;</w:t>
      </w:r>
    </w:p>
    <w:p w:rsidR="003F053D" w:rsidRPr="003F053D" w:rsidRDefault="003F053D" w:rsidP="003F053D">
      <w:pPr>
        <w:spacing w:after="0" w:line="240" w:lineRule="auto"/>
        <w:ind w:right="-17" w:firstLine="360"/>
        <w:contextualSpacing/>
        <w:rPr>
          <w:rFonts w:ascii="Times New Roman" w:hAnsi="Times New Roman" w:cs="Times New Roman"/>
          <w:sz w:val="28"/>
          <w:szCs w:val="28"/>
        </w:rPr>
      </w:pPr>
    </w:p>
    <w:p w:rsidR="003F053D" w:rsidRPr="003F053D" w:rsidRDefault="003F053D" w:rsidP="003F053D">
      <w:pPr>
        <w:spacing w:after="0" w:line="240" w:lineRule="auto"/>
        <w:ind w:right="-17" w:firstLine="360"/>
        <w:contextualSpacing/>
        <w:jc w:val="both"/>
        <w:rPr>
          <w:rFonts w:ascii="Times New Roman" w:hAnsi="Times New Roman" w:cs="Times New Roman"/>
          <w:sz w:val="28"/>
          <w:szCs w:val="28"/>
        </w:rPr>
      </w:pPr>
      <w:r w:rsidRPr="003F053D">
        <w:rPr>
          <w:rFonts w:ascii="Times New Roman" w:hAnsi="Times New Roman" w:cs="Times New Roman"/>
          <w:sz w:val="28"/>
          <w:szCs w:val="28"/>
        </w:rPr>
        <w:t>Площадь сечения растянутой арматуры сетки в нижней плите фундамента принимают по большему значению:</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30"/>
          <w:sz w:val="28"/>
          <w:szCs w:val="28"/>
        </w:rPr>
        <w:object w:dxaOrig="1764" w:dyaOrig="684">
          <v:shape id="_x0000_i1217" type="#_x0000_t75" style="width:88.3pt;height:34.3pt" o:ole="">
            <v:imagedata r:id="rId612" o:title=""/>
          </v:shape>
          <o:OLEObject Type="Embed" ProgID="Equation.3" ShapeID="_x0000_i1217" DrawAspect="Content" ObjectID="_1633604381" r:id="rId613"/>
        </w:object>
      </w:r>
      <w:r w:rsidRPr="003F053D">
        <w:rPr>
          <w:rFonts w:ascii="Times New Roman" w:hAnsi="Times New Roman" w:cs="Times New Roman"/>
          <w:sz w:val="28"/>
          <w:szCs w:val="28"/>
        </w:rPr>
        <w:t>, (</w:t>
      </w:r>
      <w:r>
        <w:rPr>
          <w:rFonts w:ascii="Times New Roman" w:hAnsi="Times New Roman" w:cs="Times New Roman"/>
          <w:sz w:val="28"/>
          <w:szCs w:val="28"/>
        </w:rPr>
        <w:t>76)</w:t>
      </w: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p>
    <w:p w:rsidR="003F053D" w:rsidRPr="003F053D" w:rsidRDefault="003F053D" w:rsidP="003F053D">
      <w:pPr>
        <w:spacing w:after="0" w:line="240" w:lineRule="auto"/>
        <w:ind w:right="-17" w:firstLine="360"/>
        <w:contextualSpacing/>
        <w:jc w:val="center"/>
        <w:rPr>
          <w:rFonts w:ascii="Times New Roman" w:hAnsi="Times New Roman" w:cs="Times New Roman"/>
          <w:sz w:val="28"/>
          <w:szCs w:val="28"/>
        </w:rPr>
      </w:pPr>
      <w:r w:rsidRPr="003F053D">
        <w:rPr>
          <w:rFonts w:ascii="Times New Roman" w:eastAsia="Times New Roman" w:hAnsi="Times New Roman" w:cs="Times New Roman"/>
          <w:position w:val="-30"/>
          <w:sz w:val="28"/>
          <w:szCs w:val="28"/>
        </w:rPr>
        <w:object w:dxaOrig="1896" w:dyaOrig="696">
          <v:shape id="_x0000_i1218" type="#_x0000_t75" style="width:95.15pt;height:35.15pt" o:ole="">
            <v:imagedata r:id="rId614" o:title=""/>
          </v:shape>
          <o:OLEObject Type="Embed" ProgID="Equation.3" ShapeID="_x0000_i1218" DrawAspect="Content" ObjectID="_1633604382" r:id="rId615"/>
        </w:object>
      </w:r>
      <w:r>
        <w:rPr>
          <w:rFonts w:ascii="Times New Roman" w:hAnsi="Times New Roman" w:cs="Times New Roman"/>
          <w:sz w:val="28"/>
          <w:szCs w:val="28"/>
        </w:rPr>
        <w:t>, (77</w:t>
      </w:r>
      <w:r w:rsidRPr="003F053D">
        <w:rPr>
          <w:rFonts w:ascii="Times New Roman" w:hAnsi="Times New Roman" w:cs="Times New Roman"/>
          <w:sz w:val="28"/>
          <w:szCs w:val="28"/>
        </w:rPr>
        <w:t>)</w:t>
      </w:r>
    </w:p>
    <w:p w:rsidR="003F053D" w:rsidRPr="003F053D" w:rsidRDefault="003F053D" w:rsidP="003F053D">
      <w:pPr>
        <w:tabs>
          <w:tab w:val="left" w:pos="720"/>
        </w:tabs>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где: </w:t>
      </w:r>
      <w:r w:rsidRPr="003F053D">
        <w:rPr>
          <w:rFonts w:ascii="Times New Roman" w:hAnsi="Times New Roman" w:cs="Times New Roman"/>
          <w:i/>
          <w:sz w:val="28"/>
          <w:szCs w:val="28"/>
          <w:lang w:val="en-US"/>
        </w:rPr>
        <w:t>R</w:t>
      </w:r>
      <w:r w:rsidRPr="003F053D">
        <w:rPr>
          <w:rFonts w:ascii="Times New Roman" w:hAnsi="Times New Roman" w:cs="Times New Roman"/>
          <w:i/>
          <w:sz w:val="28"/>
          <w:szCs w:val="28"/>
          <w:vertAlign w:val="subscript"/>
          <w:lang w:val="en-US"/>
        </w:rPr>
        <w:t>s</w:t>
      </w:r>
      <w:r w:rsidRPr="003F053D">
        <w:rPr>
          <w:rFonts w:ascii="Times New Roman" w:hAnsi="Times New Roman" w:cs="Times New Roman"/>
          <w:sz w:val="28"/>
          <w:szCs w:val="28"/>
        </w:rPr>
        <w:t xml:space="preserve"> – расчетное сопротивление арматуры растяжению, кН/см</w:t>
      </w:r>
      <w:proofErr w:type="gramStart"/>
      <w:r w:rsidRPr="003F053D">
        <w:rPr>
          <w:rFonts w:ascii="Times New Roman" w:hAnsi="Times New Roman" w:cs="Times New Roman"/>
          <w:sz w:val="28"/>
          <w:szCs w:val="28"/>
          <w:vertAlign w:val="superscript"/>
        </w:rPr>
        <w:t>2</w:t>
      </w:r>
      <w:proofErr w:type="gramEnd"/>
      <w:r w:rsidRPr="003F053D">
        <w:rPr>
          <w:rFonts w:ascii="Times New Roman" w:hAnsi="Times New Roman" w:cs="Times New Roman"/>
          <w:sz w:val="28"/>
          <w:szCs w:val="28"/>
        </w:rPr>
        <w:t>;</w:t>
      </w:r>
    </w:p>
    <w:p w:rsidR="003F053D" w:rsidRPr="003F053D" w:rsidRDefault="003F053D" w:rsidP="003F053D">
      <w:pPr>
        <w:tabs>
          <w:tab w:val="left" w:pos="720"/>
        </w:tabs>
        <w:spacing w:after="0" w:line="240" w:lineRule="auto"/>
        <w:ind w:right="-17" w:firstLine="360"/>
        <w:contextualSpacing/>
        <w:rPr>
          <w:rFonts w:ascii="Times New Roman" w:hAnsi="Times New Roman" w:cs="Times New Roman"/>
          <w:sz w:val="28"/>
          <w:szCs w:val="28"/>
        </w:rPr>
      </w:pPr>
      <w:r w:rsidRPr="003F053D">
        <w:rPr>
          <w:rFonts w:ascii="Times New Roman" w:hAnsi="Times New Roman" w:cs="Times New Roman"/>
          <w:sz w:val="28"/>
          <w:szCs w:val="28"/>
        </w:rPr>
        <w:t xml:space="preserve">        </w:t>
      </w:r>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rPr>
        <w:t>0</w:t>
      </w:r>
      <w:r w:rsidRPr="003F053D">
        <w:rPr>
          <w:rFonts w:ascii="Times New Roman" w:hAnsi="Times New Roman" w:cs="Times New Roman"/>
          <w:sz w:val="28"/>
          <w:szCs w:val="28"/>
        </w:rPr>
        <w:t xml:space="preserve"> – полезная рабочая высота для сечения </w:t>
      </w:r>
      <w:r w:rsidRPr="003F053D">
        <w:rPr>
          <w:rFonts w:ascii="Times New Roman" w:hAnsi="Times New Roman" w:cs="Times New Roman"/>
          <w:sz w:val="28"/>
          <w:szCs w:val="28"/>
          <w:lang w:val="en-US"/>
        </w:rPr>
        <w:t>I</w:t>
      </w:r>
      <w:r w:rsidRPr="003F053D">
        <w:rPr>
          <w:rFonts w:ascii="Times New Roman" w:hAnsi="Times New Roman" w:cs="Times New Roman"/>
          <w:sz w:val="28"/>
          <w:szCs w:val="28"/>
        </w:rPr>
        <w:t xml:space="preserve"> – </w:t>
      </w:r>
      <w:r w:rsidRPr="003F053D">
        <w:rPr>
          <w:rFonts w:ascii="Times New Roman" w:hAnsi="Times New Roman" w:cs="Times New Roman"/>
          <w:sz w:val="28"/>
          <w:szCs w:val="28"/>
          <w:lang w:val="en-US"/>
        </w:rPr>
        <w:t>I</w:t>
      </w:r>
      <w:r w:rsidRPr="003F053D">
        <w:rPr>
          <w:rFonts w:ascii="Times New Roman" w:hAnsi="Times New Roman" w:cs="Times New Roman"/>
          <w:sz w:val="28"/>
          <w:szCs w:val="28"/>
        </w:rPr>
        <w:t>, см, (рис. 2);</w:t>
      </w:r>
    </w:p>
    <w:p w:rsidR="003F053D" w:rsidRPr="003F053D" w:rsidRDefault="003F053D" w:rsidP="003F053D">
      <w:pPr>
        <w:tabs>
          <w:tab w:val="left" w:pos="720"/>
        </w:tabs>
        <w:spacing w:after="0" w:line="240" w:lineRule="auto"/>
        <w:ind w:left="1080" w:right="-17" w:hanging="720"/>
        <w:contextualSpacing/>
        <w:jc w:val="both"/>
        <w:rPr>
          <w:rFonts w:ascii="Times New Roman" w:hAnsi="Times New Roman" w:cs="Times New Roman"/>
          <w:b/>
          <w:i/>
          <w:sz w:val="28"/>
          <w:szCs w:val="28"/>
        </w:rPr>
      </w:pPr>
      <w:r w:rsidRPr="003F053D">
        <w:rPr>
          <w:rFonts w:ascii="Times New Roman" w:hAnsi="Times New Roman" w:cs="Times New Roman"/>
          <w:sz w:val="28"/>
          <w:szCs w:val="28"/>
        </w:rPr>
        <w:t xml:space="preserve">        </w:t>
      </w:r>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rPr>
        <w:t>0</w:t>
      </w:r>
      <w:r w:rsidRPr="003F053D">
        <w:rPr>
          <w:rFonts w:ascii="Times New Roman" w:hAnsi="Times New Roman" w:cs="Times New Roman"/>
          <w:i/>
          <w:sz w:val="28"/>
          <w:szCs w:val="28"/>
          <w:vertAlign w:val="superscript"/>
        </w:rPr>
        <w:t>/</w:t>
      </w:r>
      <w:r w:rsidRPr="003F053D">
        <w:rPr>
          <w:rFonts w:ascii="Times New Roman" w:hAnsi="Times New Roman" w:cs="Times New Roman"/>
          <w:i/>
          <w:sz w:val="28"/>
          <w:szCs w:val="28"/>
        </w:rPr>
        <w:t xml:space="preserve"> -</w:t>
      </w:r>
      <w:r w:rsidRPr="003F053D">
        <w:rPr>
          <w:rFonts w:ascii="Times New Roman" w:hAnsi="Times New Roman" w:cs="Times New Roman"/>
          <w:sz w:val="28"/>
          <w:szCs w:val="28"/>
        </w:rPr>
        <w:t xml:space="preserve">полезная рабочая высота ступени, для сечения </w:t>
      </w:r>
      <w:r w:rsidRPr="003F053D">
        <w:rPr>
          <w:rFonts w:ascii="Times New Roman" w:hAnsi="Times New Roman" w:cs="Times New Roman"/>
          <w:sz w:val="28"/>
          <w:szCs w:val="28"/>
          <w:lang w:val="en-US"/>
        </w:rPr>
        <w:t>II</w:t>
      </w:r>
      <w:r w:rsidRPr="003F053D">
        <w:rPr>
          <w:rFonts w:ascii="Times New Roman" w:hAnsi="Times New Roman" w:cs="Times New Roman"/>
          <w:sz w:val="28"/>
          <w:szCs w:val="28"/>
        </w:rPr>
        <w:t>–</w:t>
      </w:r>
      <w:r w:rsidRPr="003F053D">
        <w:rPr>
          <w:rFonts w:ascii="Times New Roman" w:hAnsi="Times New Roman" w:cs="Times New Roman"/>
          <w:sz w:val="28"/>
          <w:szCs w:val="28"/>
          <w:lang w:val="en-US"/>
        </w:rPr>
        <w:t>II</w:t>
      </w:r>
      <w:r w:rsidRPr="003F053D">
        <w:rPr>
          <w:rFonts w:ascii="Times New Roman" w:hAnsi="Times New Roman" w:cs="Times New Roman"/>
          <w:sz w:val="28"/>
          <w:szCs w:val="28"/>
        </w:rPr>
        <w:t xml:space="preserve"> (</w:t>
      </w:r>
      <w:r w:rsidRPr="003F053D">
        <w:rPr>
          <w:rFonts w:ascii="Times New Roman" w:hAnsi="Times New Roman" w:cs="Times New Roman"/>
          <w:i/>
          <w:sz w:val="28"/>
          <w:szCs w:val="28"/>
          <w:lang w:val="en-US"/>
        </w:rPr>
        <w:t>h</w:t>
      </w:r>
      <w:r w:rsidRPr="003F053D">
        <w:rPr>
          <w:rFonts w:ascii="Times New Roman" w:hAnsi="Times New Roman" w:cs="Times New Roman"/>
          <w:i/>
          <w:sz w:val="28"/>
          <w:szCs w:val="28"/>
          <w:vertAlign w:val="subscript"/>
        </w:rPr>
        <w:t>0</w:t>
      </w:r>
      <w:r w:rsidRPr="003F053D">
        <w:rPr>
          <w:rFonts w:ascii="Times New Roman" w:hAnsi="Times New Roman" w:cs="Times New Roman"/>
          <w:i/>
          <w:sz w:val="28"/>
          <w:szCs w:val="28"/>
          <w:vertAlign w:val="superscript"/>
        </w:rPr>
        <w:t>/</w:t>
      </w:r>
      <w:r w:rsidRPr="003F053D">
        <w:rPr>
          <w:rFonts w:ascii="Times New Roman" w:hAnsi="Times New Roman" w:cs="Times New Roman"/>
          <w:i/>
          <w:sz w:val="28"/>
          <w:szCs w:val="28"/>
        </w:rPr>
        <w:t>= Н - а</w:t>
      </w:r>
      <w:r w:rsidRPr="003F053D">
        <w:rPr>
          <w:rFonts w:ascii="Times New Roman" w:hAnsi="Times New Roman" w:cs="Times New Roman"/>
          <w:sz w:val="28"/>
          <w:szCs w:val="28"/>
        </w:rPr>
        <w:t>), см</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E5040" w:rsidRPr="00FC240D" w:rsidRDefault="004E5040" w:rsidP="003F053D">
      <w:pPr>
        <w:spacing w:after="0" w:line="240" w:lineRule="auto"/>
        <w:ind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 xml:space="preserve">Рассчитать и законструировать </w:t>
      </w:r>
      <w:r w:rsidR="003F053D">
        <w:rPr>
          <w:rFonts w:ascii="Times New Roman" w:eastAsia="Batang" w:hAnsi="Times New Roman" w:cs="Times New Roman"/>
          <w:sz w:val="24"/>
          <w:szCs w:val="24"/>
        </w:rPr>
        <w:t>столбчатый фундамент</w:t>
      </w:r>
    </w:p>
    <w:tbl>
      <w:tblPr>
        <w:tblW w:w="94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654"/>
        <w:gridCol w:w="5518"/>
        <w:gridCol w:w="1101"/>
        <w:gridCol w:w="687"/>
        <w:gridCol w:w="828"/>
      </w:tblGrid>
      <w:tr w:rsidR="004E5040" w:rsidRPr="00FC240D" w:rsidTr="00711824">
        <w:trPr>
          <w:trHeight w:val="375"/>
          <w:jc w:val="center"/>
        </w:trPr>
        <w:tc>
          <w:tcPr>
            <w:tcW w:w="626" w:type="dxa"/>
            <w:vMerge w:val="restart"/>
          </w:tcPr>
          <w:p w:rsidR="004E5040" w:rsidRPr="00FC240D" w:rsidRDefault="004E5040" w:rsidP="00867052">
            <w:pPr>
              <w:spacing w:after="0" w:line="240" w:lineRule="auto"/>
              <w:ind w:left="-515" w:right="-73" w:firstLine="360"/>
              <w:contextualSpacing/>
              <w:jc w:val="center"/>
              <w:rPr>
                <w:rFonts w:ascii="Times New Roman" w:eastAsia="Batang" w:hAnsi="Times New Roman" w:cs="Times New Roman"/>
                <w:b/>
                <w:sz w:val="24"/>
                <w:szCs w:val="24"/>
              </w:rPr>
            </w:pPr>
          </w:p>
          <w:p w:rsidR="004E5040" w:rsidRPr="00FC240D" w:rsidRDefault="004E5040" w:rsidP="00867052">
            <w:pPr>
              <w:spacing w:after="0" w:line="240" w:lineRule="auto"/>
              <w:ind w:left="-515" w:right="-73" w:firstLine="360"/>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w:t>
            </w:r>
          </w:p>
          <w:p w:rsidR="004E5040" w:rsidRPr="00FC240D" w:rsidRDefault="004E5040" w:rsidP="00867052">
            <w:pPr>
              <w:spacing w:after="0" w:line="240" w:lineRule="auto"/>
              <w:ind w:left="-515" w:right="-193" w:firstLine="360"/>
              <w:contextualSpacing/>
              <w:jc w:val="center"/>
              <w:rPr>
                <w:rFonts w:ascii="Times New Roman" w:eastAsia="Batang" w:hAnsi="Times New Roman" w:cs="Times New Roman"/>
                <w:sz w:val="24"/>
                <w:szCs w:val="24"/>
              </w:rPr>
            </w:pPr>
            <w:r w:rsidRPr="00FC240D">
              <w:rPr>
                <w:rFonts w:ascii="Times New Roman" w:eastAsia="Batang" w:hAnsi="Times New Roman" w:cs="Times New Roman"/>
                <w:b/>
                <w:sz w:val="24"/>
                <w:szCs w:val="24"/>
              </w:rPr>
              <w:t>вар.</w:t>
            </w:r>
          </w:p>
        </w:tc>
        <w:tc>
          <w:tcPr>
            <w:tcW w:w="654" w:type="dxa"/>
            <w:vMerge w:val="restart"/>
          </w:tcPr>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b/>
                <w:sz w:val="24"/>
                <w:szCs w:val="24"/>
              </w:rPr>
            </w:pP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lang w:val="en-US"/>
              </w:rPr>
              <w:t>N</w:t>
            </w:r>
            <w:r w:rsidRPr="00FC240D">
              <w:rPr>
                <w:rFonts w:ascii="Times New Roman" w:eastAsia="Batang" w:hAnsi="Times New Roman" w:cs="Times New Roman"/>
                <w:b/>
                <w:sz w:val="24"/>
                <w:szCs w:val="24"/>
              </w:rPr>
              <w:t>,</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кН</w:t>
            </w:r>
          </w:p>
        </w:tc>
        <w:tc>
          <w:tcPr>
            <w:tcW w:w="5518" w:type="dxa"/>
            <w:vMerge w:val="restart"/>
          </w:tcPr>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p>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Наименование грунта</w:t>
            </w:r>
          </w:p>
        </w:tc>
        <w:tc>
          <w:tcPr>
            <w:tcW w:w="2616" w:type="dxa"/>
            <w:gridSpan w:val="3"/>
          </w:tcPr>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 xml:space="preserve">Расчетные </w:t>
            </w:r>
          </w:p>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характеристики  грунта</w:t>
            </w:r>
          </w:p>
        </w:tc>
      </w:tr>
      <w:tr w:rsidR="004E5040" w:rsidRPr="00FC240D" w:rsidTr="00711824">
        <w:trPr>
          <w:trHeight w:val="165"/>
          <w:jc w:val="center"/>
        </w:trPr>
        <w:tc>
          <w:tcPr>
            <w:tcW w:w="626" w:type="dxa"/>
            <w:vMerge/>
          </w:tcPr>
          <w:p w:rsidR="004E5040" w:rsidRPr="00FC240D" w:rsidRDefault="004E5040" w:rsidP="00867052">
            <w:pPr>
              <w:spacing w:after="0" w:line="240" w:lineRule="auto"/>
              <w:ind w:right="-5" w:firstLine="480"/>
              <w:contextualSpacing/>
              <w:jc w:val="center"/>
              <w:rPr>
                <w:rFonts w:ascii="Times New Roman" w:eastAsia="Batang" w:hAnsi="Times New Roman" w:cs="Times New Roman"/>
                <w:b/>
                <w:sz w:val="24"/>
                <w:szCs w:val="24"/>
              </w:rPr>
            </w:pPr>
          </w:p>
        </w:tc>
        <w:tc>
          <w:tcPr>
            <w:tcW w:w="654" w:type="dxa"/>
            <w:vMerge/>
          </w:tcPr>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b/>
                <w:sz w:val="24"/>
                <w:szCs w:val="24"/>
                <w:lang w:val="en-US"/>
              </w:rPr>
            </w:pPr>
          </w:p>
        </w:tc>
        <w:tc>
          <w:tcPr>
            <w:tcW w:w="5518" w:type="dxa"/>
            <w:vMerge/>
          </w:tcPr>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p>
        </w:tc>
        <w:tc>
          <w:tcPr>
            <w:tcW w:w="1101" w:type="dxa"/>
          </w:tcPr>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i/>
                <w:sz w:val="24"/>
                <w:szCs w:val="24"/>
              </w:rPr>
              <w:t>γ</w:t>
            </w:r>
            <w:r w:rsidRPr="00FC240D">
              <w:rPr>
                <w:rFonts w:ascii="Times New Roman" w:eastAsia="Batang" w:hAnsi="Times New Roman" w:cs="Times New Roman"/>
                <w:b/>
                <w:i/>
                <w:sz w:val="24"/>
                <w:szCs w:val="24"/>
                <w:vertAlign w:val="subscript"/>
                <w:lang w:val="en-US"/>
              </w:rPr>
              <w:t>II</w:t>
            </w:r>
            <w:r w:rsidRPr="00FC240D">
              <w:rPr>
                <w:rFonts w:ascii="Times New Roman" w:eastAsia="Batang" w:hAnsi="Times New Roman" w:cs="Times New Roman"/>
                <w:b/>
                <w:i/>
                <w:sz w:val="24"/>
                <w:szCs w:val="24"/>
                <w:lang w:val="en-US"/>
              </w:rPr>
              <w:t>=</w:t>
            </w:r>
            <w:r w:rsidRPr="00FC240D">
              <w:rPr>
                <w:rFonts w:ascii="Times New Roman" w:eastAsia="Batang" w:hAnsi="Times New Roman" w:cs="Times New Roman"/>
                <w:b/>
                <w:i/>
                <w:sz w:val="24"/>
                <w:szCs w:val="24"/>
              </w:rPr>
              <w:t xml:space="preserve"> γ</w:t>
            </w:r>
            <w:r w:rsidRPr="00FC240D">
              <w:rPr>
                <w:rFonts w:ascii="Times New Roman" w:eastAsia="Batang" w:hAnsi="Times New Roman" w:cs="Times New Roman"/>
                <w:b/>
                <w:i/>
                <w:sz w:val="24"/>
                <w:szCs w:val="24"/>
                <w:vertAlign w:val="subscript"/>
                <w:lang w:val="en-US"/>
              </w:rPr>
              <w:t>II</w:t>
            </w:r>
            <w:r w:rsidRPr="00FC240D">
              <w:rPr>
                <w:rFonts w:ascii="Times New Roman" w:eastAsia="Batang" w:hAnsi="Times New Roman" w:cs="Times New Roman"/>
                <w:b/>
                <w:i/>
                <w:sz w:val="24"/>
                <w:szCs w:val="24"/>
                <w:vertAlign w:val="superscript"/>
                <w:lang w:val="en-US"/>
              </w:rPr>
              <w:t>/</w:t>
            </w:r>
            <w:r w:rsidRPr="00FC240D">
              <w:rPr>
                <w:rFonts w:ascii="Times New Roman" w:eastAsia="Batang" w:hAnsi="Times New Roman" w:cs="Times New Roman"/>
                <w:b/>
                <w:sz w:val="24"/>
                <w:szCs w:val="24"/>
              </w:rPr>
              <w:t>,</w:t>
            </w:r>
          </w:p>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кН/м</w:t>
            </w:r>
            <w:r w:rsidRPr="00FC240D">
              <w:rPr>
                <w:rFonts w:ascii="Times New Roman" w:eastAsia="Batang" w:hAnsi="Times New Roman" w:cs="Times New Roman"/>
                <w:b/>
                <w:sz w:val="24"/>
                <w:szCs w:val="24"/>
                <w:vertAlign w:val="superscript"/>
              </w:rPr>
              <w:t>3</w:t>
            </w:r>
          </w:p>
        </w:tc>
        <w:tc>
          <w:tcPr>
            <w:tcW w:w="687" w:type="dxa"/>
          </w:tcPr>
          <w:p w:rsidR="004E5040" w:rsidRPr="00FC240D" w:rsidRDefault="004E5040" w:rsidP="00867052">
            <w:pPr>
              <w:spacing w:after="0" w:line="240" w:lineRule="auto"/>
              <w:ind w:right="-5"/>
              <w:contextualSpacing/>
              <w:jc w:val="center"/>
              <w:rPr>
                <w:rFonts w:ascii="Times New Roman" w:eastAsia="Batang" w:hAnsi="Times New Roman" w:cs="Times New Roman"/>
                <w:b/>
                <w:i/>
                <w:sz w:val="24"/>
                <w:szCs w:val="24"/>
              </w:rPr>
            </w:pPr>
            <w:r w:rsidRPr="00FC240D">
              <w:rPr>
                <w:rFonts w:ascii="Times New Roman" w:eastAsia="Batang" w:hAnsi="Times New Roman" w:cs="Times New Roman"/>
                <w:b/>
                <w:i/>
                <w:sz w:val="24"/>
                <w:szCs w:val="24"/>
              </w:rPr>
              <w:t>φ</w:t>
            </w:r>
            <w:r w:rsidRPr="00FC240D">
              <w:rPr>
                <w:rFonts w:ascii="Times New Roman" w:eastAsia="Batang" w:hAnsi="Times New Roman" w:cs="Times New Roman"/>
                <w:b/>
                <w:i/>
                <w:sz w:val="24"/>
                <w:szCs w:val="24"/>
                <w:vertAlign w:val="subscript"/>
                <w:lang w:val="en-US"/>
              </w:rPr>
              <w:t>II</w:t>
            </w:r>
            <w:r w:rsidRPr="00FC240D">
              <w:rPr>
                <w:rFonts w:ascii="Times New Roman" w:eastAsia="Batang" w:hAnsi="Times New Roman" w:cs="Times New Roman"/>
                <w:b/>
                <w:i/>
                <w:sz w:val="24"/>
                <w:szCs w:val="24"/>
              </w:rPr>
              <w:t xml:space="preserve"> ,</w:t>
            </w:r>
            <w:r w:rsidRPr="00FC240D">
              <w:rPr>
                <w:rFonts w:ascii="Times New Roman" w:eastAsia="Batang" w:hAnsi="Times New Roman" w:cs="Times New Roman"/>
                <w:b/>
                <w:i/>
                <w:sz w:val="24"/>
                <w:szCs w:val="24"/>
                <w:vertAlign w:val="superscript"/>
              </w:rPr>
              <w:t>0</w:t>
            </w:r>
          </w:p>
        </w:tc>
        <w:tc>
          <w:tcPr>
            <w:tcW w:w="828" w:type="dxa"/>
          </w:tcPr>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i/>
                <w:sz w:val="24"/>
                <w:szCs w:val="24"/>
              </w:rPr>
              <w:t>С</w:t>
            </w:r>
            <w:r w:rsidRPr="00FC240D">
              <w:rPr>
                <w:rFonts w:ascii="Times New Roman" w:eastAsia="Batang" w:hAnsi="Times New Roman" w:cs="Times New Roman"/>
                <w:b/>
                <w:i/>
                <w:sz w:val="24"/>
                <w:szCs w:val="24"/>
                <w:vertAlign w:val="subscript"/>
                <w:lang w:val="en-US"/>
              </w:rPr>
              <w:t>II</w:t>
            </w:r>
            <w:r w:rsidRPr="00FC240D">
              <w:rPr>
                <w:rFonts w:ascii="Times New Roman" w:eastAsia="Batang" w:hAnsi="Times New Roman" w:cs="Times New Roman"/>
                <w:b/>
                <w:sz w:val="24"/>
                <w:szCs w:val="24"/>
              </w:rPr>
              <w:t>,</w:t>
            </w:r>
          </w:p>
          <w:p w:rsidR="004E5040" w:rsidRPr="00FC240D" w:rsidRDefault="004E5040" w:rsidP="00867052">
            <w:pPr>
              <w:spacing w:after="0" w:line="240" w:lineRule="auto"/>
              <w:ind w:right="-5"/>
              <w:contextualSpacing/>
              <w:jc w:val="center"/>
              <w:rPr>
                <w:rFonts w:ascii="Times New Roman" w:eastAsia="Batang" w:hAnsi="Times New Roman" w:cs="Times New Roman"/>
                <w:b/>
                <w:sz w:val="24"/>
                <w:szCs w:val="24"/>
              </w:rPr>
            </w:pPr>
            <w:r w:rsidRPr="00FC240D">
              <w:rPr>
                <w:rFonts w:ascii="Times New Roman" w:eastAsia="Batang" w:hAnsi="Times New Roman" w:cs="Times New Roman"/>
                <w:b/>
                <w:sz w:val="24"/>
                <w:szCs w:val="24"/>
              </w:rPr>
              <w:t>кПа</w:t>
            </w:r>
          </w:p>
        </w:tc>
      </w:tr>
      <w:tr w:rsidR="004E5040" w:rsidRPr="00FC240D" w:rsidTr="00711824">
        <w:trPr>
          <w:jc w:val="center"/>
        </w:trPr>
        <w:tc>
          <w:tcPr>
            <w:tcW w:w="626" w:type="dxa"/>
          </w:tcPr>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7</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8</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9</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10</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11</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12</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13</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14</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15</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16</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17</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19</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20</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21</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22</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23</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24</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25</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26</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27</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28</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29</w:t>
            </w:r>
          </w:p>
          <w:p w:rsidR="004E5040" w:rsidRPr="00FC240D" w:rsidRDefault="004E5040" w:rsidP="00867052">
            <w:pPr>
              <w:spacing w:after="0" w:line="240" w:lineRule="auto"/>
              <w:ind w:left="-445"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30</w:t>
            </w:r>
          </w:p>
        </w:tc>
        <w:tc>
          <w:tcPr>
            <w:tcW w:w="654" w:type="dxa"/>
          </w:tcPr>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400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430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440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450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460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470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480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490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500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510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520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530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540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550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560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570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580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590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600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610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620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630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640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650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660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670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680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690</w:t>
            </w:r>
          </w:p>
          <w:p w:rsidR="004E5040" w:rsidRPr="00FC240D" w:rsidRDefault="004E5040" w:rsidP="00867052">
            <w:pPr>
              <w:spacing w:after="0" w:line="240" w:lineRule="auto"/>
              <w:ind w:left="-478" w:right="-5" w:firstLine="480"/>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700</w:t>
            </w:r>
          </w:p>
        </w:tc>
        <w:tc>
          <w:tcPr>
            <w:tcW w:w="5518" w:type="dxa"/>
          </w:tcPr>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Пески крупные,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крупные,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крупные,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крупные,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крупные,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пылеватые, сред. плотн.,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пылеватые, сред. плотн.,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пылеватые, сред. плотн.,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пылеватые, сред. плотн.,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пылеватые, сред. плотн.,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средней крупности, плотные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Пески мелкие плотные, маловлажные</w:t>
            </w:r>
          </w:p>
        </w:tc>
        <w:tc>
          <w:tcPr>
            <w:tcW w:w="1101" w:type="dxa"/>
          </w:tcPr>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16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20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18</w:t>
            </w:r>
          </w:p>
        </w:tc>
        <w:tc>
          <w:tcPr>
            <w:tcW w:w="687" w:type="dxa"/>
          </w:tcPr>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43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41</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41</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41</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40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41</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41</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41</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39</w:t>
            </w:r>
          </w:p>
        </w:tc>
        <w:tc>
          <w:tcPr>
            <w:tcW w:w="828" w:type="dxa"/>
          </w:tcPr>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2</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3</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lastRenderedPageBreak/>
              <w:t>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10</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4</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5</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6</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7</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8</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9</w:t>
            </w:r>
          </w:p>
          <w:p w:rsidR="004E5040" w:rsidRPr="00FC240D" w:rsidRDefault="004E5040" w:rsidP="00867052">
            <w:pPr>
              <w:spacing w:after="0" w:line="240" w:lineRule="auto"/>
              <w:ind w:right="-5"/>
              <w:contextualSpacing/>
              <w:jc w:val="center"/>
              <w:rPr>
                <w:rFonts w:ascii="Times New Roman" w:eastAsia="Batang" w:hAnsi="Times New Roman" w:cs="Times New Roman"/>
                <w:sz w:val="24"/>
                <w:szCs w:val="24"/>
              </w:rPr>
            </w:pPr>
            <w:r w:rsidRPr="00FC240D">
              <w:rPr>
                <w:rFonts w:ascii="Times New Roman" w:eastAsia="Batang" w:hAnsi="Times New Roman" w:cs="Times New Roman"/>
                <w:sz w:val="24"/>
                <w:szCs w:val="24"/>
              </w:rPr>
              <w:t>9</w:t>
            </w:r>
          </w:p>
        </w:tc>
      </w:tr>
    </w:tbl>
    <w:p w:rsidR="004E5040" w:rsidRPr="00FC240D" w:rsidRDefault="004E5040" w:rsidP="004E5040">
      <w:pPr>
        <w:spacing w:after="0" w:line="240" w:lineRule="auto"/>
        <w:ind w:right="-6" w:firstLine="482"/>
        <w:contextualSpacing/>
        <w:rPr>
          <w:rFonts w:ascii="Times New Roman" w:eastAsia="Batang" w:hAnsi="Times New Roman" w:cs="Times New Roman"/>
          <w:sz w:val="28"/>
          <w:szCs w:val="28"/>
        </w:rPr>
      </w:pPr>
      <w:r w:rsidRPr="00FC240D">
        <w:rPr>
          <w:rFonts w:ascii="Times New Roman" w:eastAsia="Batang" w:hAnsi="Times New Roman" w:cs="Times New Roman"/>
          <w:sz w:val="28"/>
          <w:szCs w:val="28"/>
        </w:rPr>
        <w:lastRenderedPageBreak/>
        <w:t xml:space="preserve">* Глубина заложения фундамента </w:t>
      </w:r>
      <w:r w:rsidRPr="00FC240D">
        <w:rPr>
          <w:rFonts w:ascii="Times New Roman" w:eastAsia="Batang" w:hAnsi="Times New Roman" w:cs="Times New Roman"/>
          <w:i/>
          <w:sz w:val="28"/>
          <w:szCs w:val="28"/>
          <w:lang w:val="en-US"/>
        </w:rPr>
        <w:t>d</w:t>
      </w:r>
      <w:r w:rsidRPr="00FC240D">
        <w:rPr>
          <w:rFonts w:ascii="Times New Roman" w:eastAsia="Batang" w:hAnsi="Times New Roman" w:cs="Times New Roman"/>
          <w:i/>
          <w:sz w:val="28"/>
          <w:szCs w:val="28"/>
          <w:vertAlign w:val="subscript"/>
        </w:rPr>
        <w:t>1</w:t>
      </w:r>
      <w:r w:rsidRPr="00FC240D">
        <w:rPr>
          <w:rFonts w:ascii="Times New Roman" w:eastAsia="Batang" w:hAnsi="Times New Roman" w:cs="Times New Roman"/>
          <w:sz w:val="28"/>
          <w:szCs w:val="28"/>
        </w:rPr>
        <w:t xml:space="preserve">=1,75м; класс бетона В20; коэффициент условий работы </w:t>
      </w:r>
      <w:r w:rsidRPr="00FC240D">
        <w:rPr>
          <w:rFonts w:ascii="Times New Roman" w:eastAsia="Batang" w:hAnsi="Times New Roman" w:cs="Times New Roman"/>
          <w:i/>
          <w:sz w:val="28"/>
          <w:szCs w:val="28"/>
        </w:rPr>
        <w:t>γ</w:t>
      </w:r>
      <w:r w:rsidRPr="00FC240D">
        <w:rPr>
          <w:rFonts w:ascii="Times New Roman" w:eastAsia="Batang" w:hAnsi="Times New Roman" w:cs="Times New Roman"/>
          <w:i/>
          <w:sz w:val="28"/>
          <w:szCs w:val="28"/>
          <w:vertAlign w:val="subscript"/>
        </w:rPr>
        <w:t>в</w:t>
      </w:r>
      <w:proofErr w:type="gramStart"/>
      <w:r w:rsidRPr="00FC240D">
        <w:rPr>
          <w:rFonts w:ascii="Times New Roman" w:eastAsia="Batang" w:hAnsi="Times New Roman" w:cs="Times New Roman"/>
          <w:i/>
          <w:sz w:val="28"/>
          <w:szCs w:val="28"/>
          <w:vertAlign w:val="subscript"/>
        </w:rPr>
        <w:t>2</w:t>
      </w:r>
      <w:proofErr w:type="gramEnd"/>
      <w:r w:rsidRPr="00FC240D">
        <w:rPr>
          <w:rFonts w:ascii="Times New Roman" w:eastAsia="Batang" w:hAnsi="Times New Roman" w:cs="Times New Roman"/>
          <w:sz w:val="28"/>
          <w:szCs w:val="28"/>
        </w:rPr>
        <w:t xml:space="preserve">=0,9; рабочая арматура в обоих направлениях класса А400; </w:t>
      </w:r>
    </w:p>
    <w:p w:rsidR="00711824" w:rsidRPr="00823AA7" w:rsidRDefault="00711824" w:rsidP="00711824">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711824" w:rsidRPr="00F51D36" w:rsidRDefault="00711824" w:rsidP="00E009B8">
      <w:pPr>
        <w:pStyle w:val="af4"/>
        <w:numPr>
          <w:ilvl w:val="0"/>
          <w:numId w:val="87"/>
        </w:numPr>
        <w:shd w:val="clear" w:color="auto" w:fill="FFFFFF"/>
        <w:spacing w:after="0" w:line="240" w:lineRule="auto"/>
        <w:ind w:left="567"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711824" w:rsidRPr="003F053D" w:rsidRDefault="00711824" w:rsidP="00711824">
      <w:pPr>
        <w:pStyle w:val="af4"/>
        <w:shd w:val="clear" w:color="auto" w:fill="FFFFFF"/>
        <w:spacing w:after="0" w:line="240" w:lineRule="auto"/>
        <w:ind w:left="567" w:hanging="425"/>
        <w:jc w:val="both"/>
        <w:rPr>
          <w:b/>
          <w:sz w:val="28"/>
        </w:rPr>
      </w:pPr>
      <w:r w:rsidRPr="003F053D">
        <w:rPr>
          <w:b/>
          <w:spacing w:val="2"/>
          <w:sz w:val="28"/>
        </w:rPr>
        <w:t>Нормативная литература</w:t>
      </w:r>
    </w:p>
    <w:p w:rsidR="00711824" w:rsidRPr="00711824" w:rsidRDefault="00711824" w:rsidP="00E009B8">
      <w:pPr>
        <w:pStyle w:val="af4"/>
        <w:numPr>
          <w:ilvl w:val="0"/>
          <w:numId w:val="87"/>
        </w:numPr>
        <w:shd w:val="clear" w:color="auto" w:fill="FFFFFF"/>
        <w:tabs>
          <w:tab w:val="left" w:pos="284"/>
        </w:tabs>
        <w:spacing w:after="0" w:line="240" w:lineRule="auto"/>
        <w:ind w:left="567" w:right="7"/>
        <w:jc w:val="both"/>
        <w:rPr>
          <w:sz w:val="28"/>
          <w:szCs w:val="28"/>
        </w:rPr>
      </w:pPr>
      <w:r w:rsidRPr="00711824">
        <w:rPr>
          <w:rFonts w:eastAsia="Calibri"/>
          <w:bCs/>
          <w:sz w:val="28"/>
          <w:szCs w:val="28"/>
        </w:rPr>
        <w:t>СП 20.13330.2016. Нагрузки и воздействия.</w:t>
      </w:r>
    </w:p>
    <w:p w:rsidR="00711824" w:rsidRPr="00711824" w:rsidRDefault="00711824" w:rsidP="00E009B8">
      <w:pPr>
        <w:pStyle w:val="af4"/>
        <w:numPr>
          <w:ilvl w:val="0"/>
          <w:numId w:val="87"/>
        </w:numPr>
        <w:shd w:val="clear" w:color="auto" w:fill="FFFFFF"/>
        <w:tabs>
          <w:tab w:val="left" w:pos="284"/>
        </w:tabs>
        <w:spacing w:after="0" w:line="240" w:lineRule="auto"/>
        <w:ind w:left="567" w:right="7"/>
        <w:jc w:val="both"/>
        <w:rPr>
          <w:sz w:val="28"/>
          <w:szCs w:val="28"/>
        </w:rPr>
      </w:pPr>
      <w:r w:rsidRPr="00711824">
        <w:rPr>
          <w:bCs/>
          <w:color w:val="000000"/>
          <w:sz w:val="28"/>
          <w:szCs w:val="28"/>
        </w:rPr>
        <w:t>СП 16.13330.2011 Стальные конструкции</w:t>
      </w:r>
    </w:p>
    <w:p w:rsidR="00711824" w:rsidRPr="004D3AAB" w:rsidRDefault="00711824" w:rsidP="00E009B8">
      <w:pPr>
        <w:numPr>
          <w:ilvl w:val="0"/>
          <w:numId w:val="87"/>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711824" w:rsidRPr="004D3AAB" w:rsidRDefault="00711824" w:rsidP="00E009B8">
      <w:pPr>
        <w:numPr>
          <w:ilvl w:val="0"/>
          <w:numId w:val="87"/>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711824" w:rsidRPr="004D3AAB" w:rsidRDefault="00711824" w:rsidP="00E009B8">
      <w:pPr>
        <w:numPr>
          <w:ilvl w:val="0"/>
          <w:numId w:val="87"/>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711824" w:rsidRPr="0038745D" w:rsidRDefault="00711824" w:rsidP="00E009B8">
      <w:pPr>
        <w:pStyle w:val="ConsPlusTitle"/>
        <w:widowControl/>
        <w:numPr>
          <w:ilvl w:val="0"/>
          <w:numId w:val="87"/>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711824" w:rsidRPr="003F053D" w:rsidRDefault="00711824" w:rsidP="00E009B8">
      <w:pPr>
        <w:numPr>
          <w:ilvl w:val="0"/>
          <w:numId w:val="87"/>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711824" w:rsidRPr="00823AA7" w:rsidRDefault="00711824" w:rsidP="00711824">
      <w:pPr>
        <w:pStyle w:val="a3"/>
        <w:ind w:left="567"/>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711824" w:rsidRPr="00F51D36" w:rsidRDefault="00711824" w:rsidP="00E009B8">
      <w:pPr>
        <w:pStyle w:val="af4"/>
        <w:numPr>
          <w:ilvl w:val="0"/>
          <w:numId w:val="87"/>
        </w:numPr>
        <w:shd w:val="clear" w:color="auto" w:fill="FFFFFF"/>
        <w:spacing w:after="0" w:line="240" w:lineRule="auto"/>
        <w:ind w:left="567"/>
        <w:rPr>
          <w:sz w:val="28"/>
          <w:szCs w:val="28"/>
          <w:lang w:eastAsia="ru-RU"/>
        </w:rPr>
      </w:pPr>
      <w:r w:rsidRPr="00F51D36">
        <w:rPr>
          <w:b/>
          <w:bCs/>
          <w:sz w:val="28"/>
          <w:szCs w:val="28"/>
          <w:shd w:val="clear" w:color="auto" w:fill="FFFFFF"/>
        </w:rPr>
        <w:t>Строительные конструкции</w:t>
      </w:r>
      <w:r w:rsidRPr="00F51D36">
        <w:rPr>
          <w:sz w:val="28"/>
          <w:szCs w:val="28"/>
          <w:shd w:val="clear" w:color="auto" w:fill="FFFFFF"/>
        </w:rPr>
        <w:t> : учеб. пособие / Сербин Е.П., Сетков В.И. - М. : РИОР</w:t>
      </w:r>
      <w:proofErr w:type="gramStart"/>
      <w:r w:rsidRPr="00F51D36">
        <w:rPr>
          <w:sz w:val="28"/>
          <w:szCs w:val="28"/>
          <w:shd w:val="clear" w:color="auto" w:fill="FFFFFF"/>
        </w:rPr>
        <w:t xml:space="preserve"> ,</w:t>
      </w:r>
      <w:proofErr w:type="gramEnd"/>
      <w:r w:rsidRPr="00F51D36">
        <w:rPr>
          <w:sz w:val="28"/>
          <w:szCs w:val="28"/>
          <w:shd w:val="clear" w:color="auto" w:fill="FFFFFF"/>
        </w:rPr>
        <w:t xml:space="preserve"> НИЦ ИНФРА-М, 2017. - 236 с. - (СПО). - https://doi.org/</w:t>
      </w:r>
      <w:r>
        <w:rPr>
          <w:sz w:val="28"/>
          <w:szCs w:val="28"/>
          <w:shd w:val="clear" w:color="auto" w:fill="FFFFFF"/>
        </w:rPr>
        <w:t xml:space="preserve">10.12737/1107. - Режим доступа </w:t>
      </w:r>
      <w:hyperlink r:id="rId616" w:history="1">
        <w:r w:rsidRPr="00F51D36">
          <w:rPr>
            <w:rStyle w:val="af5"/>
            <w:color w:val="auto"/>
            <w:sz w:val="28"/>
            <w:szCs w:val="28"/>
            <w:shd w:val="clear" w:color="auto" w:fill="FFFFFF"/>
          </w:rPr>
          <w:t>http://znanium.com/catalog/product/792182</w:t>
        </w:r>
      </w:hyperlink>
    </w:p>
    <w:p w:rsidR="00711824" w:rsidRPr="004D3AAB" w:rsidRDefault="00711824" w:rsidP="00E009B8">
      <w:pPr>
        <w:pStyle w:val="af4"/>
        <w:numPr>
          <w:ilvl w:val="0"/>
          <w:numId w:val="87"/>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617" w:history="1">
        <w:r w:rsidRPr="004D3AAB">
          <w:rPr>
            <w:rStyle w:val="af5"/>
            <w:color w:val="auto"/>
            <w:sz w:val="28"/>
            <w:szCs w:val="28"/>
            <w:shd w:val="clear" w:color="auto" w:fill="FFFFFF"/>
          </w:rPr>
          <w:t>http://znanium.com/catalog/product/908659</w:t>
        </w:r>
      </w:hyperlink>
    </w:p>
    <w:p w:rsidR="00711824" w:rsidRPr="004D3AAB" w:rsidRDefault="00711824" w:rsidP="00E009B8">
      <w:pPr>
        <w:pStyle w:val="af4"/>
        <w:numPr>
          <w:ilvl w:val="0"/>
          <w:numId w:val="87"/>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618" w:history="1">
        <w:r w:rsidRPr="004D3AAB">
          <w:rPr>
            <w:rStyle w:val="af5"/>
            <w:color w:val="auto"/>
            <w:sz w:val="28"/>
            <w:szCs w:val="28"/>
            <w:shd w:val="clear" w:color="auto" w:fill="FFFFFF"/>
          </w:rPr>
          <w:t>http://znanium.com/catalog/product/970138</w:t>
        </w:r>
      </w:hyperlink>
    </w:p>
    <w:p w:rsidR="00711824" w:rsidRPr="004D3AAB" w:rsidRDefault="00711824" w:rsidP="00E009B8">
      <w:pPr>
        <w:pStyle w:val="af4"/>
        <w:numPr>
          <w:ilvl w:val="0"/>
          <w:numId w:val="87"/>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w:t>
      </w:r>
      <w:r w:rsidRPr="004D3AAB">
        <w:rPr>
          <w:sz w:val="28"/>
          <w:szCs w:val="28"/>
          <w:shd w:val="clear" w:color="auto" w:fill="FFFFFF"/>
        </w:rPr>
        <w:lastRenderedPageBreak/>
        <w:t xml:space="preserve">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619" w:history="1">
        <w:r w:rsidRPr="004D3AAB">
          <w:rPr>
            <w:rStyle w:val="af5"/>
            <w:color w:val="auto"/>
            <w:sz w:val="28"/>
            <w:szCs w:val="28"/>
            <w:shd w:val="clear" w:color="auto" w:fill="FFFFFF"/>
          </w:rPr>
          <w:t>http://znanium.com/catalog/product/483102</w:t>
        </w:r>
      </w:hyperlink>
      <w:proofErr w:type="gramEnd"/>
    </w:p>
    <w:p w:rsidR="00711824" w:rsidRPr="004D3AAB" w:rsidRDefault="00711824" w:rsidP="00E009B8">
      <w:pPr>
        <w:pStyle w:val="af4"/>
        <w:numPr>
          <w:ilvl w:val="0"/>
          <w:numId w:val="87"/>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620" w:history="1">
        <w:r w:rsidRPr="004D3AAB">
          <w:rPr>
            <w:rStyle w:val="af5"/>
            <w:color w:val="auto"/>
            <w:sz w:val="28"/>
            <w:szCs w:val="28"/>
            <w:shd w:val="clear" w:color="auto" w:fill="FFFFFF"/>
          </w:rPr>
          <w:t>http://znanium.com/catalog/product/952266</w:t>
        </w:r>
      </w:hyperlink>
    </w:p>
    <w:p w:rsidR="00711824" w:rsidRPr="004D3AAB" w:rsidRDefault="00711824" w:rsidP="00E009B8">
      <w:pPr>
        <w:pStyle w:val="af4"/>
        <w:numPr>
          <w:ilvl w:val="0"/>
          <w:numId w:val="87"/>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621" w:history="1">
        <w:r w:rsidRPr="004D3AAB">
          <w:rPr>
            <w:rStyle w:val="af5"/>
            <w:color w:val="auto"/>
            <w:sz w:val="28"/>
            <w:szCs w:val="28"/>
            <w:shd w:val="clear" w:color="auto" w:fill="FFFFFF"/>
          </w:rPr>
          <w:t>http://znanium.com/catalog/product/968776</w:t>
        </w:r>
      </w:hyperlink>
    </w:p>
    <w:p w:rsidR="00711824" w:rsidRDefault="00711824" w:rsidP="00711824">
      <w:pPr>
        <w:pStyle w:val="a3"/>
        <w:jc w:val="center"/>
        <w:rPr>
          <w:rFonts w:ascii="Times New Roman" w:hAnsi="Times New Roman" w:cs="Times New Roman"/>
          <w:b/>
          <w:sz w:val="28"/>
          <w:szCs w:val="28"/>
        </w:rPr>
      </w:pPr>
    </w:p>
    <w:p w:rsidR="004E5040" w:rsidRPr="001A508D"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5</w:t>
      </w:r>
      <w:r w:rsidR="00E05B2C">
        <w:rPr>
          <w:rFonts w:ascii="Times New Roman" w:hAnsi="Times New Roman" w:cs="Times New Roman"/>
          <w:b/>
          <w:sz w:val="28"/>
          <w:szCs w:val="28"/>
        </w:rPr>
        <w:t xml:space="preserve">0 </w:t>
      </w:r>
      <w:r w:rsidR="003D42C3">
        <w:rPr>
          <w:rFonts w:ascii="Times New Roman" w:hAnsi="Times New Roman" w:cs="Times New Roman"/>
          <w:b/>
          <w:sz w:val="28"/>
          <w:szCs w:val="28"/>
        </w:rPr>
        <w:t>«</w:t>
      </w:r>
      <w:r w:rsidR="00E05B2C">
        <w:rPr>
          <w:rFonts w:ascii="Times New Roman" w:hAnsi="Times New Roman" w:cs="Times New Roman"/>
          <w:b/>
          <w:sz w:val="28"/>
          <w:szCs w:val="28"/>
        </w:rPr>
        <w:t>Расчет и конструирование свайных фундаме</w:t>
      </w:r>
      <w:r w:rsidR="00E05B2C">
        <w:rPr>
          <w:rFonts w:ascii="Times New Roman" w:hAnsi="Times New Roman" w:cs="Times New Roman"/>
          <w:b/>
          <w:sz w:val="28"/>
          <w:szCs w:val="28"/>
        </w:rPr>
        <w:t>н</w:t>
      </w:r>
      <w:r w:rsidR="00E05B2C">
        <w:rPr>
          <w:rFonts w:ascii="Times New Roman" w:hAnsi="Times New Roman" w:cs="Times New Roman"/>
          <w:b/>
          <w:sz w:val="28"/>
          <w:szCs w:val="28"/>
        </w:rPr>
        <w:t>тов</w:t>
      </w:r>
      <w:r w:rsidR="003D42C3">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F436C1">
        <w:rPr>
          <w:rFonts w:ascii="Times New Roman" w:hAnsi="Times New Roman" w:cs="Times New Roman"/>
          <w:sz w:val="28"/>
          <w:szCs w:val="28"/>
        </w:rPr>
        <w:t>1</w:t>
      </w:r>
      <w:r w:rsidRPr="00823AA7">
        <w:rPr>
          <w:rFonts w:ascii="Times New Roman" w:hAnsi="Times New Roman" w:cs="Times New Roman"/>
          <w:b/>
          <w:sz w:val="28"/>
          <w:szCs w:val="28"/>
        </w:rPr>
        <w:t>. Цель.</w:t>
      </w:r>
    </w:p>
    <w:p w:rsidR="004E5040" w:rsidRDefault="004E5040" w:rsidP="004E5040">
      <w:pPr>
        <w:pStyle w:val="a3"/>
        <w:ind w:firstLine="567"/>
        <w:jc w:val="both"/>
        <w:rPr>
          <w:rFonts w:ascii="Times New Roman" w:hAnsi="Times New Roman" w:cs="Times New Roman"/>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sidRPr="00491A65">
        <w:rPr>
          <w:rFonts w:ascii="Times New Roman" w:hAnsi="Times New Roman" w:cs="Times New Roman"/>
          <w:sz w:val="28"/>
          <w:szCs w:val="28"/>
        </w:rPr>
        <w:t>о</w:t>
      </w:r>
      <w:r>
        <w:rPr>
          <w:rFonts w:ascii="Times New Roman" w:hAnsi="Times New Roman" w:cs="Times New Roman"/>
          <w:sz w:val="28"/>
          <w:szCs w:val="28"/>
        </w:rPr>
        <w:t>пр</w:t>
      </w:r>
      <w:r>
        <w:rPr>
          <w:rFonts w:ascii="Times New Roman" w:hAnsi="Times New Roman" w:cs="Times New Roman"/>
          <w:sz w:val="28"/>
          <w:szCs w:val="28"/>
        </w:rPr>
        <w:t>е</w:t>
      </w:r>
      <w:r>
        <w:rPr>
          <w:rFonts w:ascii="Times New Roman" w:hAnsi="Times New Roman" w:cs="Times New Roman"/>
          <w:sz w:val="28"/>
          <w:szCs w:val="28"/>
        </w:rPr>
        <w:t>деления</w:t>
      </w:r>
      <w:r w:rsidRPr="00491A65">
        <w:rPr>
          <w:rFonts w:ascii="Times New Roman" w:hAnsi="Times New Roman" w:cs="Times New Roman"/>
          <w:sz w:val="28"/>
          <w:szCs w:val="28"/>
        </w:rPr>
        <w:t xml:space="preserve"> несущей способности висячей сва</w:t>
      </w:r>
      <w:r>
        <w:rPr>
          <w:rFonts w:ascii="Times New Roman" w:hAnsi="Times New Roman" w:cs="Times New Roman"/>
          <w:sz w:val="28"/>
          <w:szCs w:val="28"/>
        </w:rPr>
        <w:t>и.</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Применение свайного фундамента возможно, если он технически обоснован и экономически выгоден, на слабых грунтах или в особых условиях, на плотных грунтах. При проектировании свайного фундамента следует учесть, что практич</w:t>
      </w:r>
      <w:r w:rsidRPr="00F83942">
        <w:rPr>
          <w:rFonts w:ascii="Times New Roman" w:hAnsi="Times New Roman" w:cs="Times New Roman"/>
          <w:sz w:val="28"/>
          <w:szCs w:val="28"/>
        </w:rPr>
        <w:t>е</w:t>
      </w:r>
      <w:r w:rsidRPr="00F83942">
        <w:rPr>
          <w:rFonts w:ascii="Times New Roman" w:hAnsi="Times New Roman" w:cs="Times New Roman"/>
          <w:sz w:val="28"/>
          <w:szCs w:val="28"/>
        </w:rPr>
        <w:t>ски всегда выгоднее применять фундамент с меньшим числом длинных свай, чем фундамент с большим числом коротких свай.</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Свайный фундамент представляет собой группу свай, объединенных плитой по «головам» - ростверком.</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Свая – это стержень, погруженный в грунт для передачи нагрузки от здания или сооружения на грунт основания.</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По расчетной схеме сваи подразделяют на жесткие, или короткие изгибом к</w:t>
      </w:r>
      <w:r w:rsidRPr="00F83942">
        <w:rPr>
          <w:rFonts w:ascii="Times New Roman" w:hAnsi="Times New Roman" w:cs="Times New Roman"/>
          <w:sz w:val="28"/>
          <w:szCs w:val="28"/>
        </w:rPr>
        <w:t>о</w:t>
      </w:r>
      <w:r w:rsidRPr="00F83942">
        <w:rPr>
          <w:rFonts w:ascii="Times New Roman" w:hAnsi="Times New Roman" w:cs="Times New Roman"/>
          <w:sz w:val="28"/>
          <w:szCs w:val="28"/>
        </w:rPr>
        <w:t>торых можно пренебречь, и конечной жесткости (гибкие), или длинные, для кот</w:t>
      </w:r>
      <w:r w:rsidRPr="00F83942">
        <w:rPr>
          <w:rFonts w:ascii="Times New Roman" w:hAnsi="Times New Roman" w:cs="Times New Roman"/>
          <w:sz w:val="28"/>
          <w:szCs w:val="28"/>
        </w:rPr>
        <w:t>о</w:t>
      </w:r>
      <w:r w:rsidRPr="00F83942">
        <w:rPr>
          <w:rFonts w:ascii="Times New Roman" w:hAnsi="Times New Roman" w:cs="Times New Roman"/>
          <w:sz w:val="28"/>
          <w:szCs w:val="28"/>
        </w:rPr>
        <w:t>рых необходим учет влияния изгиба.</w:t>
      </w:r>
    </w:p>
    <w:p w:rsidR="00F83942" w:rsidRPr="00E86550" w:rsidRDefault="00F83942" w:rsidP="00F83942">
      <w:pPr>
        <w:spacing w:after="0" w:line="240" w:lineRule="auto"/>
        <w:ind w:right="-19"/>
        <w:contextualSpacing/>
        <w:jc w:val="center"/>
        <w:rPr>
          <w:sz w:val="28"/>
          <w:szCs w:val="28"/>
        </w:rPr>
      </w:pPr>
      <w:r w:rsidRPr="00E86550">
        <w:rPr>
          <w:noProof/>
          <w:sz w:val="28"/>
          <w:szCs w:val="28"/>
        </w:rPr>
        <w:drawing>
          <wp:inline distT="0" distB="0" distL="0" distR="0" wp14:anchorId="15B491EF" wp14:editId="4B4F3FC3">
            <wp:extent cx="944317" cy="1842851"/>
            <wp:effectExtent l="0" t="0" r="0" b="0"/>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943590" cy="1841433"/>
                    </a:xfrm>
                    <a:prstGeom prst="rect">
                      <a:avLst/>
                    </a:prstGeom>
                    <a:noFill/>
                    <a:ln>
                      <a:noFill/>
                    </a:ln>
                  </pic:spPr>
                </pic:pic>
              </a:graphicData>
            </a:graphic>
          </wp:inline>
        </w:drawing>
      </w:r>
    </w:p>
    <w:p w:rsidR="00F83942" w:rsidRPr="00F83942" w:rsidRDefault="00F83942" w:rsidP="00F83942">
      <w:pPr>
        <w:spacing w:after="0" w:line="240" w:lineRule="auto"/>
        <w:ind w:right="-19"/>
        <w:contextualSpacing/>
        <w:jc w:val="both"/>
        <w:rPr>
          <w:rFonts w:ascii="Times New Roman" w:hAnsi="Times New Roman" w:cs="Times New Roman"/>
          <w:sz w:val="28"/>
          <w:szCs w:val="28"/>
        </w:rPr>
      </w:pPr>
      <w:r w:rsidRPr="00F83942">
        <w:rPr>
          <w:rFonts w:ascii="Times New Roman" w:hAnsi="Times New Roman" w:cs="Times New Roman"/>
          <w:sz w:val="28"/>
          <w:szCs w:val="28"/>
        </w:rPr>
        <w:t>Ри</w:t>
      </w:r>
      <w:r w:rsidR="00E05B2C">
        <w:rPr>
          <w:rFonts w:ascii="Times New Roman" w:hAnsi="Times New Roman" w:cs="Times New Roman"/>
          <w:sz w:val="28"/>
          <w:szCs w:val="28"/>
        </w:rPr>
        <w:t>сунок 1</w:t>
      </w:r>
      <w:r w:rsidRPr="00F83942">
        <w:rPr>
          <w:rFonts w:ascii="Times New Roman" w:hAnsi="Times New Roman" w:cs="Times New Roman"/>
          <w:sz w:val="28"/>
          <w:szCs w:val="28"/>
        </w:rPr>
        <w:t>5. Армирование сваи квадратного сечения</w:t>
      </w:r>
    </w:p>
    <w:p w:rsidR="00F83942" w:rsidRPr="00E86550" w:rsidRDefault="00F83942" w:rsidP="00F83942">
      <w:pPr>
        <w:spacing w:after="0" w:line="240" w:lineRule="auto"/>
        <w:ind w:right="-19"/>
        <w:contextualSpacing/>
        <w:jc w:val="center"/>
        <w:rPr>
          <w:sz w:val="28"/>
          <w:szCs w:val="28"/>
        </w:rPr>
      </w:pPr>
      <w:r w:rsidRPr="00E86550">
        <w:rPr>
          <w:noProof/>
          <w:sz w:val="28"/>
          <w:szCs w:val="28"/>
        </w:rPr>
        <w:lastRenderedPageBreak/>
        <w:drawing>
          <wp:inline distT="0" distB="0" distL="0" distR="0" wp14:anchorId="3A4DEFAF" wp14:editId="5AF0F03A">
            <wp:extent cx="1229326" cy="1096434"/>
            <wp:effectExtent l="0" t="0" r="9525" b="8890"/>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1229326" cy="1096434"/>
                    </a:xfrm>
                    <a:prstGeom prst="rect">
                      <a:avLst/>
                    </a:prstGeom>
                    <a:noFill/>
                    <a:ln>
                      <a:noFill/>
                    </a:ln>
                  </pic:spPr>
                </pic:pic>
              </a:graphicData>
            </a:graphic>
          </wp:inline>
        </w:drawing>
      </w:r>
    </w:p>
    <w:p w:rsidR="00F83942" w:rsidRPr="00F83942" w:rsidRDefault="00F83942" w:rsidP="00F83942">
      <w:pPr>
        <w:spacing w:after="0" w:line="240" w:lineRule="auto"/>
        <w:ind w:right="-19"/>
        <w:contextualSpacing/>
        <w:jc w:val="both"/>
        <w:rPr>
          <w:rFonts w:ascii="Times New Roman" w:hAnsi="Times New Roman" w:cs="Times New Roman"/>
          <w:sz w:val="28"/>
          <w:szCs w:val="28"/>
        </w:rPr>
      </w:pPr>
      <w:r w:rsidRPr="00F83942">
        <w:rPr>
          <w:rFonts w:ascii="Times New Roman" w:hAnsi="Times New Roman" w:cs="Times New Roman"/>
          <w:sz w:val="28"/>
          <w:szCs w:val="28"/>
        </w:rPr>
        <w:t>Рис</w:t>
      </w:r>
      <w:r w:rsidR="00E05B2C">
        <w:rPr>
          <w:rFonts w:ascii="Times New Roman" w:hAnsi="Times New Roman" w:cs="Times New Roman"/>
          <w:sz w:val="28"/>
          <w:szCs w:val="28"/>
        </w:rPr>
        <w:t>унок 1</w:t>
      </w:r>
      <w:r w:rsidRPr="00F83942">
        <w:rPr>
          <w:rFonts w:ascii="Times New Roman" w:hAnsi="Times New Roman" w:cs="Times New Roman"/>
          <w:sz w:val="28"/>
          <w:szCs w:val="28"/>
        </w:rPr>
        <w:t>6. Армирование сваи круглого сечения</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Различают несущую способность материальную, из какого материала сделана свая и несущую способность грунта, в который она забита.</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Для свай–стоек решающее значение имеет расчет по прочности материала, а для висячих – сопротивление грунта по боковой поверхности и у острия сваи.</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Несущая способность сваи характеризуется ее предельным сопротивлением.</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 xml:space="preserve"> Для свай – стоек несущая способность:</w:t>
      </w:r>
    </w:p>
    <w:p w:rsidR="00F83942" w:rsidRPr="00F83942" w:rsidRDefault="00F83942" w:rsidP="00F83942">
      <w:pPr>
        <w:spacing w:after="0" w:line="240" w:lineRule="auto"/>
        <w:ind w:right="-19" w:firstLine="360"/>
        <w:contextualSpacing/>
        <w:jc w:val="center"/>
        <w:rPr>
          <w:rFonts w:ascii="Times New Roman" w:hAnsi="Times New Roman" w:cs="Times New Roman"/>
          <w:sz w:val="28"/>
          <w:szCs w:val="28"/>
        </w:rPr>
      </w:pPr>
      <w:r w:rsidRPr="00F83942">
        <w:rPr>
          <w:rFonts w:ascii="Times New Roman" w:hAnsi="Times New Roman" w:cs="Times New Roman"/>
          <w:position w:val="-12"/>
          <w:sz w:val="28"/>
          <w:szCs w:val="28"/>
        </w:rPr>
        <w:object w:dxaOrig="1365" w:dyaOrig="360">
          <v:shape id="_x0000_i1153" type="#_x0000_t75" style="width:78pt;height:19.7pt" o:ole="">
            <v:imagedata r:id="rId624" o:title=""/>
          </v:shape>
          <o:OLEObject Type="Embed" ProgID="Equation.3" ShapeID="_x0000_i1153" DrawAspect="Content" ObjectID="_1633604383" r:id="rId625"/>
        </w:object>
      </w:r>
      <w:r w:rsidRPr="00F83942">
        <w:rPr>
          <w:rFonts w:ascii="Times New Roman" w:hAnsi="Times New Roman" w:cs="Times New Roman"/>
          <w:sz w:val="28"/>
          <w:szCs w:val="28"/>
        </w:rPr>
        <w:t>, (</w:t>
      </w:r>
      <w:r w:rsidR="00E05B2C">
        <w:rPr>
          <w:rFonts w:ascii="Times New Roman" w:hAnsi="Times New Roman" w:cs="Times New Roman"/>
          <w:sz w:val="28"/>
          <w:szCs w:val="28"/>
        </w:rPr>
        <w:t>78</w:t>
      </w:r>
      <w:r w:rsidRPr="00F83942">
        <w:rPr>
          <w:rFonts w:ascii="Times New Roman" w:hAnsi="Times New Roman" w:cs="Times New Roman"/>
          <w:sz w:val="28"/>
          <w:szCs w:val="28"/>
        </w:rPr>
        <w:t>)</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 xml:space="preserve">где:  </w:t>
      </w:r>
      <w:r w:rsidRPr="00F83942">
        <w:rPr>
          <w:rFonts w:ascii="Times New Roman" w:hAnsi="Times New Roman" w:cs="Times New Roman"/>
          <w:i/>
          <w:sz w:val="28"/>
          <w:szCs w:val="28"/>
          <w:lang w:val="en-US"/>
        </w:rPr>
        <w:t>γ</w:t>
      </w:r>
      <w:r w:rsidRPr="00F83942">
        <w:rPr>
          <w:rFonts w:ascii="Times New Roman" w:hAnsi="Times New Roman" w:cs="Times New Roman"/>
          <w:i/>
          <w:sz w:val="28"/>
          <w:szCs w:val="28"/>
          <w:vertAlign w:val="subscript"/>
          <w:lang w:val="en-US"/>
        </w:rPr>
        <w:t>c</w:t>
      </w:r>
      <w:r w:rsidRPr="00F83942">
        <w:rPr>
          <w:rFonts w:ascii="Times New Roman" w:hAnsi="Times New Roman" w:cs="Times New Roman"/>
          <w:b/>
          <w:sz w:val="28"/>
          <w:szCs w:val="28"/>
        </w:rPr>
        <w:t xml:space="preserve"> - </w:t>
      </w:r>
      <w:r w:rsidRPr="00F83942">
        <w:rPr>
          <w:rFonts w:ascii="Times New Roman" w:hAnsi="Times New Roman" w:cs="Times New Roman"/>
          <w:sz w:val="28"/>
          <w:szCs w:val="28"/>
        </w:rPr>
        <w:t>коэффициент условий работы сваи в грунте равен 1;</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i/>
          <w:sz w:val="28"/>
          <w:szCs w:val="28"/>
          <w:lang w:val="en-US"/>
        </w:rPr>
        <w:t>R</w:t>
      </w:r>
      <w:r w:rsidRPr="00F83942">
        <w:rPr>
          <w:rFonts w:ascii="Times New Roman" w:hAnsi="Times New Roman" w:cs="Times New Roman"/>
          <w:b/>
          <w:sz w:val="28"/>
          <w:szCs w:val="28"/>
        </w:rPr>
        <w:t xml:space="preserve"> – </w:t>
      </w:r>
      <w:r w:rsidRPr="00F83942">
        <w:rPr>
          <w:rFonts w:ascii="Times New Roman" w:hAnsi="Times New Roman" w:cs="Times New Roman"/>
          <w:sz w:val="28"/>
          <w:szCs w:val="28"/>
        </w:rPr>
        <w:t>расчетное сопротивление грунта, МПа;</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i/>
          <w:sz w:val="28"/>
          <w:szCs w:val="28"/>
        </w:rPr>
        <w:t>А</w:t>
      </w:r>
      <w:r w:rsidRPr="00F83942">
        <w:rPr>
          <w:rFonts w:ascii="Times New Roman" w:hAnsi="Times New Roman" w:cs="Times New Roman"/>
          <w:b/>
          <w:sz w:val="28"/>
          <w:szCs w:val="28"/>
        </w:rPr>
        <w:t xml:space="preserve"> –</w:t>
      </w:r>
      <w:r w:rsidRPr="00F83942">
        <w:rPr>
          <w:rFonts w:ascii="Times New Roman" w:hAnsi="Times New Roman" w:cs="Times New Roman"/>
          <w:sz w:val="28"/>
          <w:szCs w:val="28"/>
        </w:rPr>
        <w:t xml:space="preserve"> площадь поперечного сечения сваи, м</w:t>
      </w:r>
      <w:r w:rsidRPr="00F83942">
        <w:rPr>
          <w:rFonts w:ascii="Times New Roman" w:hAnsi="Times New Roman" w:cs="Times New Roman"/>
          <w:sz w:val="28"/>
          <w:szCs w:val="28"/>
          <w:vertAlign w:val="superscript"/>
        </w:rPr>
        <w:t>2</w:t>
      </w:r>
    </w:p>
    <w:p w:rsidR="00F83942" w:rsidRPr="00F83942" w:rsidRDefault="00F83942" w:rsidP="00F83942">
      <w:pPr>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b/>
          <w:sz w:val="28"/>
          <w:szCs w:val="28"/>
        </w:rPr>
        <w:tab/>
      </w:r>
      <w:r w:rsidRPr="00F83942">
        <w:rPr>
          <w:rFonts w:ascii="Times New Roman" w:hAnsi="Times New Roman" w:cs="Times New Roman"/>
          <w:sz w:val="28"/>
          <w:szCs w:val="28"/>
        </w:rPr>
        <w:t>Несущая способность, висячей сваи и сваи – оболочки рассчитывается:</w:t>
      </w:r>
    </w:p>
    <w:p w:rsidR="00F83942" w:rsidRPr="00F83942" w:rsidRDefault="00F83942" w:rsidP="00F83942">
      <w:pPr>
        <w:spacing w:after="0" w:line="240" w:lineRule="auto"/>
        <w:ind w:right="-19" w:firstLine="360"/>
        <w:contextualSpacing/>
        <w:jc w:val="center"/>
        <w:rPr>
          <w:rFonts w:ascii="Times New Roman" w:hAnsi="Times New Roman" w:cs="Times New Roman"/>
          <w:sz w:val="28"/>
          <w:szCs w:val="28"/>
        </w:rPr>
      </w:pPr>
      <w:r w:rsidRPr="00F83942">
        <w:rPr>
          <w:rFonts w:ascii="Times New Roman" w:hAnsi="Times New Roman" w:cs="Times New Roman"/>
          <w:position w:val="-14"/>
          <w:sz w:val="28"/>
          <w:szCs w:val="28"/>
        </w:rPr>
        <w:object w:dxaOrig="3540" w:dyaOrig="405">
          <v:shape id="_x0000_i1154" type="#_x0000_t75" style="width:197.15pt;height:22.3pt" o:ole="">
            <v:imagedata r:id="rId626" o:title=""/>
          </v:shape>
          <o:OLEObject Type="Embed" ProgID="Equation.3" ShapeID="_x0000_i1154" DrawAspect="Content" ObjectID="_1633604384" r:id="rId627"/>
        </w:object>
      </w:r>
      <w:r w:rsidRPr="00F83942">
        <w:rPr>
          <w:rFonts w:ascii="Times New Roman" w:hAnsi="Times New Roman" w:cs="Times New Roman"/>
          <w:sz w:val="28"/>
          <w:szCs w:val="28"/>
        </w:rPr>
        <w:t>, (</w:t>
      </w:r>
      <w:r w:rsidR="00E05B2C">
        <w:rPr>
          <w:rFonts w:ascii="Times New Roman" w:hAnsi="Times New Roman" w:cs="Times New Roman"/>
          <w:sz w:val="28"/>
          <w:szCs w:val="28"/>
        </w:rPr>
        <w:t>79</w:t>
      </w:r>
      <w:r w:rsidRPr="00F83942">
        <w:rPr>
          <w:rFonts w:ascii="Times New Roman" w:hAnsi="Times New Roman" w:cs="Times New Roman"/>
          <w:sz w:val="28"/>
          <w:szCs w:val="28"/>
        </w:rPr>
        <w:t>)</w:t>
      </w:r>
    </w:p>
    <w:p w:rsidR="00F83942" w:rsidRPr="00F83942" w:rsidRDefault="00F83942" w:rsidP="00F83942">
      <w:pPr>
        <w:tabs>
          <w:tab w:val="left" w:pos="540"/>
        </w:tabs>
        <w:spacing w:after="0" w:line="240" w:lineRule="auto"/>
        <w:ind w:right="-19" w:firstLine="360"/>
        <w:contextualSpacing/>
        <w:jc w:val="both"/>
        <w:rPr>
          <w:rFonts w:ascii="Times New Roman" w:hAnsi="Times New Roman" w:cs="Times New Roman"/>
          <w:sz w:val="28"/>
          <w:szCs w:val="28"/>
        </w:rPr>
      </w:pPr>
      <w:r w:rsidRPr="00F83942">
        <w:rPr>
          <w:rFonts w:ascii="Times New Roman" w:hAnsi="Times New Roman" w:cs="Times New Roman"/>
          <w:sz w:val="28"/>
          <w:szCs w:val="28"/>
        </w:rPr>
        <w:t xml:space="preserve"> где: </w:t>
      </w:r>
      <w:r w:rsidRPr="00F83942">
        <w:rPr>
          <w:rFonts w:ascii="Times New Roman" w:hAnsi="Times New Roman" w:cs="Times New Roman"/>
          <w:i/>
          <w:sz w:val="28"/>
          <w:szCs w:val="28"/>
          <w:lang w:val="en-US"/>
        </w:rPr>
        <w:t>u</w:t>
      </w:r>
      <w:r w:rsidRPr="00F83942">
        <w:rPr>
          <w:rFonts w:ascii="Times New Roman" w:hAnsi="Times New Roman" w:cs="Times New Roman"/>
          <w:sz w:val="28"/>
          <w:szCs w:val="28"/>
        </w:rPr>
        <w:t xml:space="preserve"> –наружный периметр поперечного сечения сваи, м;</w:t>
      </w:r>
    </w:p>
    <w:p w:rsidR="00F83942" w:rsidRPr="00F83942" w:rsidRDefault="00F83942" w:rsidP="00F83942">
      <w:pPr>
        <w:spacing w:after="0" w:line="240" w:lineRule="auto"/>
        <w:ind w:left="1080" w:right="-19" w:hanging="720"/>
        <w:contextualSpacing/>
        <w:jc w:val="both"/>
        <w:rPr>
          <w:rFonts w:ascii="Times New Roman" w:hAnsi="Times New Roman" w:cs="Times New Roman"/>
          <w:sz w:val="28"/>
          <w:szCs w:val="28"/>
        </w:rPr>
      </w:pPr>
      <w:r w:rsidRPr="00F83942">
        <w:rPr>
          <w:rFonts w:ascii="Times New Roman" w:hAnsi="Times New Roman" w:cs="Times New Roman"/>
          <w:i/>
          <w:sz w:val="28"/>
          <w:szCs w:val="28"/>
          <w:lang w:val="en-US"/>
        </w:rPr>
        <w:t>f</w:t>
      </w:r>
      <w:r w:rsidRPr="00F83942">
        <w:rPr>
          <w:rFonts w:ascii="Times New Roman" w:hAnsi="Times New Roman" w:cs="Times New Roman"/>
          <w:i/>
          <w:sz w:val="28"/>
          <w:szCs w:val="28"/>
          <w:vertAlign w:val="subscript"/>
          <w:lang w:val="en-US"/>
        </w:rPr>
        <w:t>i</w:t>
      </w:r>
      <w:r w:rsidRPr="00F83942">
        <w:rPr>
          <w:rFonts w:ascii="Times New Roman" w:hAnsi="Times New Roman" w:cs="Times New Roman"/>
          <w:sz w:val="28"/>
          <w:szCs w:val="28"/>
        </w:rPr>
        <w:t xml:space="preserve"> –расчетное сопротивление слоя грунта основания на боковой поверхности сваи, кПа;</w:t>
      </w:r>
    </w:p>
    <w:p w:rsidR="00F83942" w:rsidRPr="00F83942" w:rsidRDefault="00F83942" w:rsidP="00F83942">
      <w:pPr>
        <w:spacing w:after="0" w:line="240" w:lineRule="auto"/>
        <w:ind w:left="1080" w:right="-19" w:hanging="720"/>
        <w:contextualSpacing/>
        <w:jc w:val="both"/>
        <w:rPr>
          <w:rFonts w:ascii="Times New Roman" w:hAnsi="Times New Roman" w:cs="Times New Roman"/>
          <w:sz w:val="28"/>
          <w:szCs w:val="28"/>
        </w:rPr>
      </w:pPr>
      <w:r w:rsidRPr="00F83942">
        <w:rPr>
          <w:rFonts w:ascii="Times New Roman" w:hAnsi="Times New Roman" w:cs="Times New Roman"/>
          <w:i/>
          <w:sz w:val="28"/>
          <w:szCs w:val="28"/>
          <w:lang w:val="en-US"/>
        </w:rPr>
        <w:t>h</w:t>
      </w:r>
      <w:r w:rsidRPr="00F83942">
        <w:rPr>
          <w:rFonts w:ascii="Times New Roman" w:hAnsi="Times New Roman" w:cs="Times New Roman"/>
          <w:i/>
          <w:sz w:val="28"/>
          <w:szCs w:val="28"/>
          <w:vertAlign w:val="subscript"/>
          <w:lang w:val="en-US"/>
        </w:rPr>
        <w:t>i</w:t>
      </w:r>
      <w:r w:rsidRPr="00F83942">
        <w:rPr>
          <w:rFonts w:ascii="Times New Roman" w:hAnsi="Times New Roman" w:cs="Times New Roman"/>
          <w:sz w:val="28"/>
          <w:szCs w:val="28"/>
        </w:rPr>
        <w:t xml:space="preserve"> –толщина слоя грунта, соприкасающегося с боковой поверхностью   сваи, м;</w:t>
      </w:r>
    </w:p>
    <w:p w:rsidR="00F83942" w:rsidRPr="00F83942" w:rsidRDefault="00F83942" w:rsidP="00F83942">
      <w:pPr>
        <w:tabs>
          <w:tab w:val="left" w:pos="720"/>
        </w:tabs>
        <w:spacing w:after="0" w:line="240" w:lineRule="auto"/>
        <w:ind w:left="1080" w:right="-19" w:hanging="720"/>
        <w:contextualSpacing/>
        <w:jc w:val="both"/>
        <w:rPr>
          <w:rFonts w:ascii="Times New Roman" w:hAnsi="Times New Roman" w:cs="Times New Roman"/>
          <w:sz w:val="28"/>
          <w:szCs w:val="28"/>
        </w:rPr>
      </w:pPr>
      <w:r w:rsidRPr="00F83942">
        <w:rPr>
          <w:rFonts w:ascii="Times New Roman" w:hAnsi="Times New Roman" w:cs="Times New Roman"/>
          <w:i/>
          <w:sz w:val="28"/>
          <w:szCs w:val="28"/>
          <w:lang w:val="en-US"/>
        </w:rPr>
        <w:t>γ</w:t>
      </w:r>
      <w:r w:rsidRPr="00F83942">
        <w:rPr>
          <w:rFonts w:ascii="Times New Roman" w:hAnsi="Times New Roman" w:cs="Times New Roman"/>
          <w:i/>
          <w:sz w:val="28"/>
          <w:szCs w:val="28"/>
          <w:vertAlign w:val="subscript"/>
          <w:lang w:val="en-US"/>
        </w:rPr>
        <w:t>cr</w:t>
      </w:r>
      <w:r w:rsidRPr="00F83942">
        <w:rPr>
          <w:rFonts w:ascii="Times New Roman" w:hAnsi="Times New Roman" w:cs="Times New Roman"/>
          <w:i/>
          <w:sz w:val="28"/>
          <w:szCs w:val="28"/>
          <w:vertAlign w:val="subscript"/>
        </w:rPr>
        <w:t xml:space="preserve">, </w:t>
      </w:r>
      <w:r w:rsidRPr="00F83942">
        <w:rPr>
          <w:rFonts w:ascii="Times New Roman" w:hAnsi="Times New Roman" w:cs="Times New Roman"/>
          <w:i/>
          <w:sz w:val="28"/>
          <w:szCs w:val="28"/>
          <w:lang w:val="en-US"/>
        </w:rPr>
        <w:t>γ</w:t>
      </w:r>
      <w:r w:rsidRPr="00F83942">
        <w:rPr>
          <w:rFonts w:ascii="Times New Roman" w:hAnsi="Times New Roman" w:cs="Times New Roman"/>
          <w:i/>
          <w:sz w:val="28"/>
          <w:szCs w:val="28"/>
          <w:vertAlign w:val="subscript"/>
          <w:lang w:val="en-US"/>
        </w:rPr>
        <w:t>cf</w:t>
      </w:r>
      <w:r w:rsidRPr="00F83942">
        <w:rPr>
          <w:rFonts w:ascii="Times New Roman" w:hAnsi="Times New Roman" w:cs="Times New Roman"/>
          <w:sz w:val="28"/>
          <w:szCs w:val="28"/>
        </w:rPr>
        <w:t xml:space="preserve"> – коэффициенты условий работы грунта соответственно под нижним концом и на боковой поверхности сваи, учитывающие влияние погруж</w:t>
      </w:r>
      <w:r w:rsidRPr="00F83942">
        <w:rPr>
          <w:rFonts w:ascii="Times New Roman" w:hAnsi="Times New Roman" w:cs="Times New Roman"/>
          <w:sz w:val="28"/>
          <w:szCs w:val="28"/>
        </w:rPr>
        <w:t>е</w:t>
      </w:r>
      <w:r w:rsidRPr="00F83942">
        <w:rPr>
          <w:rFonts w:ascii="Times New Roman" w:hAnsi="Times New Roman" w:cs="Times New Roman"/>
          <w:sz w:val="28"/>
          <w:szCs w:val="28"/>
        </w:rPr>
        <w:t>ния сваи на расчетное сопротивление грунта.</w:t>
      </w:r>
    </w:p>
    <w:p w:rsidR="00F83942" w:rsidRPr="00E86550" w:rsidRDefault="00F83942" w:rsidP="00F83942">
      <w:pPr>
        <w:spacing w:after="0" w:line="240" w:lineRule="auto"/>
        <w:ind w:right="-19" w:firstLine="360"/>
        <w:contextualSpacing/>
        <w:jc w:val="both"/>
        <w:rPr>
          <w:sz w:val="28"/>
          <w:szCs w:val="28"/>
        </w:rPr>
      </w:pPr>
    </w:p>
    <w:p w:rsidR="00F83942" w:rsidRPr="00E86550" w:rsidRDefault="00F83942" w:rsidP="00F83942">
      <w:pPr>
        <w:spacing w:after="0" w:line="240" w:lineRule="auto"/>
        <w:ind w:right="-19" w:firstLine="360"/>
        <w:contextualSpacing/>
        <w:jc w:val="center"/>
        <w:rPr>
          <w:sz w:val="28"/>
          <w:szCs w:val="28"/>
        </w:rPr>
      </w:pPr>
      <w:r w:rsidRPr="00E86550">
        <w:rPr>
          <w:noProof/>
          <w:sz w:val="28"/>
          <w:szCs w:val="28"/>
        </w:rPr>
        <w:drawing>
          <wp:inline distT="0" distB="0" distL="0" distR="0" wp14:anchorId="683CD13C" wp14:editId="0033E7C8">
            <wp:extent cx="1409700" cy="1714500"/>
            <wp:effectExtent l="0" t="0" r="0" b="0"/>
            <wp:docPr id="152" name="Рисунок 152" descr="Люда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Люда05"/>
                    <pic:cNvPicPr>
                      <a:picLocks noChangeAspect="1" noChangeArrowheads="1"/>
                    </pic:cNvPicPr>
                  </pic:nvPicPr>
                  <pic:blipFill>
                    <a:blip r:embed="rId628" cstate="print">
                      <a:extLst>
                        <a:ext uri="{28A0092B-C50C-407E-A947-70E740481C1C}">
                          <a14:useLocalDpi xmlns:a14="http://schemas.microsoft.com/office/drawing/2010/main" val="0"/>
                        </a:ext>
                      </a:extLst>
                    </a:blip>
                    <a:srcRect b="7474"/>
                    <a:stretch>
                      <a:fillRect/>
                    </a:stretch>
                  </pic:blipFill>
                  <pic:spPr bwMode="auto">
                    <a:xfrm>
                      <a:off x="0" y="0"/>
                      <a:ext cx="1409700" cy="1714500"/>
                    </a:xfrm>
                    <a:prstGeom prst="rect">
                      <a:avLst/>
                    </a:prstGeom>
                    <a:noFill/>
                    <a:ln>
                      <a:noFill/>
                    </a:ln>
                  </pic:spPr>
                </pic:pic>
              </a:graphicData>
            </a:graphic>
          </wp:inline>
        </w:drawing>
      </w:r>
    </w:p>
    <w:p w:rsidR="00F83942" w:rsidRPr="00F83942" w:rsidRDefault="00E05B2C" w:rsidP="00F83942">
      <w:pPr>
        <w:spacing w:after="0" w:line="240" w:lineRule="auto"/>
        <w:ind w:right="-19"/>
        <w:contextualSpacing/>
        <w:jc w:val="both"/>
        <w:rPr>
          <w:rFonts w:ascii="Times New Roman" w:hAnsi="Times New Roman" w:cs="Times New Roman"/>
          <w:sz w:val="28"/>
          <w:szCs w:val="28"/>
        </w:rPr>
      </w:pPr>
      <w:r>
        <w:rPr>
          <w:rFonts w:ascii="Times New Roman" w:hAnsi="Times New Roman" w:cs="Times New Roman"/>
          <w:sz w:val="28"/>
          <w:szCs w:val="28"/>
        </w:rPr>
        <w:t>Рисунок 1</w:t>
      </w:r>
      <w:r w:rsidR="00F83942" w:rsidRPr="00F83942">
        <w:rPr>
          <w:rFonts w:ascii="Times New Roman" w:hAnsi="Times New Roman" w:cs="Times New Roman"/>
          <w:sz w:val="28"/>
          <w:szCs w:val="28"/>
        </w:rPr>
        <w:t>7. Расчетная схема сваи</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414848" w:rsidRPr="00414848" w:rsidRDefault="00E05B2C" w:rsidP="00414848">
      <w:pPr>
        <w:spacing w:after="0" w:line="240" w:lineRule="auto"/>
        <w:contextualSpacing/>
        <w:jc w:val="center"/>
        <w:rPr>
          <w:rFonts w:ascii="Times New Roman" w:hAnsi="Times New Roman" w:cs="Times New Roman"/>
          <w:sz w:val="28"/>
          <w:szCs w:val="28"/>
        </w:rPr>
      </w:pPr>
      <w:r>
        <w:rPr>
          <w:rFonts w:ascii="Times New Roman" w:hAnsi="Times New Roman" w:cs="Times New Roman"/>
          <w:sz w:val="28"/>
          <w:szCs w:val="28"/>
        </w:rPr>
        <w:t>Определить длину и р</w:t>
      </w:r>
      <w:r w:rsidR="00414848" w:rsidRPr="00414848">
        <w:rPr>
          <w:rFonts w:ascii="Times New Roman" w:hAnsi="Times New Roman" w:cs="Times New Roman"/>
          <w:sz w:val="28"/>
          <w:szCs w:val="28"/>
        </w:rPr>
        <w:t xml:space="preserve">ассчитать сваю сечением </w:t>
      </w:r>
      <w:r>
        <w:rPr>
          <w:rFonts w:ascii="Times New Roman" w:hAnsi="Times New Roman" w:cs="Times New Roman"/>
          <w:sz w:val="28"/>
          <w:szCs w:val="28"/>
        </w:rPr>
        <w:t>30×30см</w:t>
      </w:r>
      <w:r w:rsidR="00414848" w:rsidRPr="00414848">
        <w:rPr>
          <w:rFonts w:ascii="Times New Roman" w:hAnsi="Times New Roman" w:cs="Times New Roman"/>
          <w:sz w:val="28"/>
          <w:szCs w:val="28"/>
        </w:rPr>
        <w:t xml:space="preserve"> висячую.</w:t>
      </w:r>
    </w:p>
    <w:tbl>
      <w:tblPr>
        <w:tblStyle w:val="a4"/>
        <w:tblW w:w="10644" w:type="dxa"/>
        <w:tblInd w:w="-176" w:type="dxa"/>
        <w:tblLayout w:type="fixed"/>
        <w:tblLook w:val="04A0" w:firstRow="1" w:lastRow="0" w:firstColumn="1" w:lastColumn="0" w:noHBand="0" w:noVBand="1"/>
      </w:tblPr>
      <w:tblGrid>
        <w:gridCol w:w="535"/>
        <w:gridCol w:w="1134"/>
        <w:gridCol w:w="1133"/>
        <w:gridCol w:w="992"/>
        <w:gridCol w:w="1133"/>
        <w:gridCol w:w="1133"/>
        <w:gridCol w:w="991"/>
        <w:gridCol w:w="547"/>
        <w:gridCol w:w="587"/>
        <w:gridCol w:w="627"/>
        <w:gridCol w:w="652"/>
        <w:gridCol w:w="560"/>
        <w:gridCol w:w="620"/>
      </w:tblGrid>
      <w:tr w:rsidR="00414848" w:rsidRPr="00414848" w:rsidTr="00414848">
        <w:trPr>
          <w:trHeight w:val="461"/>
        </w:trPr>
        <w:tc>
          <w:tcPr>
            <w:tcW w:w="535" w:type="dxa"/>
            <w:vMerge w:val="restart"/>
          </w:tcPr>
          <w:p w:rsidR="00414848" w:rsidRPr="00414848" w:rsidRDefault="00414848" w:rsidP="00CE1447">
            <w:pPr>
              <w:ind w:left="-142" w:right="-108"/>
              <w:contextualSpacing/>
              <w:jc w:val="center"/>
              <w:rPr>
                <w:rFonts w:ascii="Times New Roman" w:hAnsi="Times New Roman" w:cs="Times New Roman"/>
                <w:b/>
              </w:rPr>
            </w:pPr>
            <w:r w:rsidRPr="00414848">
              <w:rPr>
                <w:rFonts w:ascii="Times New Roman" w:hAnsi="Times New Roman" w:cs="Times New Roman"/>
                <w:b/>
              </w:rPr>
              <w:t>№</w:t>
            </w:r>
          </w:p>
          <w:p w:rsidR="00414848" w:rsidRPr="00414848" w:rsidRDefault="00414848" w:rsidP="00CE1447">
            <w:pPr>
              <w:ind w:left="-142" w:right="-108"/>
              <w:contextualSpacing/>
              <w:jc w:val="center"/>
              <w:rPr>
                <w:rFonts w:ascii="Times New Roman" w:hAnsi="Times New Roman" w:cs="Times New Roman"/>
                <w:b/>
              </w:rPr>
            </w:pPr>
            <w:r w:rsidRPr="00414848">
              <w:rPr>
                <w:rFonts w:ascii="Times New Roman" w:hAnsi="Times New Roman" w:cs="Times New Roman"/>
                <w:b/>
              </w:rPr>
              <w:t>Вар.</w:t>
            </w:r>
          </w:p>
        </w:tc>
        <w:tc>
          <w:tcPr>
            <w:tcW w:w="6516" w:type="dxa"/>
            <w:gridSpan w:val="6"/>
          </w:tcPr>
          <w:p w:rsidR="00414848" w:rsidRPr="00414848" w:rsidRDefault="00414848" w:rsidP="00CE1447">
            <w:pPr>
              <w:contextualSpacing/>
              <w:jc w:val="center"/>
              <w:rPr>
                <w:rFonts w:ascii="Times New Roman" w:hAnsi="Times New Roman" w:cs="Times New Roman"/>
                <w:b/>
              </w:rPr>
            </w:pPr>
            <w:r w:rsidRPr="00414848">
              <w:rPr>
                <w:rFonts w:ascii="Times New Roman" w:hAnsi="Times New Roman" w:cs="Times New Roman"/>
                <w:b/>
              </w:rPr>
              <w:t>Слои</w:t>
            </w:r>
          </w:p>
        </w:tc>
        <w:tc>
          <w:tcPr>
            <w:tcW w:w="3593" w:type="dxa"/>
            <w:gridSpan w:val="6"/>
          </w:tcPr>
          <w:p w:rsidR="00414848" w:rsidRPr="00414848" w:rsidRDefault="00414848" w:rsidP="00CE1447">
            <w:pPr>
              <w:contextualSpacing/>
              <w:jc w:val="center"/>
              <w:rPr>
                <w:rFonts w:ascii="Times New Roman" w:hAnsi="Times New Roman" w:cs="Times New Roman"/>
                <w:b/>
              </w:rPr>
            </w:pPr>
            <w:r w:rsidRPr="00414848">
              <w:rPr>
                <w:rFonts w:ascii="Times New Roman" w:hAnsi="Times New Roman" w:cs="Times New Roman"/>
                <w:b/>
              </w:rPr>
              <w:t>Мощность слоя</w:t>
            </w:r>
          </w:p>
        </w:tc>
      </w:tr>
      <w:tr w:rsidR="00414848" w:rsidRPr="00414848" w:rsidTr="00414848">
        <w:trPr>
          <w:trHeight w:val="291"/>
        </w:trPr>
        <w:tc>
          <w:tcPr>
            <w:tcW w:w="535" w:type="dxa"/>
            <w:vMerge/>
          </w:tcPr>
          <w:p w:rsidR="00414848" w:rsidRPr="00414848" w:rsidRDefault="00414848" w:rsidP="00CE1447">
            <w:pPr>
              <w:contextualSpacing/>
              <w:jc w:val="center"/>
              <w:rPr>
                <w:rFonts w:ascii="Times New Roman" w:hAnsi="Times New Roman" w:cs="Times New Roman"/>
                <w:b/>
              </w:rPr>
            </w:pPr>
          </w:p>
        </w:tc>
        <w:tc>
          <w:tcPr>
            <w:tcW w:w="1134" w:type="dxa"/>
          </w:tcPr>
          <w:p w:rsidR="00414848" w:rsidRPr="00414848" w:rsidRDefault="00414848" w:rsidP="00CE1447">
            <w:pPr>
              <w:contextualSpacing/>
              <w:jc w:val="center"/>
              <w:rPr>
                <w:rFonts w:ascii="Times New Roman" w:hAnsi="Times New Roman" w:cs="Times New Roman"/>
                <w:b/>
              </w:rPr>
            </w:pPr>
            <w:r w:rsidRPr="00414848">
              <w:rPr>
                <w:rFonts w:ascii="Times New Roman" w:hAnsi="Times New Roman" w:cs="Times New Roman"/>
                <w:b/>
              </w:rPr>
              <w:t>1 слой</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b/>
              </w:rPr>
              <w:t>2 слой</w:t>
            </w:r>
          </w:p>
        </w:tc>
        <w:tc>
          <w:tcPr>
            <w:tcW w:w="992"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b/>
              </w:rPr>
              <w:t>3 слой</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b/>
              </w:rPr>
              <w:t>4 слой</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b/>
              </w:rPr>
              <w:t>5 слой</w:t>
            </w:r>
          </w:p>
        </w:tc>
        <w:tc>
          <w:tcPr>
            <w:tcW w:w="991"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b/>
              </w:rPr>
              <w:t>6 слой</w:t>
            </w:r>
          </w:p>
        </w:tc>
        <w:tc>
          <w:tcPr>
            <w:tcW w:w="547" w:type="dxa"/>
          </w:tcPr>
          <w:p w:rsidR="00414848" w:rsidRPr="00414848" w:rsidRDefault="00414848" w:rsidP="00CE1447">
            <w:pPr>
              <w:jc w:val="center"/>
              <w:rPr>
                <w:rFonts w:ascii="Times New Roman" w:hAnsi="Times New Roman" w:cs="Times New Roman"/>
                <w:b/>
              </w:rPr>
            </w:pPr>
            <w:r w:rsidRPr="00414848">
              <w:rPr>
                <w:rFonts w:ascii="Times New Roman" w:hAnsi="Times New Roman" w:cs="Times New Roman"/>
                <w:b/>
              </w:rPr>
              <w:t>1</w:t>
            </w:r>
          </w:p>
        </w:tc>
        <w:tc>
          <w:tcPr>
            <w:tcW w:w="587" w:type="dxa"/>
          </w:tcPr>
          <w:p w:rsidR="00414848" w:rsidRPr="00414848" w:rsidRDefault="00414848" w:rsidP="00CE1447">
            <w:pPr>
              <w:jc w:val="center"/>
              <w:rPr>
                <w:rFonts w:ascii="Times New Roman" w:hAnsi="Times New Roman" w:cs="Times New Roman"/>
                <w:b/>
              </w:rPr>
            </w:pPr>
            <w:r w:rsidRPr="00414848">
              <w:rPr>
                <w:rFonts w:ascii="Times New Roman" w:hAnsi="Times New Roman" w:cs="Times New Roman"/>
                <w:b/>
              </w:rPr>
              <w:t>2</w:t>
            </w:r>
          </w:p>
        </w:tc>
        <w:tc>
          <w:tcPr>
            <w:tcW w:w="627" w:type="dxa"/>
          </w:tcPr>
          <w:p w:rsidR="00414848" w:rsidRPr="00414848" w:rsidRDefault="00414848" w:rsidP="00CE1447">
            <w:pPr>
              <w:jc w:val="center"/>
              <w:rPr>
                <w:rFonts w:ascii="Times New Roman" w:hAnsi="Times New Roman" w:cs="Times New Roman"/>
                <w:b/>
              </w:rPr>
            </w:pPr>
            <w:r w:rsidRPr="00414848">
              <w:rPr>
                <w:rFonts w:ascii="Times New Roman" w:hAnsi="Times New Roman" w:cs="Times New Roman"/>
                <w:b/>
              </w:rPr>
              <w:t>3</w:t>
            </w:r>
          </w:p>
        </w:tc>
        <w:tc>
          <w:tcPr>
            <w:tcW w:w="652" w:type="dxa"/>
          </w:tcPr>
          <w:p w:rsidR="00414848" w:rsidRPr="00414848" w:rsidRDefault="00414848" w:rsidP="00CE1447">
            <w:pPr>
              <w:jc w:val="center"/>
              <w:rPr>
                <w:rFonts w:ascii="Times New Roman" w:hAnsi="Times New Roman" w:cs="Times New Roman"/>
                <w:b/>
              </w:rPr>
            </w:pPr>
            <w:r w:rsidRPr="00414848">
              <w:rPr>
                <w:rFonts w:ascii="Times New Roman" w:hAnsi="Times New Roman" w:cs="Times New Roman"/>
                <w:b/>
              </w:rPr>
              <w:t>4</w:t>
            </w:r>
          </w:p>
        </w:tc>
        <w:tc>
          <w:tcPr>
            <w:tcW w:w="560" w:type="dxa"/>
          </w:tcPr>
          <w:p w:rsidR="00414848" w:rsidRPr="00414848" w:rsidRDefault="00414848" w:rsidP="00CE1447">
            <w:pPr>
              <w:jc w:val="center"/>
              <w:rPr>
                <w:rFonts w:ascii="Times New Roman" w:hAnsi="Times New Roman" w:cs="Times New Roman"/>
                <w:b/>
              </w:rPr>
            </w:pPr>
            <w:r w:rsidRPr="00414848">
              <w:rPr>
                <w:rFonts w:ascii="Times New Roman" w:hAnsi="Times New Roman" w:cs="Times New Roman"/>
                <w:b/>
              </w:rPr>
              <w:t>5</w:t>
            </w:r>
          </w:p>
        </w:tc>
        <w:tc>
          <w:tcPr>
            <w:tcW w:w="620" w:type="dxa"/>
          </w:tcPr>
          <w:p w:rsidR="00414848" w:rsidRPr="00414848" w:rsidRDefault="00414848" w:rsidP="00CE1447">
            <w:pPr>
              <w:jc w:val="center"/>
              <w:rPr>
                <w:rFonts w:ascii="Times New Roman" w:hAnsi="Times New Roman" w:cs="Times New Roman"/>
                <w:b/>
              </w:rPr>
            </w:pPr>
            <w:r w:rsidRPr="00414848">
              <w:rPr>
                <w:rFonts w:ascii="Times New Roman" w:hAnsi="Times New Roman" w:cs="Times New Roman"/>
                <w:b/>
              </w:rPr>
              <w:t>6</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пылеватый песок</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=0,32</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3,2</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Глина</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=0,33</w:t>
            </w:r>
          </w:p>
        </w:tc>
        <w:tc>
          <w:tcPr>
            <w:tcW w:w="2125" w:type="dxa"/>
            <w:gridSpan w:val="2"/>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мелкий средней плотности</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w:t>
            </w:r>
            <w:r w:rsidRPr="00414848">
              <w:rPr>
                <w:rFonts w:ascii="Times New Roman" w:hAnsi="Times New Roman" w:cs="Times New Roman"/>
              </w:rPr>
              <w:t>п</w:t>
            </w:r>
            <w:r w:rsidRPr="00414848">
              <w:rPr>
                <w:rFonts w:ascii="Times New Roman" w:hAnsi="Times New Roman" w:cs="Times New Roman"/>
              </w:rPr>
              <w:t>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w:t>
            </w:r>
            <w:r w:rsidRPr="00414848">
              <w:rPr>
                <w:rFonts w:ascii="Times New Roman" w:hAnsi="Times New Roman" w:cs="Times New Roman"/>
              </w:rPr>
              <w:t>л</w:t>
            </w:r>
            <w:r w:rsidRPr="00414848">
              <w:rPr>
                <w:rFonts w:ascii="Times New Roman" w:hAnsi="Times New Roman" w:cs="Times New Roman"/>
              </w:rPr>
              <w:t>кий</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3,3</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3</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lastRenderedPageBreak/>
              <w:t>крупный</w:t>
            </w:r>
          </w:p>
        </w:tc>
        <w:tc>
          <w:tcPr>
            <w:tcW w:w="2125" w:type="dxa"/>
            <w:gridSpan w:val="2"/>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lastRenderedPageBreak/>
              <w:t xml:space="preserve">песок мелкий средней </w:t>
            </w:r>
            <w:r w:rsidRPr="00414848">
              <w:rPr>
                <w:rFonts w:ascii="Times New Roman" w:hAnsi="Times New Roman" w:cs="Times New Roman"/>
              </w:rPr>
              <w:lastRenderedPageBreak/>
              <w:t>плотности</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lastRenderedPageBreak/>
              <w:t>Супесь</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lang w:val="en-US"/>
              </w:rPr>
              <w:lastRenderedPageBreak/>
              <w:t>I</w:t>
            </w:r>
            <w:r w:rsidRPr="00414848">
              <w:rPr>
                <w:rFonts w:ascii="Times New Roman" w:hAnsi="Times New Roman" w:cs="Times New Roman"/>
                <w:vertAlign w:val="subscript"/>
                <w:lang w:val="en-US"/>
              </w:rPr>
              <w:t>L</w:t>
            </w:r>
            <w:r w:rsidRPr="00414848">
              <w:rPr>
                <w:rFonts w:ascii="Times New Roman" w:hAnsi="Times New Roman" w:cs="Times New Roman"/>
              </w:rPr>
              <w:t>=0,3</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lastRenderedPageBreak/>
              <w:t xml:space="preserve">Глина </w:t>
            </w:r>
            <w:r w:rsidRPr="00414848">
              <w:rPr>
                <w:rFonts w:ascii="Times New Roman" w:hAnsi="Times New Roman" w:cs="Times New Roman"/>
                <w:lang w:val="en-US"/>
              </w:rPr>
              <w:lastRenderedPageBreak/>
              <w:t>I</w:t>
            </w:r>
            <w:r w:rsidRPr="00414848">
              <w:rPr>
                <w:rFonts w:ascii="Times New Roman" w:hAnsi="Times New Roman" w:cs="Times New Roman"/>
                <w:vertAlign w:val="subscript"/>
                <w:lang w:val="en-US"/>
              </w:rPr>
              <w:t>L</w:t>
            </w:r>
            <w:r w:rsidRPr="00414848">
              <w:rPr>
                <w:rFonts w:ascii="Times New Roman" w:hAnsi="Times New Roman" w:cs="Times New Roman"/>
              </w:rPr>
              <w:t>=0,65</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lastRenderedPageBreak/>
              <w:t xml:space="preserve">крупный </w:t>
            </w:r>
            <w:r w:rsidRPr="00414848">
              <w:rPr>
                <w:rFonts w:ascii="Times New Roman" w:hAnsi="Times New Roman" w:cs="Times New Roman"/>
              </w:rPr>
              <w:lastRenderedPageBreak/>
              <w:t>песок</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lastRenderedPageBreak/>
              <w:t>0,25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3,0</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1,65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lastRenderedPageBreak/>
              <w:t>4</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w:t>
            </w:r>
            <w:r w:rsidRPr="00414848">
              <w:rPr>
                <w:rFonts w:ascii="Times New Roman" w:hAnsi="Times New Roman" w:cs="Times New Roman"/>
              </w:rPr>
              <w:t>п</w:t>
            </w:r>
            <w:r w:rsidRPr="00414848">
              <w:rPr>
                <w:rFonts w:ascii="Times New Roman" w:hAnsi="Times New Roman" w:cs="Times New Roman"/>
              </w:rPr>
              <w:t>ный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=0,27</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0,45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2,8</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2,9</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5</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=0,56</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=0,65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2,5</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1,0</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1,75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6</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Глина</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w:t>
            </w:r>
            <w:r w:rsidRPr="00414848">
              <w:rPr>
                <w:rFonts w:ascii="Times New Roman" w:hAnsi="Times New Roman" w:cs="Times New Roman"/>
              </w:rPr>
              <w:t>л</w:t>
            </w:r>
            <w:r w:rsidRPr="00414848">
              <w:rPr>
                <w:rFonts w:ascii="Times New Roman" w:hAnsi="Times New Roman" w:cs="Times New Roman"/>
              </w:rPr>
              <w:t>кий</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=0,65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0,65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2,32</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1,83</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7</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сре</w:t>
            </w:r>
            <w:r w:rsidRPr="00414848">
              <w:rPr>
                <w:rFonts w:ascii="Times New Roman" w:hAnsi="Times New Roman" w:cs="Times New Roman"/>
              </w:rPr>
              <w:t>д</w:t>
            </w:r>
            <w:r w:rsidRPr="00414848">
              <w:rPr>
                <w:rFonts w:ascii="Times New Roman" w:hAnsi="Times New Roman" w:cs="Times New Roman"/>
              </w:rPr>
              <w:t>ний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=0,36</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0,7</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2,6</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1,6</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8</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0,56</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2,0</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2,24</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9</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w:t>
            </w:r>
          </w:p>
        </w:tc>
        <w:tc>
          <w:tcPr>
            <w:tcW w:w="2125" w:type="dxa"/>
            <w:gridSpan w:val="2"/>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мелкий средней плотности</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w:t>
            </w:r>
          </w:p>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3,8</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1,25</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560"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0,65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10</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=0,35</w:t>
            </w:r>
          </w:p>
        </w:tc>
        <w:tc>
          <w:tcPr>
            <w:tcW w:w="1133" w:type="dxa"/>
          </w:tcPr>
          <w:p w:rsidR="00414848" w:rsidRPr="00414848" w:rsidRDefault="00414848" w:rsidP="00CE1447">
            <w:pPr>
              <w:ind w:right="-113"/>
              <w:contextualSpacing/>
              <w:jc w:val="center"/>
              <w:rPr>
                <w:rFonts w:ascii="Times New Roman" w:hAnsi="Times New Roman" w:cs="Times New Roman"/>
              </w:rPr>
            </w:pPr>
            <w:r w:rsidRPr="00414848">
              <w:rPr>
                <w:rFonts w:ascii="Times New Roman" w:hAnsi="Times New Roman" w:cs="Times New Roman"/>
              </w:rPr>
              <w:t>песок мелкий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крупный песок</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3,3</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1,36</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1,04</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11</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w:t>
            </w:r>
            <w:r w:rsidRPr="00414848">
              <w:rPr>
                <w:rFonts w:ascii="Times New Roman" w:hAnsi="Times New Roman" w:cs="Times New Roman"/>
              </w:rPr>
              <w:t>л</w:t>
            </w:r>
            <w:r w:rsidRPr="00414848">
              <w:rPr>
                <w:rFonts w:ascii="Times New Roman" w:hAnsi="Times New Roman" w:cs="Times New Roman"/>
              </w:rPr>
              <w:t>кий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средний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0,48</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3,6</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1,25</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1,22</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12</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=0,32</w:t>
            </w:r>
          </w:p>
        </w:tc>
        <w:tc>
          <w:tcPr>
            <w:tcW w:w="991"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0,48</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3,4</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1,1</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1,12</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13</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=0,75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Суглинок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пылев</w:t>
            </w:r>
            <w:r w:rsidRPr="00414848">
              <w:rPr>
                <w:rFonts w:ascii="Times New Roman" w:hAnsi="Times New Roman" w:cs="Times New Roman"/>
              </w:rPr>
              <w:t>а</w:t>
            </w:r>
            <w:r w:rsidRPr="00414848">
              <w:rPr>
                <w:rFonts w:ascii="Times New Roman" w:hAnsi="Times New Roman" w:cs="Times New Roman"/>
              </w:rPr>
              <w:t>тый песок</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Супесь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=0,3</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=0,7</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0,6</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3,56</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0,44</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14</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w:t>
            </w:r>
            <w:r w:rsidRPr="00414848">
              <w:rPr>
                <w:rFonts w:ascii="Times New Roman" w:hAnsi="Times New Roman" w:cs="Times New Roman"/>
              </w:rPr>
              <w:t>п</w:t>
            </w:r>
            <w:r w:rsidRPr="00414848">
              <w:rPr>
                <w:rFonts w:ascii="Times New Roman" w:hAnsi="Times New Roman" w:cs="Times New Roman"/>
              </w:rPr>
              <w:t>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пылеватый песок</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 xml:space="preserve">Глина </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=0,22</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0,6</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3,25</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1,6</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1,0</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0,95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15</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=0,48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пылеватый песок</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=0,33</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=0,78</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0,6</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3,0</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1,8</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16</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2125" w:type="dxa"/>
            <w:gridSpan w:val="2"/>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мелкий средней плотности</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w:t>
            </w:r>
            <w:r w:rsidRPr="00414848">
              <w:rPr>
                <w:rFonts w:ascii="Times New Roman" w:hAnsi="Times New Roman" w:cs="Times New Roman"/>
              </w:rPr>
              <w:t>п</w:t>
            </w:r>
            <w:r w:rsidRPr="00414848">
              <w:rPr>
                <w:rFonts w:ascii="Times New Roman" w:hAnsi="Times New Roman" w:cs="Times New Roman"/>
              </w:rPr>
              <w:t>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=0,3</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3,3</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560"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1,1</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17</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w:t>
            </w:r>
            <w:r w:rsidRPr="00414848">
              <w:rPr>
                <w:rFonts w:ascii="Times New Roman" w:hAnsi="Times New Roman" w:cs="Times New Roman"/>
              </w:rPr>
              <w:t>п</w:t>
            </w:r>
            <w:r w:rsidRPr="00414848">
              <w:rPr>
                <w:rFonts w:ascii="Times New Roman" w:hAnsi="Times New Roman" w:cs="Times New Roman"/>
              </w:rPr>
              <w:t>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пылев</w:t>
            </w:r>
            <w:r w:rsidRPr="00414848">
              <w:rPr>
                <w:rFonts w:ascii="Times New Roman" w:hAnsi="Times New Roman" w:cs="Times New Roman"/>
              </w:rPr>
              <w:t>а</w:t>
            </w:r>
            <w:r w:rsidRPr="00414848">
              <w:rPr>
                <w:rFonts w:ascii="Times New Roman" w:hAnsi="Times New Roman" w:cs="Times New Roman"/>
              </w:rPr>
              <w:t>тый песок</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1133"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=0,26</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=0,36</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3,66</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1,26</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1,4</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0,53</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18</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w:t>
            </w:r>
          </w:p>
        </w:tc>
        <w:tc>
          <w:tcPr>
            <w:tcW w:w="2125" w:type="dxa"/>
            <w:gridSpan w:val="2"/>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мелкий средней плотности</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w:t>
            </w:r>
          </w:p>
        </w:tc>
        <w:tc>
          <w:tcPr>
            <w:tcW w:w="1133"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3,89</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1,0</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560"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0,76</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19</w:t>
            </w:r>
          </w:p>
        </w:tc>
        <w:tc>
          <w:tcPr>
            <w:tcW w:w="1134"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w:t>
            </w:r>
            <w:r w:rsidRPr="00414848">
              <w:rPr>
                <w:rFonts w:ascii="Times New Roman" w:hAnsi="Times New Roman" w:cs="Times New Roman"/>
              </w:rPr>
              <w:t>л</w:t>
            </w:r>
            <w:r w:rsidRPr="00414848">
              <w:rPr>
                <w:rFonts w:ascii="Times New Roman" w:hAnsi="Times New Roman" w:cs="Times New Roman"/>
              </w:rPr>
              <w:t>кий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=0,507</w:t>
            </w:r>
          </w:p>
        </w:tc>
        <w:tc>
          <w:tcPr>
            <w:tcW w:w="1133"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=0,48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=0,90</w:t>
            </w:r>
          </w:p>
        </w:tc>
        <w:tc>
          <w:tcPr>
            <w:tcW w:w="991"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=0,92</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3,9</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0,45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20</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w:t>
            </w:r>
            <w:r w:rsidRPr="00414848">
              <w:rPr>
                <w:rFonts w:ascii="Times New Roman" w:hAnsi="Times New Roman" w:cs="Times New Roman"/>
              </w:rPr>
              <w:t>ь</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=0,48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сре</w:t>
            </w:r>
            <w:r w:rsidRPr="00414848">
              <w:rPr>
                <w:rFonts w:ascii="Times New Roman" w:hAnsi="Times New Roman" w:cs="Times New Roman"/>
              </w:rPr>
              <w:t>д</w:t>
            </w:r>
            <w:r w:rsidRPr="00414848">
              <w:rPr>
                <w:rFonts w:ascii="Times New Roman" w:hAnsi="Times New Roman" w:cs="Times New Roman"/>
              </w:rPr>
              <w:t>ний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гл</w:t>
            </w:r>
            <w:r w:rsidRPr="00414848">
              <w:rPr>
                <w:rFonts w:ascii="Times New Roman" w:hAnsi="Times New Roman" w:cs="Times New Roman"/>
              </w:rPr>
              <w:t>и</w:t>
            </w:r>
            <w:r w:rsidRPr="00414848">
              <w:rPr>
                <w:rFonts w:ascii="Times New Roman" w:hAnsi="Times New Roman" w:cs="Times New Roman"/>
              </w:rPr>
              <w:t>на</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=0,56</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w:t>
            </w:r>
            <w:r w:rsidRPr="00414848">
              <w:rPr>
                <w:rFonts w:ascii="Times New Roman" w:hAnsi="Times New Roman" w:cs="Times New Roman"/>
              </w:rPr>
              <w:t>ь</w:t>
            </w:r>
            <w:r w:rsidRPr="00414848">
              <w:rPr>
                <w:rFonts w:ascii="Times New Roman" w:hAnsi="Times New Roman" w:cs="Times New Roman"/>
                <w:lang w:val="en-US"/>
              </w:rPr>
              <w:t>I</w:t>
            </w:r>
            <w:r w:rsidRPr="00414848">
              <w:rPr>
                <w:rFonts w:ascii="Times New Roman" w:hAnsi="Times New Roman" w:cs="Times New Roman"/>
                <w:vertAlign w:val="subscript"/>
                <w:lang w:val="en-US"/>
              </w:rPr>
              <w:t>L</w:t>
            </w:r>
            <w:r w:rsidRPr="00414848">
              <w:rPr>
                <w:rFonts w:ascii="Times New Roman" w:hAnsi="Times New Roman" w:cs="Times New Roman"/>
              </w:rPr>
              <w:t>=0,58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w:t>
            </w:r>
            <w:r w:rsidRPr="00414848">
              <w:rPr>
                <w:rFonts w:ascii="Times New Roman" w:hAnsi="Times New Roman" w:cs="Times New Roman"/>
              </w:rPr>
              <w:t>п</w:t>
            </w:r>
            <w:r w:rsidRPr="00414848">
              <w:rPr>
                <w:rFonts w:ascii="Times New Roman" w:hAnsi="Times New Roman" w:cs="Times New Roman"/>
              </w:rPr>
              <w:t>ный</w:t>
            </w:r>
          </w:p>
        </w:tc>
        <w:tc>
          <w:tcPr>
            <w:tcW w:w="991"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сугл</w:t>
            </w:r>
            <w:r w:rsidRPr="00414848">
              <w:rPr>
                <w:rFonts w:ascii="Times New Roman" w:hAnsi="Times New Roman" w:cs="Times New Roman"/>
              </w:rPr>
              <w:t>и</w:t>
            </w:r>
            <w:r w:rsidRPr="00414848">
              <w:rPr>
                <w:rFonts w:ascii="Times New Roman" w:hAnsi="Times New Roman" w:cs="Times New Roman"/>
              </w:rPr>
              <w:t>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=0,78</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2,3</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2,05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21</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=0,36</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=0,63</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мелкий</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991"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сугл</w:t>
            </w:r>
            <w:r w:rsidRPr="00414848">
              <w:rPr>
                <w:rFonts w:ascii="Times New Roman" w:hAnsi="Times New Roman" w:cs="Times New Roman"/>
              </w:rPr>
              <w:t>и</w:t>
            </w:r>
            <w:r w:rsidRPr="00414848">
              <w:rPr>
                <w:rFonts w:ascii="Times New Roman" w:hAnsi="Times New Roman" w:cs="Times New Roman"/>
              </w:rPr>
              <w:t>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=0,79</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3,0</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1,36</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1,0</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1,54</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22</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=0,56</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=0,69</w:t>
            </w:r>
          </w:p>
        </w:tc>
        <w:tc>
          <w:tcPr>
            <w:tcW w:w="1133"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=0,502</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=0,98</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3,0</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23</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2125" w:type="dxa"/>
            <w:gridSpan w:val="2"/>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пылеватый плотный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=0,58</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=0,78</w:t>
            </w:r>
          </w:p>
        </w:tc>
        <w:tc>
          <w:tcPr>
            <w:tcW w:w="991"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=0,88</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3,6</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560"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1,787</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24</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=0,45</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сре</w:t>
            </w:r>
            <w:r w:rsidRPr="00414848">
              <w:rPr>
                <w:rFonts w:ascii="Times New Roman" w:hAnsi="Times New Roman" w:cs="Times New Roman"/>
              </w:rPr>
              <w:t>д</w:t>
            </w:r>
            <w:r w:rsidRPr="00414848">
              <w:rPr>
                <w:rFonts w:ascii="Times New Roman" w:hAnsi="Times New Roman" w:cs="Times New Roman"/>
              </w:rPr>
              <w:t>ний</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=0,25</w:t>
            </w:r>
          </w:p>
        </w:tc>
        <w:tc>
          <w:tcPr>
            <w:tcW w:w="1133" w:type="dxa"/>
          </w:tcPr>
          <w:p w:rsidR="00414848" w:rsidRPr="00414848" w:rsidRDefault="00414848" w:rsidP="00CE1447">
            <w:pPr>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=0,58</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=0,77</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3,5</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1,25</w:t>
            </w:r>
          </w:p>
        </w:tc>
        <w:tc>
          <w:tcPr>
            <w:tcW w:w="652" w:type="dxa"/>
          </w:tcPr>
          <w:p w:rsidR="00414848" w:rsidRPr="00414848" w:rsidRDefault="00414848" w:rsidP="00CE1447">
            <w:pPr>
              <w:rPr>
                <w:rFonts w:ascii="Times New Roman" w:hAnsi="Times New Roman" w:cs="Times New Roman"/>
              </w:rPr>
            </w:pPr>
            <w:r w:rsidRPr="00414848">
              <w:rPr>
                <w:rFonts w:ascii="Times New Roman" w:hAnsi="Times New Roman" w:cs="Times New Roman"/>
              </w:rPr>
              <w:t>1,6</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0,95</w:t>
            </w:r>
          </w:p>
        </w:tc>
      </w:tr>
      <w:tr w:rsidR="00414848" w:rsidRPr="00414848" w:rsidTr="00414848">
        <w:tc>
          <w:tcPr>
            <w:tcW w:w="535" w:type="dxa"/>
          </w:tcPr>
          <w:p w:rsidR="00414848" w:rsidRPr="00414848" w:rsidRDefault="00414848" w:rsidP="00CE1447">
            <w:pPr>
              <w:contextualSpacing/>
              <w:jc w:val="center"/>
              <w:rPr>
                <w:rFonts w:ascii="Times New Roman" w:hAnsi="Times New Roman" w:cs="Times New Roman"/>
              </w:rPr>
            </w:pPr>
            <w:r w:rsidRPr="00414848">
              <w:rPr>
                <w:rFonts w:ascii="Times New Roman" w:hAnsi="Times New Roman" w:cs="Times New Roman"/>
              </w:rPr>
              <w:t>25</w:t>
            </w:r>
          </w:p>
        </w:tc>
        <w:tc>
          <w:tcPr>
            <w:tcW w:w="1134"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=0,103</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пылеватый песок</w:t>
            </w:r>
          </w:p>
        </w:tc>
        <w:tc>
          <w:tcPr>
            <w:tcW w:w="99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песок крупный</w:t>
            </w:r>
          </w:p>
        </w:tc>
        <w:tc>
          <w:tcPr>
            <w:tcW w:w="1133"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=0,98</w:t>
            </w:r>
          </w:p>
        </w:tc>
        <w:tc>
          <w:tcPr>
            <w:tcW w:w="1133" w:type="dxa"/>
          </w:tcPr>
          <w:p w:rsidR="00414848" w:rsidRPr="00414848" w:rsidRDefault="00414848" w:rsidP="00CE1447">
            <w:pPr>
              <w:ind w:left="-118" w:right="-113"/>
              <w:jc w:val="center"/>
              <w:rPr>
                <w:rFonts w:ascii="Times New Roman" w:hAnsi="Times New Roman" w:cs="Times New Roman"/>
              </w:rPr>
            </w:pPr>
            <w:r w:rsidRPr="00414848">
              <w:rPr>
                <w:rFonts w:ascii="Times New Roman" w:hAnsi="Times New Roman" w:cs="Times New Roman"/>
              </w:rPr>
              <w:t>супесь</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=0,702</w:t>
            </w:r>
          </w:p>
        </w:tc>
        <w:tc>
          <w:tcPr>
            <w:tcW w:w="991"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суглинок</w:t>
            </w:r>
            <w:r w:rsidRPr="00414848">
              <w:rPr>
                <w:rFonts w:ascii="Times New Roman" w:hAnsi="Times New Roman" w:cs="Times New Roman"/>
                <w:lang w:val="en-US"/>
              </w:rPr>
              <w:t xml:space="preserve"> I</w:t>
            </w:r>
            <w:r w:rsidRPr="00414848">
              <w:rPr>
                <w:rFonts w:ascii="Times New Roman" w:hAnsi="Times New Roman" w:cs="Times New Roman"/>
                <w:vertAlign w:val="subscript"/>
                <w:lang w:val="en-US"/>
              </w:rPr>
              <w:t>L</w:t>
            </w:r>
            <w:r w:rsidRPr="00414848">
              <w:rPr>
                <w:rFonts w:ascii="Times New Roman" w:hAnsi="Times New Roman" w:cs="Times New Roman"/>
              </w:rPr>
              <w:t>=0,305</w:t>
            </w:r>
          </w:p>
        </w:tc>
        <w:tc>
          <w:tcPr>
            <w:tcW w:w="54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0,5</w:t>
            </w:r>
          </w:p>
        </w:tc>
        <w:tc>
          <w:tcPr>
            <w:tcW w:w="58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3,2</w:t>
            </w:r>
          </w:p>
        </w:tc>
        <w:tc>
          <w:tcPr>
            <w:tcW w:w="627"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1,25</w:t>
            </w:r>
          </w:p>
        </w:tc>
        <w:tc>
          <w:tcPr>
            <w:tcW w:w="652"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1,3</w:t>
            </w:r>
          </w:p>
        </w:tc>
        <w:tc>
          <w:tcPr>
            <w:tcW w:w="56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1,2</w:t>
            </w:r>
          </w:p>
        </w:tc>
        <w:tc>
          <w:tcPr>
            <w:tcW w:w="620" w:type="dxa"/>
          </w:tcPr>
          <w:p w:rsidR="00414848" w:rsidRPr="00414848" w:rsidRDefault="00414848" w:rsidP="00CE1447">
            <w:pPr>
              <w:ind w:left="-118" w:right="-113"/>
              <w:contextualSpacing/>
              <w:jc w:val="center"/>
              <w:rPr>
                <w:rFonts w:ascii="Times New Roman" w:hAnsi="Times New Roman" w:cs="Times New Roman"/>
              </w:rPr>
            </w:pPr>
            <w:r w:rsidRPr="00414848">
              <w:rPr>
                <w:rFonts w:ascii="Times New Roman" w:hAnsi="Times New Roman" w:cs="Times New Roman"/>
              </w:rPr>
              <w:t>1,55</w:t>
            </w:r>
          </w:p>
        </w:tc>
      </w:tr>
    </w:tbl>
    <w:p w:rsidR="00711824" w:rsidRPr="00823AA7" w:rsidRDefault="00711824" w:rsidP="00711824">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711824" w:rsidRPr="00F51D36" w:rsidRDefault="00711824" w:rsidP="00E009B8">
      <w:pPr>
        <w:pStyle w:val="af4"/>
        <w:numPr>
          <w:ilvl w:val="0"/>
          <w:numId w:val="88"/>
        </w:numPr>
        <w:shd w:val="clear" w:color="auto" w:fill="FFFFFF"/>
        <w:spacing w:after="0" w:line="240" w:lineRule="auto"/>
        <w:ind w:left="567"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711824" w:rsidRPr="00E05B2C" w:rsidRDefault="00711824" w:rsidP="00711824">
      <w:pPr>
        <w:pStyle w:val="af4"/>
        <w:shd w:val="clear" w:color="auto" w:fill="FFFFFF"/>
        <w:spacing w:after="0" w:line="240" w:lineRule="auto"/>
        <w:ind w:left="567" w:hanging="425"/>
        <w:jc w:val="both"/>
        <w:rPr>
          <w:b/>
          <w:sz w:val="28"/>
        </w:rPr>
      </w:pPr>
      <w:r w:rsidRPr="00E05B2C">
        <w:rPr>
          <w:b/>
          <w:spacing w:val="2"/>
          <w:sz w:val="28"/>
        </w:rPr>
        <w:t>Нормативная литература</w:t>
      </w:r>
    </w:p>
    <w:p w:rsidR="00711824" w:rsidRPr="00711824" w:rsidRDefault="00711824" w:rsidP="00E009B8">
      <w:pPr>
        <w:pStyle w:val="af4"/>
        <w:numPr>
          <w:ilvl w:val="0"/>
          <w:numId w:val="88"/>
        </w:numPr>
        <w:shd w:val="clear" w:color="auto" w:fill="FFFFFF"/>
        <w:tabs>
          <w:tab w:val="left" w:pos="284"/>
        </w:tabs>
        <w:spacing w:after="0" w:line="240" w:lineRule="auto"/>
        <w:ind w:left="567" w:right="7"/>
        <w:jc w:val="both"/>
        <w:rPr>
          <w:sz w:val="28"/>
          <w:szCs w:val="28"/>
        </w:rPr>
      </w:pPr>
      <w:r w:rsidRPr="00711824">
        <w:rPr>
          <w:rFonts w:eastAsia="Calibri"/>
          <w:bCs/>
          <w:sz w:val="28"/>
          <w:szCs w:val="28"/>
        </w:rPr>
        <w:t>СП 20.13330.2016. Нагрузки и воздействия.</w:t>
      </w:r>
    </w:p>
    <w:p w:rsidR="00711824" w:rsidRPr="00711824" w:rsidRDefault="00711824" w:rsidP="00E009B8">
      <w:pPr>
        <w:pStyle w:val="af4"/>
        <w:numPr>
          <w:ilvl w:val="0"/>
          <w:numId w:val="88"/>
        </w:numPr>
        <w:shd w:val="clear" w:color="auto" w:fill="FFFFFF"/>
        <w:tabs>
          <w:tab w:val="left" w:pos="284"/>
        </w:tabs>
        <w:spacing w:after="0" w:line="240" w:lineRule="auto"/>
        <w:ind w:left="567" w:right="7"/>
        <w:jc w:val="both"/>
        <w:rPr>
          <w:sz w:val="28"/>
          <w:szCs w:val="28"/>
        </w:rPr>
      </w:pPr>
      <w:r w:rsidRPr="00711824">
        <w:rPr>
          <w:bCs/>
          <w:color w:val="000000"/>
          <w:sz w:val="28"/>
          <w:szCs w:val="28"/>
        </w:rPr>
        <w:t>СП 16.13330.2011 Стальные конструкции</w:t>
      </w:r>
    </w:p>
    <w:p w:rsidR="00711824" w:rsidRPr="004D3AAB" w:rsidRDefault="00711824" w:rsidP="00E009B8">
      <w:pPr>
        <w:numPr>
          <w:ilvl w:val="0"/>
          <w:numId w:val="88"/>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711824" w:rsidRPr="004D3AAB" w:rsidRDefault="00711824" w:rsidP="00E009B8">
      <w:pPr>
        <w:numPr>
          <w:ilvl w:val="0"/>
          <w:numId w:val="88"/>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lastRenderedPageBreak/>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711824" w:rsidRPr="004D3AAB" w:rsidRDefault="00711824" w:rsidP="00E009B8">
      <w:pPr>
        <w:numPr>
          <w:ilvl w:val="0"/>
          <w:numId w:val="88"/>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711824" w:rsidRPr="0038745D" w:rsidRDefault="00711824" w:rsidP="00E009B8">
      <w:pPr>
        <w:pStyle w:val="ConsPlusTitle"/>
        <w:widowControl/>
        <w:numPr>
          <w:ilvl w:val="0"/>
          <w:numId w:val="88"/>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711824" w:rsidRPr="00E05B2C" w:rsidRDefault="00711824" w:rsidP="00E009B8">
      <w:pPr>
        <w:numPr>
          <w:ilvl w:val="0"/>
          <w:numId w:val="88"/>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711824" w:rsidRPr="00823AA7" w:rsidRDefault="00711824" w:rsidP="00711824">
      <w:pPr>
        <w:pStyle w:val="a3"/>
        <w:ind w:left="567"/>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711824" w:rsidRPr="00F51D36" w:rsidRDefault="00711824" w:rsidP="00E009B8">
      <w:pPr>
        <w:pStyle w:val="af4"/>
        <w:numPr>
          <w:ilvl w:val="0"/>
          <w:numId w:val="88"/>
        </w:numPr>
        <w:shd w:val="clear" w:color="auto" w:fill="FFFFFF"/>
        <w:spacing w:after="0" w:line="240" w:lineRule="auto"/>
        <w:ind w:left="567"/>
        <w:rPr>
          <w:sz w:val="28"/>
          <w:szCs w:val="28"/>
          <w:lang w:eastAsia="ru-RU"/>
        </w:rPr>
      </w:pPr>
      <w:r w:rsidRPr="00F51D36">
        <w:rPr>
          <w:b/>
          <w:bCs/>
          <w:sz w:val="28"/>
          <w:szCs w:val="28"/>
          <w:shd w:val="clear" w:color="auto" w:fill="FFFFFF"/>
        </w:rPr>
        <w:t>Строительные конструкции</w:t>
      </w:r>
      <w:r w:rsidRPr="00F51D36">
        <w:rPr>
          <w:sz w:val="28"/>
          <w:szCs w:val="28"/>
          <w:shd w:val="clear" w:color="auto" w:fill="FFFFFF"/>
        </w:rPr>
        <w:t> : учеб. пособие / Сербин Е.П., Сетков В.И. - М. : РИОР</w:t>
      </w:r>
      <w:proofErr w:type="gramStart"/>
      <w:r w:rsidRPr="00F51D36">
        <w:rPr>
          <w:sz w:val="28"/>
          <w:szCs w:val="28"/>
          <w:shd w:val="clear" w:color="auto" w:fill="FFFFFF"/>
        </w:rPr>
        <w:t xml:space="preserve"> ,</w:t>
      </w:r>
      <w:proofErr w:type="gramEnd"/>
      <w:r w:rsidRPr="00F51D36">
        <w:rPr>
          <w:sz w:val="28"/>
          <w:szCs w:val="28"/>
          <w:shd w:val="clear" w:color="auto" w:fill="FFFFFF"/>
        </w:rPr>
        <w:t xml:space="preserve"> НИЦ ИНФРА-М, 2017. - 236 с. - (СПО). - https://doi.org/</w:t>
      </w:r>
      <w:r>
        <w:rPr>
          <w:sz w:val="28"/>
          <w:szCs w:val="28"/>
          <w:shd w:val="clear" w:color="auto" w:fill="FFFFFF"/>
        </w:rPr>
        <w:t xml:space="preserve">10.12737/1107. - Режим доступа </w:t>
      </w:r>
      <w:hyperlink r:id="rId629" w:history="1">
        <w:r w:rsidRPr="00F51D36">
          <w:rPr>
            <w:rStyle w:val="af5"/>
            <w:color w:val="auto"/>
            <w:sz w:val="28"/>
            <w:szCs w:val="28"/>
            <w:shd w:val="clear" w:color="auto" w:fill="FFFFFF"/>
          </w:rPr>
          <w:t>http://znanium.com/catalog/product/792182</w:t>
        </w:r>
      </w:hyperlink>
    </w:p>
    <w:p w:rsidR="00711824" w:rsidRPr="004D3AAB" w:rsidRDefault="00711824" w:rsidP="00E009B8">
      <w:pPr>
        <w:pStyle w:val="af4"/>
        <w:numPr>
          <w:ilvl w:val="0"/>
          <w:numId w:val="88"/>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630" w:history="1">
        <w:r w:rsidRPr="004D3AAB">
          <w:rPr>
            <w:rStyle w:val="af5"/>
            <w:color w:val="auto"/>
            <w:sz w:val="28"/>
            <w:szCs w:val="28"/>
            <w:shd w:val="clear" w:color="auto" w:fill="FFFFFF"/>
          </w:rPr>
          <w:t>http://znanium.com/catalog/product/908659</w:t>
        </w:r>
      </w:hyperlink>
    </w:p>
    <w:p w:rsidR="00711824" w:rsidRPr="004D3AAB" w:rsidRDefault="00711824" w:rsidP="00E009B8">
      <w:pPr>
        <w:pStyle w:val="af4"/>
        <w:numPr>
          <w:ilvl w:val="0"/>
          <w:numId w:val="88"/>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631" w:history="1">
        <w:r w:rsidRPr="004D3AAB">
          <w:rPr>
            <w:rStyle w:val="af5"/>
            <w:color w:val="auto"/>
            <w:sz w:val="28"/>
            <w:szCs w:val="28"/>
            <w:shd w:val="clear" w:color="auto" w:fill="FFFFFF"/>
          </w:rPr>
          <w:t>http://znanium.com/catalog/product/970138</w:t>
        </w:r>
      </w:hyperlink>
    </w:p>
    <w:p w:rsidR="00711824" w:rsidRPr="004D3AAB" w:rsidRDefault="00711824" w:rsidP="00E009B8">
      <w:pPr>
        <w:pStyle w:val="af4"/>
        <w:numPr>
          <w:ilvl w:val="0"/>
          <w:numId w:val="88"/>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632" w:history="1">
        <w:r w:rsidRPr="004D3AAB">
          <w:rPr>
            <w:rStyle w:val="af5"/>
            <w:color w:val="auto"/>
            <w:sz w:val="28"/>
            <w:szCs w:val="28"/>
            <w:shd w:val="clear" w:color="auto" w:fill="FFFFFF"/>
          </w:rPr>
          <w:t>http://znanium.com/catalog/product/483102</w:t>
        </w:r>
      </w:hyperlink>
      <w:proofErr w:type="gramEnd"/>
    </w:p>
    <w:p w:rsidR="00711824" w:rsidRPr="004D3AAB" w:rsidRDefault="00711824" w:rsidP="00E009B8">
      <w:pPr>
        <w:pStyle w:val="af4"/>
        <w:numPr>
          <w:ilvl w:val="0"/>
          <w:numId w:val="88"/>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633" w:history="1">
        <w:r w:rsidRPr="004D3AAB">
          <w:rPr>
            <w:rStyle w:val="af5"/>
            <w:color w:val="auto"/>
            <w:sz w:val="28"/>
            <w:szCs w:val="28"/>
            <w:shd w:val="clear" w:color="auto" w:fill="FFFFFF"/>
          </w:rPr>
          <w:t>http://znanium.com/catalog/product/952266</w:t>
        </w:r>
      </w:hyperlink>
    </w:p>
    <w:p w:rsidR="00711824" w:rsidRPr="004D3AAB" w:rsidRDefault="00711824" w:rsidP="00E009B8">
      <w:pPr>
        <w:pStyle w:val="af4"/>
        <w:numPr>
          <w:ilvl w:val="0"/>
          <w:numId w:val="88"/>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634" w:history="1">
        <w:r w:rsidRPr="004D3AAB">
          <w:rPr>
            <w:rStyle w:val="af5"/>
            <w:color w:val="auto"/>
            <w:sz w:val="28"/>
            <w:szCs w:val="28"/>
            <w:shd w:val="clear" w:color="auto" w:fill="FFFFFF"/>
          </w:rPr>
          <w:t>http://znanium.com/catalog/product/968776</w:t>
        </w:r>
      </w:hyperlink>
    </w:p>
    <w:p w:rsidR="00B41789" w:rsidRPr="00823AA7" w:rsidRDefault="00B41789" w:rsidP="004E5040">
      <w:pPr>
        <w:pStyle w:val="a3"/>
        <w:rPr>
          <w:rFonts w:ascii="Times New Roman" w:hAnsi="Times New Roman" w:cs="Times New Roman"/>
          <w:b/>
          <w:sz w:val="28"/>
          <w:szCs w:val="28"/>
        </w:rPr>
      </w:pPr>
    </w:p>
    <w:p w:rsidR="004E5040" w:rsidRPr="00491A65" w:rsidRDefault="004E5040" w:rsidP="004E5040">
      <w:pPr>
        <w:pStyle w:val="a3"/>
        <w:jc w:val="center"/>
        <w:rPr>
          <w:rFonts w:ascii="Times New Roman" w:hAnsi="Times New Roman" w:cs="Times New Roman"/>
          <w:b/>
          <w:sz w:val="28"/>
          <w:szCs w:val="28"/>
        </w:rPr>
      </w:pPr>
      <w:r w:rsidRPr="00823AA7">
        <w:rPr>
          <w:rFonts w:ascii="Times New Roman" w:hAnsi="Times New Roman" w:cs="Times New Roman"/>
          <w:b/>
          <w:sz w:val="28"/>
          <w:szCs w:val="28"/>
        </w:rPr>
        <w:t>Практическое занятие №</w:t>
      </w:r>
      <w:r>
        <w:rPr>
          <w:rFonts w:ascii="Times New Roman" w:hAnsi="Times New Roman" w:cs="Times New Roman"/>
          <w:b/>
          <w:sz w:val="28"/>
          <w:szCs w:val="28"/>
        </w:rPr>
        <w:t>5</w:t>
      </w:r>
      <w:r w:rsidR="00E05B2C">
        <w:rPr>
          <w:rFonts w:ascii="Times New Roman" w:hAnsi="Times New Roman" w:cs="Times New Roman"/>
          <w:b/>
          <w:sz w:val="28"/>
          <w:szCs w:val="28"/>
        </w:rPr>
        <w:t xml:space="preserve">1 </w:t>
      </w:r>
      <w:r>
        <w:rPr>
          <w:rFonts w:ascii="Times New Roman" w:hAnsi="Times New Roman" w:cs="Times New Roman"/>
          <w:b/>
          <w:sz w:val="28"/>
          <w:szCs w:val="28"/>
        </w:rPr>
        <w:t>«</w:t>
      </w:r>
      <w:r w:rsidRPr="00491A65">
        <w:rPr>
          <w:rFonts w:ascii="Times New Roman" w:hAnsi="Times New Roman" w:cs="Times New Roman"/>
          <w:b/>
          <w:sz w:val="28"/>
          <w:szCs w:val="28"/>
        </w:rPr>
        <w:t xml:space="preserve">Расчет </w:t>
      </w:r>
      <w:r w:rsidR="00E05B2C">
        <w:rPr>
          <w:rFonts w:ascii="Times New Roman" w:hAnsi="Times New Roman" w:cs="Times New Roman"/>
          <w:b/>
          <w:sz w:val="28"/>
          <w:szCs w:val="28"/>
        </w:rPr>
        <w:t>и конструирование элементов стальной стропильной фермы</w:t>
      </w:r>
      <w:proofErr w:type="gramStart"/>
      <w:r w:rsidR="00E05B2C">
        <w:rPr>
          <w:rFonts w:ascii="Times New Roman" w:hAnsi="Times New Roman" w:cs="Times New Roman"/>
          <w:b/>
          <w:sz w:val="28"/>
          <w:szCs w:val="28"/>
        </w:rPr>
        <w:t>.</w:t>
      </w:r>
      <w:proofErr w:type="gramEnd"/>
      <w:r w:rsidR="00E05B2C">
        <w:rPr>
          <w:rFonts w:ascii="Times New Roman" w:hAnsi="Times New Roman" w:cs="Times New Roman"/>
          <w:b/>
          <w:sz w:val="28"/>
          <w:szCs w:val="28"/>
        </w:rPr>
        <w:t xml:space="preserve"> Конструирование узлов</w:t>
      </w:r>
      <w:r>
        <w:rPr>
          <w:rFonts w:ascii="Times New Roman" w:hAnsi="Times New Roman" w:cs="Times New Roman"/>
          <w:b/>
          <w:sz w:val="28"/>
          <w:szCs w:val="28"/>
        </w:rPr>
        <w:t>»</w:t>
      </w:r>
    </w:p>
    <w:p w:rsidR="004E5040" w:rsidRPr="00823AA7" w:rsidRDefault="004E5040" w:rsidP="004E5040">
      <w:pPr>
        <w:pStyle w:val="a3"/>
        <w:rPr>
          <w:rFonts w:ascii="Times New Roman" w:hAnsi="Times New Roman" w:cs="Times New Roman"/>
          <w:b/>
          <w:sz w:val="28"/>
          <w:szCs w:val="28"/>
        </w:rPr>
      </w:pPr>
      <w:r w:rsidRPr="00AC6818">
        <w:rPr>
          <w:rFonts w:ascii="Times New Roman" w:hAnsi="Times New Roman" w:cs="Times New Roman"/>
          <w:b/>
          <w:sz w:val="28"/>
          <w:szCs w:val="28"/>
        </w:rPr>
        <w:t>1.</w:t>
      </w:r>
      <w:r w:rsidRPr="00823AA7">
        <w:rPr>
          <w:rFonts w:ascii="Times New Roman" w:hAnsi="Times New Roman" w:cs="Times New Roman"/>
          <w:b/>
          <w:sz w:val="28"/>
          <w:szCs w:val="28"/>
        </w:rPr>
        <w:t xml:space="preserve"> Цель.</w:t>
      </w:r>
    </w:p>
    <w:p w:rsidR="004E5040" w:rsidRDefault="004E5040" w:rsidP="004E5040">
      <w:pPr>
        <w:pStyle w:val="a3"/>
        <w:ind w:firstLine="567"/>
        <w:jc w:val="both"/>
        <w:rPr>
          <w:rFonts w:ascii="Times New Roman" w:hAnsi="Times New Roman" w:cs="Times New Roman"/>
          <w:b/>
          <w:sz w:val="28"/>
          <w:szCs w:val="28"/>
        </w:rPr>
      </w:pPr>
      <w:r w:rsidRPr="000C587C">
        <w:rPr>
          <w:rFonts w:ascii="Times New Roman" w:hAnsi="Times New Roman" w:cs="Times New Roman"/>
          <w:sz w:val="28"/>
          <w:szCs w:val="28"/>
        </w:rPr>
        <w:t xml:space="preserve">Создать содержательные и организационные условия для самостоятельного применения обучающимися комплекса знаний и способов деятельности </w:t>
      </w:r>
      <w:r w:rsidRPr="00C70469">
        <w:rPr>
          <w:rFonts w:ascii="Times New Roman" w:hAnsi="Times New Roman" w:cs="Times New Roman"/>
          <w:sz w:val="28"/>
          <w:szCs w:val="28"/>
        </w:rPr>
        <w:t xml:space="preserve">для </w:t>
      </w:r>
      <w:r>
        <w:rPr>
          <w:rFonts w:ascii="Times New Roman" w:hAnsi="Times New Roman" w:cs="Times New Roman"/>
          <w:sz w:val="28"/>
          <w:szCs w:val="28"/>
        </w:rPr>
        <w:t>р</w:t>
      </w:r>
      <w:r w:rsidRPr="00491A65">
        <w:rPr>
          <w:rFonts w:ascii="Times New Roman" w:hAnsi="Times New Roman" w:cs="Times New Roman"/>
          <w:sz w:val="28"/>
          <w:szCs w:val="28"/>
        </w:rPr>
        <w:t>а</w:t>
      </w:r>
      <w:r w:rsidRPr="00491A65">
        <w:rPr>
          <w:rFonts w:ascii="Times New Roman" w:hAnsi="Times New Roman" w:cs="Times New Roman"/>
          <w:sz w:val="28"/>
          <w:szCs w:val="28"/>
        </w:rPr>
        <w:t>с</w:t>
      </w:r>
      <w:r w:rsidRPr="00491A65">
        <w:rPr>
          <w:rFonts w:ascii="Times New Roman" w:hAnsi="Times New Roman" w:cs="Times New Roman"/>
          <w:sz w:val="28"/>
          <w:szCs w:val="28"/>
        </w:rPr>
        <w:t>чет</w:t>
      </w:r>
      <w:r>
        <w:rPr>
          <w:rFonts w:ascii="Times New Roman" w:hAnsi="Times New Roman" w:cs="Times New Roman"/>
          <w:sz w:val="28"/>
          <w:szCs w:val="28"/>
        </w:rPr>
        <w:t>а</w:t>
      </w:r>
      <w:r w:rsidRPr="00491A65">
        <w:rPr>
          <w:rFonts w:ascii="Times New Roman" w:hAnsi="Times New Roman" w:cs="Times New Roman"/>
          <w:sz w:val="28"/>
          <w:szCs w:val="28"/>
        </w:rPr>
        <w:t xml:space="preserve"> сжатых и растянутых стержней стальной фермы</w:t>
      </w:r>
      <w:r>
        <w:rPr>
          <w:rFonts w:ascii="Times New Roman" w:hAnsi="Times New Roman" w:cs="Times New Roman"/>
          <w:sz w:val="28"/>
          <w:szCs w:val="28"/>
        </w:rPr>
        <w:t>.</w:t>
      </w:r>
    </w:p>
    <w:p w:rsidR="004E5040" w:rsidRPr="00823AA7" w:rsidRDefault="004E5040" w:rsidP="00AC6818">
      <w:pPr>
        <w:pStyle w:val="a3"/>
        <w:jc w:val="both"/>
        <w:rPr>
          <w:rFonts w:ascii="Times New Roman" w:hAnsi="Times New Roman" w:cs="Times New Roman"/>
          <w:b/>
          <w:sz w:val="28"/>
          <w:szCs w:val="28"/>
        </w:rPr>
      </w:pPr>
      <w:r w:rsidRPr="00823AA7">
        <w:rPr>
          <w:rFonts w:ascii="Times New Roman" w:hAnsi="Times New Roman" w:cs="Times New Roman"/>
          <w:b/>
          <w:sz w:val="28"/>
          <w:szCs w:val="28"/>
        </w:rPr>
        <w:t>2. Информационные источники.</w:t>
      </w:r>
    </w:p>
    <w:p w:rsidR="004E5040" w:rsidRPr="00487047" w:rsidRDefault="004E5040" w:rsidP="004E5040">
      <w:pPr>
        <w:autoSpaceDE w:val="0"/>
        <w:autoSpaceDN w:val="0"/>
        <w:adjustRightInd w:val="0"/>
        <w:spacing w:after="0" w:line="240" w:lineRule="auto"/>
        <w:ind w:firstLine="567"/>
        <w:contextualSpacing/>
        <w:jc w:val="both"/>
        <w:rPr>
          <w:rFonts w:ascii="Times New Roman" w:eastAsia="Calibri" w:hAnsi="Times New Roman" w:cs="Times New Roman"/>
          <w:sz w:val="28"/>
          <w:szCs w:val="28"/>
          <w:lang w:eastAsia="en-US"/>
        </w:rPr>
      </w:pPr>
      <w:r w:rsidRPr="00487047">
        <w:rPr>
          <w:rFonts w:ascii="Times New Roman" w:hAnsi="Times New Roman" w:cs="Times New Roman"/>
          <w:bCs/>
          <w:sz w:val="28"/>
          <w:szCs w:val="28"/>
        </w:rPr>
        <w:t>Учебно-методическое пособие по выполнению практических работ по ПМ. 01. «Участие в проектировании зданий и сооружений» МДК. 01.01 «Проектиров</w:t>
      </w:r>
      <w:r w:rsidRPr="00487047">
        <w:rPr>
          <w:rFonts w:ascii="Times New Roman" w:hAnsi="Times New Roman" w:cs="Times New Roman"/>
          <w:bCs/>
          <w:sz w:val="28"/>
          <w:szCs w:val="28"/>
        </w:rPr>
        <w:t>а</w:t>
      </w:r>
      <w:r w:rsidRPr="00487047">
        <w:rPr>
          <w:rFonts w:ascii="Times New Roman" w:hAnsi="Times New Roman" w:cs="Times New Roman"/>
          <w:bCs/>
          <w:sz w:val="28"/>
          <w:szCs w:val="28"/>
        </w:rPr>
        <w:t xml:space="preserve">ние зданий и сооружений» </w:t>
      </w:r>
      <w:r w:rsidRPr="00487047">
        <w:rPr>
          <w:rFonts w:ascii="Times New Roman" w:eastAsia="Calibri" w:hAnsi="Times New Roman" w:cs="Times New Roman"/>
          <w:sz w:val="28"/>
          <w:szCs w:val="28"/>
          <w:lang w:eastAsia="en-US"/>
        </w:rPr>
        <w:t xml:space="preserve">тема 6: </w:t>
      </w:r>
      <w:r w:rsidRPr="00487047">
        <w:rPr>
          <w:rFonts w:ascii="Times New Roman" w:eastAsia="Batang" w:hAnsi="Times New Roman" w:cs="Times New Roman"/>
          <w:sz w:val="28"/>
          <w:szCs w:val="28"/>
        </w:rPr>
        <w:t>“Основы проектирования строительных ко</w:t>
      </w:r>
      <w:r w:rsidRPr="00487047">
        <w:rPr>
          <w:rFonts w:ascii="Times New Roman" w:eastAsia="Batang" w:hAnsi="Times New Roman" w:cs="Times New Roman"/>
          <w:sz w:val="28"/>
          <w:szCs w:val="28"/>
        </w:rPr>
        <w:t>н</w:t>
      </w:r>
      <w:r w:rsidRPr="00487047">
        <w:rPr>
          <w:rFonts w:ascii="Times New Roman" w:eastAsia="Batang" w:hAnsi="Times New Roman" w:cs="Times New Roman"/>
          <w:sz w:val="28"/>
          <w:szCs w:val="28"/>
        </w:rPr>
        <w:t>струкций”</w:t>
      </w:r>
    </w:p>
    <w:p w:rsidR="004E5040"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3. Алгоритм работы.</w:t>
      </w:r>
    </w:p>
    <w:p w:rsidR="004E5040" w:rsidRPr="007B6862" w:rsidRDefault="004E5040" w:rsidP="004E5040">
      <w:pPr>
        <w:pStyle w:val="af6"/>
        <w:spacing w:line="240" w:lineRule="auto"/>
        <w:contextualSpacing/>
        <w:rPr>
          <w:rFonts w:eastAsia="Batang"/>
          <w:szCs w:val="28"/>
        </w:rPr>
      </w:pPr>
      <w:bookmarkStart w:id="28" w:name="_Toc417569468"/>
      <w:bookmarkStart w:id="29" w:name="_Toc417569542"/>
      <w:r w:rsidRPr="007B6862">
        <w:rPr>
          <w:rFonts w:eastAsia="Batang"/>
          <w:caps w:val="0"/>
          <w:szCs w:val="28"/>
        </w:rPr>
        <w:t>Расчет узла фермы</w:t>
      </w:r>
      <w:bookmarkEnd w:id="28"/>
      <w:bookmarkEnd w:id="29"/>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Расчет производится по 2-м основным направлениям:</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lastRenderedPageBreak/>
        <w:t>1)подбор уголков для ветвей фермы;</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2)расчет сварных соединений в узлах фермы.</w:t>
      </w:r>
    </w:p>
    <w:p w:rsidR="004E5040" w:rsidRPr="007B6862" w:rsidRDefault="004E5040" w:rsidP="004E5040">
      <w:pPr>
        <w:tabs>
          <w:tab w:val="left" w:pos="96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1.Подбор уголков для формирования ветвей фермы</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 xml:space="preserve">Подбор производится по </w:t>
      </w:r>
      <w:r w:rsidRPr="007B6862">
        <w:rPr>
          <w:rFonts w:ascii="Times New Roman" w:eastAsia="Batang" w:hAnsi="Times New Roman" w:cs="Times New Roman"/>
          <w:i/>
          <w:sz w:val="28"/>
          <w:szCs w:val="28"/>
          <w:lang w:val="en-US"/>
        </w:rPr>
        <w:t>max</w:t>
      </w:r>
      <w:r w:rsidRPr="007B6862">
        <w:rPr>
          <w:rFonts w:ascii="Times New Roman" w:eastAsia="Batang" w:hAnsi="Times New Roman" w:cs="Times New Roman"/>
          <w:sz w:val="28"/>
          <w:szCs w:val="28"/>
        </w:rPr>
        <w:t xml:space="preserve"> усилиям определенных в стержнях фермы по диаграмме Максвелла – Кремоны. За основание расчета берется длина панели, к</w:t>
      </w:r>
      <w:r w:rsidRPr="007B6862">
        <w:rPr>
          <w:rFonts w:ascii="Times New Roman" w:eastAsia="Batang" w:hAnsi="Times New Roman" w:cs="Times New Roman"/>
          <w:sz w:val="28"/>
          <w:szCs w:val="28"/>
        </w:rPr>
        <w:t>о</w:t>
      </w:r>
      <w:r w:rsidRPr="007B6862">
        <w:rPr>
          <w:rFonts w:ascii="Times New Roman" w:eastAsia="Batang" w:hAnsi="Times New Roman" w:cs="Times New Roman"/>
          <w:sz w:val="28"/>
          <w:szCs w:val="28"/>
        </w:rPr>
        <w:t xml:space="preserve">торая равна ширине плиты покрытия </w:t>
      </w:r>
      <w:r w:rsidRPr="007B6862">
        <w:rPr>
          <w:rFonts w:ascii="Times New Roman" w:eastAsia="Batang" w:hAnsi="Times New Roman" w:cs="Times New Roman"/>
          <w:i/>
          <w:sz w:val="28"/>
          <w:szCs w:val="28"/>
          <w:lang w:val="en-US"/>
        </w:rPr>
        <w:t>l</w:t>
      </w:r>
      <w:r w:rsidRPr="007B6862">
        <w:rPr>
          <w:rFonts w:ascii="Times New Roman" w:eastAsia="Batang" w:hAnsi="Times New Roman" w:cs="Times New Roman"/>
          <w:i/>
          <w:sz w:val="28"/>
          <w:szCs w:val="28"/>
          <w:vertAlign w:val="subscript"/>
        </w:rPr>
        <w:t xml:space="preserve">0. </w:t>
      </w:r>
      <w:r w:rsidRPr="007B6862">
        <w:rPr>
          <w:rFonts w:ascii="Times New Roman" w:eastAsia="Batang" w:hAnsi="Times New Roman" w:cs="Times New Roman"/>
          <w:sz w:val="28"/>
          <w:szCs w:val="28"/>
        </w:rPr>
        <w:t xml:space="preserve">Коэффициент условия работы пояса </w:t>
      </w:r>
      <w:r w:rsidRPr="007B6862">
        <w:rPr>
          <w:rFonts w:ascii="Times New Roman" w:eastAsia="Batang" w:hAnsi="Times New Roman" w:cs="Times New Roman"/>
          <w:position w:val="-12"/>
          <w:sz w:val="28"/>
          <w:szCs w:val="28"/>
        </w:rPr>
        <w:object w:dxaOrig="859" w:dyaOrig="360">
          <v:shape id="_x0000_i1155" type="#_x0000_t75" style="width:42pt;height:18pt" o:ole="">
            <v:imagedata r:id="rId635" o:title=""/>
          </v:shape>
          <o:OLEObject Type="Embed" ProgID="Equation.3" ShapeID="_x0000_i1155" DrawAspect="Content" ObjectID="_1633604385" r:id="rId636"/>
        </w:object>
      </w:r>
      <w:r w:rsidRPr="007B6862">
        <w:rPr>
          <w:rFonts w:ascii="Times New Roman" w:eastAsia="Batang" w:hAnsi="Times New Roman" w:cs="Times New Roman"/>
          <w:sz w:val="28"/>
          <w:szCs w:val="28"/>
        </w:rPr>
        <w:t xml:space="preserve">. </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Для расчета используют формулу:</w:t>
      </w:r>
    </w:p>
    <w:p w:rsidR="004E5040" w:rsidRPr="007B6862"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28"/>
          <w:sz w:val="28"/>
          <w:szCs w:val="28"/>
        </w:rPr>
        <w:object w:dxaOrig="1820" w:dyaOrig="660">
          <v:shape id="_x0000_i1156" type="#_x0000_t75" style="width:90.85pt;height:33.45pt" o:ole="">
            <v:imagedata r:id="rId637" o:title=""/>
          </v:shape>
          <o:OLEObject Type="Embed" ProgID="Equation.3" ShapeID="_x0000_i1156" DrawAspect="Content" ObjectID="_1633604386" r:id="rId638"/>
        </w:object>
      </w:r>
      <w:r w:rsidRPr="007B6862">
        <w:rPr>
          <w:rFonts w:ascii="Times New Roman" w:eastAsia="Batang" w:hAnsi="Times New Roman" w:cs="Times New Roman"/>
          <w:sz w:val="28"/>
          <w:szCs w:val="28"/>
        </w:rPr>
        <w:t>,(</w:t>
      </w:r>
      <w:r w:rsidR="00E05B2C">
        <w:rPr>
          <w:rFonts w:ascii="Times New Roman" w:eastAsia="Batang" w:hAnsi="Times New Roman" w:cs="Times New Roman"/>
          <w:sz w:val="28"/>
          <w:szCs w:val="28"/>
        </w:rPr>
        <w:t>80</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right="-5" w:firstLine="480"/>
        <w:contextualSpacing/>
        <w:rPr>
          <w:rFonts w:ascii="Times New Roman" w:eastAsia="Batang" w:hAnsi="Times New Roman" w:cs="Times New Roman"/>
          <w:sz w:val="28"/>
          <w:szCs w:val="28"/>
        </w:rPr>
      </w:pPr>
      <w:r w:rsidRPr="007B6862">
        <w:rPr>
          <w:rFonts w:ascii="Times New Roman" w:eastAsia="Batang" w:hAnsi="Times New Roman" w:cs="Times New Roman"/>
          <w:sz w:val="28"/>
          <w:szCs w:val="28"/>
        </w:rPr>
        <w:t>где:</w:t>
      </w:r>
      <w:r w:rsidRPr="007B6862">
        <w:rPr>
          <w:rFonts w:ascii="Times New Roman" w:eastAsia="Batang" w:hAnsi="Times New Roman" w:cs="Times New Roman"/>
          <w:i/>
          <w:sz w:val="28"/>
          <w:szCs w:val="28"/>
        </w:rPr>
        <w:t>φ-</w:t>
      </w:r>
      <w:r w:rsidRPr="007B6862">
        <w:rPr>
          <w:rFonts w:ascii="Times New Roman" w:eastAsia="Batang" w:hAnsi="Times New Roman" w:cs="Times New Roman"/>
          <w:sz w:val="28"/>
          <w:szCs w:val="28"/>
        </w:rPr>
        <w:t>коэффициент продольного изгиба;</w:t>
      </w:r>
    </w:p>
    <w:p w:rsidR="004E5040" w:rsidRPr="007B6862" w:rsidRDefault="004E5040" w:rsidP="004E5040">
      <w:pPr>
        <w:spacing w:after="0" w:line="240" w:lineRule="auto"/>
        <w:ind w:right="-5" w:firstLine="480"/>
        <w:contextualSpacing/>
        <w:rPr>
          <w:rFonts w:ascii="Times New Roman" w:eastAsia="Batang" w:hAnsi="Times New Roman" w:cs="Times New Roman"/>
          <w:sz w:val="28"/>
          <w:szCs w:val="28"/>
        </w:rPr>
      </w:pPr>
      <w:r w:rsidRPr="007B6862">
        <w:rPr>
          <w:rFonts w:ascii="Times New Roman" w:eastAsia="Batang" w:hAnsi="Times New Roman" w:cs="Times New Roman"/>
          <w:i/>
          <w:sz w:val="28"/>
          <w:szCs w:val="28"/>
        </w:rPr>
        <w:t>А–</w:t>
      </w:r>
      <w:r w:rsidRPr="007B6862">
        <w:rPr>
          <w:rFonts w:ascii="Times New Roman" w:eastAsia="Batang" w:hAnsi="Times New Roman" w:cs="Times New Roman"/>
          <w:sz w:val="28"/>
          <w:szCs w:val="28"/>
        </w:rPr>
        <w:t>площадь поперечного сечения ветви фермы, см</w:t>
      </w:r>
      <w:r w:rsidRPr="007B6862">
        <w:rPr>
          <w:rFonts w:ascii="Times New Roman" w:eastAsia="Batang" w:hAnsi="Times New Roman" w:cs="Times New Roman"/>
          <w:sz w:val="28"/>
          <w:szCs w:val="28"/>
          <w:vertAlign w:val="superscript"/>
        </w:rPr>
        <w:t>2</w:t>
      </w:r>
      <w:r w:rsidRPr="007B6862">
        <w:rPr>
          <w:rFonts w:ascii="Times New Roman" w:eastAsia="Batang" w:hAnsi="Times New Roman" w:cs="Times New Roman"/>
          <w:sz w:val="28"/>
          <w:szCs w:val="28"/>
        </w:rPr>
        <w:t>;</w:t>
      </w:r>
    </w:p>
    <w:p w:rsidR="004E5040" w:rsidRPr="007B6862" w:rsidRDefault="004E5040" w:rsidP="004E5040">
      <w:pPr>
        <w:tabs>
          <w:tab w:val="left" w:pos="720"/>
        </w:tabs>
        <w:spacing w:after="0" w:line="240" w:lineRule="auto"/>
        <w:ind w:left="1080" w:right="-5" w:hanging="600"/>
        <w:contextualSpacing/>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N</w:t>
      </w:r>
      <w:r w:rsidRPr="007B6862">
        <w:rPr>
          <w:rFonts w:ascii="Times New Roman" w:eastAsia="Batang" w:hAnsi="Times New Roman" w:cs="Times New Roman"/>
          <w:i/>
          <w:sz w:val="28"/>
          <w:szCs w:val="28"/>
        </w:rPr>
        <w:t>–</w:t>
      </w:r>
      <w:r w:rsidRPr="007B6862">
        <w:rPr>
          <w:rFonts w:ascii="Times New Roman" w:eastAsia="Batang" w:hAnsi="Times New Roman" w:cs="Times New Roman"/>
          <w:sz w:val="28"/>
          <w:szCs w:val="28"/>
        </w:rPr>
        <w:t xml:space="preserve">наибольшее усилие в стержнях, принятое по диаграмме  (по заданию), кН; </w:t>
      </w:r>
    </w:p>
    <w:p w:rsidR="004E5040" w:rsidRPr="007B6862" w:rsidRDefault="004E5040" w:rsidP="004E5040">
      <w:pPr>
        <w:spacing w:after="0" w:line="240" w:lineRule="auto"/>
        <w:ind w:left="1080" w:right="-5" w:hanging="600"/>
        <w:contextualSpacing/>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R</w:t>
      </w:r>
      <w:r w:rsidRPr="007B6862">
        <w:rPr>
          <w:rFonts w:ascii="Times New Roman" w:eastAsia="Batang" w:hAnsi="Times New Roman" w:cs="Times New Roman"/>
          <w:i/>
          <w:sz w:val="28"/>
          <w:szCs w:val="28"/>
          <w:vertAlign w:val="subscript"/>
          <w:lang w:val="en-US"/>
        </w:rPr>
        <w:t>y</w:t>
      </w:r>
      <w:r w:rsidRPr="007B6862">
        <w:rPr>
          <w:rFonts w:ascii="Times New Roman" w:eastAsia="Batang" w:hAnsi="Times New Roman" w:cs="Times New Roman"/>
          <w:i/>
          <w:sz w:val="28"/>
          <w:szCs w:val="28"/>
        </w:rPr>
        <w:t>–</w:t>
      </w:r>
      <w:r w:rsidRPr="007B6862">
        <w:rPr>
          <w:rFonts w:ascii="Times New Roman" w:eastAsia="Batang" w:hAnsi="Times New Roman" w:cs="Times New Roman"/>
          <w:sz w:val="28"/>
          <w:szCs w:val="28"/>
        </w:rPr>
        <w:t xml:space="preserve">расчетное сопротивление стали по пределу текучести (СНиП </w:t>
      </w:r>
      <w:r w:rsidRPr="007B6862">
        <w:rPr>
          <w:rFonts w:ascii="Times New Roman" w:eastAsia="Batang" w:hAnsi="Times New Roman" w:cs="Times New Roman"/>
          <w:sz w:val="28"/>
          <w:szCs w:val="28"/>
          <w:lang w:val="en-US"/>
        </w:rPr>
        <w:t>II</w:t>
      </w:r>
      <w:r w:rsidRPr="007B6862">
        <w:rPr>
          <w:rFonts w:ascii="Times New Roman" w:eastAsia="Batang" w:hAnsi="Times New Roman" w:cs="Times New Roman"/>
          <w:sz w:val="28"/>
          <w:szCs w:val="28"/>
        </w:rPr>
        <w:t>-23-81</w:t>
      </w:r>
      <w:r w:rsidRPr="007B6862">
        <w:rPr>
          <w:rFonts w:ascii="Times New Roman" w:eastAsia="Batang" w:hAnsi="Times New Roman" w:cs="Times New Roman"/>
          <w:sz w:val="28"/>
          <w:szCs w:val="28"/>
          <w:vertAlign w:val="superscript"/>
        </w:rPr>
        <w:t>*</w:t>
      </w:r>
      <w:r w:rsidRPr="007B6862">
        <w:rPr>
          <w:rFonts w:ascii="Times New Roman" w:eastAsia="Batang" w:hAnsi="Times New Roman" w:cs="Times New Roman"/>
          <w:sz w:val="28"/>
          <w:szCs w:val="28"/>
        </w:rPr>
        <w:t xml:space="preserve"> Стальные конструкции, табл.51), кН/см</w:t>
      </w:r>
      <w:r w:rsidRPr="007B6862">
        <w:rPr>
          <w:rFonts w:ascii="Times New Roman" w:eastAsia="Batang" w:hAnsi="Times New Roman" w:cs="Times New Roman"/>
          <w:sz w:val="28"/>
          <w:szCs w:val="28"/>
          <w:vertAlign w:val="superscript"/>
        </w:rPr>
        <w:t>2</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right="-5" w:firstLine="480"/>
        <w:contextualSpacing/>
        <w:rPr>
          <w:rFonts w:ascii="Times New Roman" w:eastAsia="Batang" w:hAnsi="Times New Roman" w:cs="Times New Roman"/>
          <w:sz w:val="28"/>
          <w:szCs w:val="28"/>
        </w:rPr>
      </w:pPr>
      <w:r w:rsidRPr="007B6862">
        <w:rPr>
          <w:rFonts w:ascii="Times New Roman" w:eastAsia="Batang" w:hAnsi="Times New Roman" w:cs="Times New Roman"/>
          <w:i/>
          <w:sz w:val="28"/>
          <w:szCs w:val="28"/>
        </w:rPr>
        <w:t xml:space="preserve">      γ</w:t>
      </w:r>
      <w:r w:rsidRPr="007B6862">
        <w:rPr>
          <w:rFonts w:ascii="Times New Roman" w:eastAsia="Batang" w:hAnsi="Times New Roman" w:cs="Times New Roman"/>
          <w:i/>
          <w:sz w:val="28"/>
          <w:szCs w:val="28"/>
          <w:vertAlign w:val="subscript"/>
          <w:lang w:val="en-US"/>
        </w:rPr>
        <w:t>c</w:t>
      </w:r>
      <w:r w:rsidRPr="007B6862">
        <w:rPr>
          <w:rFonts w:ascii="Times New Roman" w:eastAsia="Batang" w:hAnsi="Times New Roman" w:cs="Times New Roman"/>
          <w:i/>
          <w:sz w:val="28"/>
          <w:szCs w:val="28"/>
        </w:rPr>
        <w:t>–</w:t>
      </w:r>
      <w:r w:rsidRPr="007B6862">
        <w:rPr>
          <w:rFonts w:ascii="Times New Roman" w:eastAsia="Batang" w:hAnsi="Times New Roman" w:cs="Times New Roman"/>
          <w:sz w:val="28"/>
          <w:szCs w:val="28"/>
        </w:rPr>
        <w:t>коэффициент условий работы элемента.</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Данная формула используется для определения площади поперечного сечения будущих использованных в сечении уголков, получаем формулу:</w:t>
      </w:r>
    </w:p>
    <w:p w:rsidR="004E5040" w:rsidRPr="007B6862"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32"/>
          <w:sz w:val="28"/>
          <w:szCs w:val="28"/>
        </w:rPr>
        <w:object w:dxaOrig="1440" w:dyaOrig="700">
          <v:shape id="_x0000_i1157" type="#_x0000_t75" style="width:1in;height:35.15pt" o:ole="">
            <v:imagedata r:id="rId639" o:title=""/>
          </v:shape>
          <o:OLEObject Type="Embed" ProgID="Equation.3" ShapeID="_x0000_i1157" DrawAspect="Content" ObjectID="_1633604387" r:id="rId640"/>
        </w:object>
      </w:r>
      <w:r w:rsidRPr="007B6862">
        <w:rPr>
          <w:rFonts w:ascii="Times New Roman" w:eastAsia="Batang" w:hAnsi="Times New Roman" w:cs="Times New Roman"/>
          <w:sz w:val="28"/>
          <w:szCs w:val="28"/>
        </w:rPr>
        <w:t>,(</w:t>
      </w:r>
      <w:r w:rsidR="00E05B2C">
        <w:rPr>
          <w:rFonts w:ascii="Times New Roman" w:eastAsia="Batang" w:hAnsi="Times New Roman" w:cs="Times New Roman"/>
          <w:sz w:val="28"/>
          <w:szCs w:val="28"/>
        </w:rPr>
        <w:t>81</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left="1200" w:right="-5" w:hanging="72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 xml:space="preserve">где: </w:t>
      </w:r>
      <w:r w:rsidRPr="007B6862">
        <w:rPr>
          <w:rFonts w:ascii="Times New Roman" w:eastAsia="Batang" w:hAnsi="Times New Roman" w:cs="Times New Roman"/>
          <w:i/>
          <w:sz w:val="28"/>
          <w:szCs w:val="28"/>
        </w:rPr>
        <w:t>φ</w:t>
      </w:r>
      <w:r w:rsidRPr="007B6862">
        <w:rPr>
          <w:rFonts w:ascii="Times New Roman" w:eastAsia="Batang" w:hAnsi="Times New Roman" w:cs="Times New Roman"/>
          <w:sz w:val="28"/>
          <w:szCs w:val="28"/>
        </w:rPr>
        <w:t>–коэффициент продольного изгиба, задается в приделах (0,6 - 0,8).</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После подбора площади уточняют  количество уголков использованных в ветвях фермы (наиболее часто распространенное количество – два уголка).</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Для получения площади одного уголка площадь всех А, см</w:t>
      </w:r>
      <w:r w:rsidRPr="007B6862">
        <w:rPr>
          <w:rFonts w:ascii="Times New Roman" w:eastAsia="Batang" w:hAnsi="Times New Roman" w:cs="Times New Roman"/>
          <w:sz w:val="28"/>
          <w:szCs w:val="28"/>
          <w:vertAlign w:val="superscript"/>
        </w:rPr>
        <w:t>2</w:t>
      </w:r>
      <w:r w:rsidRPr="007B6862">
        <w:rPr>
          <w:rFonts w:ascii="Times New Roman" w:eastAsia="Batang" w:hAnsi="Times New Roman" w:cs="Times New Roman"/>
          <w:sz w:val="28"/>
          <w:szCs w:val="28"/>
        </w:rPr>
        <w:t xml:space="preserve"> делим на два (к</w:t>
      </w:r>
      <w:r w:rsidRPr="007B6862">
        <w:rPr>
          <w:rFonts w:ascii="Times New Roman" w:eastAsia="Batang" w:hAnsi="Times New Roman" w:cs="Times New Roman"/>
          <w:sz w:val="28"/>
          <w:szCs w:val="28"/>
        </w:rPr>
        <w:t>о</w:t>
      </w:r>
      <w:r w:rsidRPr="007B6862">
        <w:rPr>
          <w:rFonts w:ascii="Times New Roman" w:eastAsia="Batang" w:hAnsi="Times New Roman" w:cs="Times New Roman"/>
          <w:sz w:val="28"/>
          <w:szCs w:val="28"/>
        </w:rPr>
        <w:t>личество уголков). По полученной площади  по сортаменту прокатных профилей подбираем уголок, выписывая номер уголка, радиусы инерции  и моменты ине</w:t>
      </w:r>
      <w:r w:rsidRPr="007B6862">
        <w:rPr>
          <w:rFonts w:ascii="Times New Roman" w:eastAsia="Batang" w:hAnsi="Times New Roman" w:cs="Times New Roman"/>
          <w:sz w:val="28"/>
          <w:szCs w:val="28"/>
        </w:rPr>
        <w:t>р</w:t>
      </w:r>
      <w:r w:rsidRPr="007B6862">
        <w:rPr>
          <w:rFonts w:ascii="Times New Roman" w:eastAsia="Batang" w:hAnsi="Times New Roman" w:cs="Times New Roman"/>
          <w:sz w:val="28"/>
          <w:szCs w:val="28"/>
        </w:rPr>
        <w:t xml:space="preserve">ции в плоскостях </w:t>
      </w:r>
      <w:r w:rsidRPr="007B6862">
        <w:rPr>
          <w:rFonts w:ascii="Times New Roman" w:eastAsia="Batang" w:hAnsi="Times New Roman" w:cs="Times New Roman"/>
          <w:i/>
          <w:sz w:val="28"/>
          <w:szCs w:val="28"/>
        </w:rPr>
        <w:t>х</w:t>
      </w:r>
      <w:r w:rsidRPr="007B6862">
        <w:rPr>
          <w:rFonts w:ascii="Times New Roman" w:eastAsia="Batang" w:hAnsi="Times New Roman" w:cs="Times New Roman"/>
          <w:sz w:val="28"/>
          <w:szCs w:val="28"/>
        </w:rPr>
        <w:t xml:space="preserve"> и </w:t>
      </w:r>
      <w:r w:rsidRPr="007B6862">
        <w:rPr>
          <w:rFonts w:ascii="Times New Roman" w:eastAsia="Batang" w:hAnsi="Times New Roman" w:cs="Times New Roman"/>
          <w:i/>
          <w:sz w:val="28"/>
          <w:szCs w:val="28"/>
        </w:rPr>
        <w:t>у</w:t>
      </w:r>
      <w:r w:rsidRPr="007B6862">
        <w:rPr>
          <w:rFonts w:ascii="Times New Roman" w:eastAsia="Batang" w:hAnsi="Times New Roman" w:cs="Times New Roman"/>
          <w:sz w:val="28"/>
          <w:szCs w:val="28"/>
        </w:rPr>
        <w:t xml:space="preserve"> (</w:t>
      </w:r>
      <w:r w:rsidRPr="007B6862">
        <w:rPr>
          <w:rFonts w:ascii="Times New Roman" w:eastAsia="Batang" w:hAnsi="Times New Roman" w:cs="Times New Roman"/>
          <w:i/>
          <w:sz w:val="28"/>
          <w:szCs w:val="28"/>
          <w:lang w:val="en-US"/>
        </w:rPr>
        <w:t>i</w:t>
      </w:r>
      <w:r w:rsidRPr="007B6862">
        <w:rPr>
          <w:rFonts w:ascii="Times New Roman" w:eastAsia="Batang" w:hAnsi="Times New Roman" w:cs="Times New Roman"/>
          <w:i/>
          <w:sz w:val="28"/>
          <w:szCs w:val="28"/>
          <w:vertAlign w:val="subscript"/>
          <w:lang w:val="en-US"/>
        </w:rPr>
        <w:t>x</w:t>
      </w:r>
      <w:r w:rsidRPr="007B6862">
        <w:rPr>
          <w:rFonts w:ascii="Times New Roman" w:eastAsia="Batang" w:hAnsi="Times New Roman" w:cs="Times New Roman"/>
          <w:i/>
          <w:sz w:val="28"/>
          <w:szCs w:val="28"/>
          <w:vertAlign w:val="subscript"/>
        </w:rPr>
        <w:t>,</w:t>
      </w:r>
      <w:r w:rsidRPr="007B6862">
        <w:rPr>
          <w:rFonts w:ascii="Times New Roman" w:eastAsia="Batang" w:hAnsi="Times New Roman" w:cs="Times New Roman"/>
          <w:i/>
          <w:sz w:val="28"/>
          <w:szCs w:val="28"/>
          <w:vertAlign w:val="subscript"/>
          <w:lang w:val="en-US"/>
        </w:rPr>
        <w:t>y</w:t>
      </w:r>
      <w:r w:rsidRPr="007B6862">
        <w:rPr>
          <w:rFonts w:ascii="Times New Roman" w:eastAsia="Batang" w:hAnsi="Times New Roman" w:cs="Times New Roman"/>
          <w:i/>
          <w:sz w:val="28"/>
          <w:szCs w:val="28"/>
        </w:rPr>
        <w:t>;</w:t>
      </w:r>
      <w:r w:rsidRPr="007B6862">
        <w:rPr>
          <w:rFonts w:ascii="Times New Roman" w:eastAsia="Batang" w:hAnsi="Times New Roman" w:cs="Times New Roman"/>
          <w:i/>
          <w:sz w:val="28"/>
          <w:szCs w:val="28"/>
          <w:lang w:val="en-US"/>
        </w:rPr>
        <w:t>I</w:t>
      </w:r>
      <w:r w:rsidRPr="007B6862">
        <w:rPr>
          <w:rFonts w:ascii="Times New Roman" w:eastAsia="Batang" w:hAnsi="Times New Roman" w:cs="Times New Roman"/>
          <w:i/>
          <w:sz w:val="28"/>
          <w:szCs w:val="28"/>
          <w:vertAlign w:val="subscript"/>
          <w:lang w:val="en-US"/>
        </w:rPr>
        <w:t>x</w:t>
      </w:r>
      <w:r w:rsidRPr="007B6862">
        <w:rPr>
          <w:rFonts w:ascii="Times New Roman" w:eastAsia="Batang" w:hAnsi="Times New Roman" w:cs="Times New Roman"/>
          <w:i/>
          <w:sz w:val="28"/>
          <w:szCs w:val="28"/>
          <w:vertAlign w:val="subscript"/>
        </w:rPr>
        <w:t>,</w:t>
      </w:r>
      <w:r w:rsidRPr="007B6862">
        <w:rPr>
          <w:rFonts w:ascii="Times New Roman" w:eastAsia="Batang" w:hAnsi="Times New Roman" w:cs="Times New Roman"/>
          <w:i/>
          <w:sz w:val="28"/>
          <w:szCs w:val="28"/>
          <w:vertAlign w:val="subscript"/>
          <w:lang w:val="en-US"/>
        </w:rPr>
        <w:t>y</w:t>
      </w:r>
      <w:r w:rsidRPr="007B6862">
        <w:rPr>
          <w:rFonts w:ascii="Times New Roman" w:eastAsia="Batang" w:hAnsi="Times New Roman" w:cs="Times New Roman"/>
          <w:sz w:val="28"/>
          <w:szCs w:val="28"/>
        </w:rPr>
        <w:t xml:space="preserve">). </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Уточняем площадь А, см</w:t>
      </w:r>
      <w:r w:rsidRPr="007B6862">
        <w:rPr>
          <w:rFonts w:ascii="Times New Roman" w:eastAsia="Batang" w:hAnsi="Times New Roman" w:cs="Times New Roman"/>
          <w:sz w:val="28"/>
          <w:szCs w:val="28"/>
          <w:vertAlign w:val="superscript"/>
        </w:rPr>
        <w:t xml:space="preserve">2 </w:t>
      </w:r>
      <w:r w:rsidRPr="007B6862">
        <w:rPr>
          <w:rFonts w:ascii="Times New Roman" w:eastAsia="Batang" w:hAnsi="Times New Roman" w:cs="Times New Roman"/>
          <w:sz w:val="28"/>
          <w:szCs w:val="28"/>
        </w:rPr>
        <w:t>для двух подобранных уголков. Рассчитываем ги</w:t>
      </w:r>
      <w:r w:rsidRPr="007B6862">
        <w:rPr>
          <w:rFonts w:ascii="Times New Roman" w:eastAsia="Batang" w:hAnsi="Times New Roman" w:cs="Times New Roman"/>
          <w:sz w:val="28"/>
          <w:szCs w:val="28"/>
        </w:rPr>
        <w:t>б</w:t>
      </w:r>
      <w:r w:rsidRPr="007B6862">
        <w:rPr>
          <w:rFonts w:ascii="Times New Roman" w:eastAsia="Batang" w:hAnsi="Times New Roman" w:cs="Times New Roman"/>
          <w:sz w:val="28"/>
          <w:szCs w:val="28"/>
        </w:rPr>
        <w:t xml:space="preserve">кости в плоскостях </w:t>
      </w:r>
      <w:r w:rsidRPr="007B6862">
        <w:rPr>
          <w:rFonts w:ascii="Times New Roman" w:eastAsia="Batang" w:hAnsi="Times New Roman" w:cs="Times New Roman"/>
          <w:i/>
          <w:sz w:val="28"/>
          <w:szCs w:val="28"/>
        </w:rPr>
        <w:t>х</w:t>
      </w:r>
      <w:r w:rsidRPr="007B6862">
        <w:rPr>
          <w:rFonts w:ascii="Times New Roman" w:eastAsia="Batang" w:hAnsi="Times New Roman" w:cs="Times New Roman"/>
          <w:sz w:val="28"/>
          <w:szCs w:val="28"/>
        </w:rPr>
        <w:t xml:space="preserve"> и </w:t>
      </w:r>
      <w:r w:rsidRPr="007B6862">
        <w:rPr>
          <w:rFonts w:ascii="Times New Roman" w:eastAsia="Batang" w:hAnsi="Times New Roman" w:cs="Times New Roman"/>
          <w:i/>
          <w:sz w:val="28"/>
          <w:szCs w:val="28"/>
        </w:rPr>
        <w:t>у</w:t>
      </w:r>
      <w:r w:rsidRPr="007B6862">
        <w:rPr>
          <w:rFonts w:ascii="Times New Roman" w:eastAsia="Batang" w:hAnsi="Times New Roman" w:cs="Times New Roman"/>
          <w:sz w:val="28"/>
          <w:szCs w:val="28"/>
        </w:rPr>
        <w:t xml:space="preserve"> , через радиусы инерции, по формулам:</w:t>
      </w:r>
    </w:p>
    <w:p w:rsidR="004E5040" w:rsidRPr="007B6862"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30"/>
          <w:sz w:val="28"/>
          <w:szCs w:val="28"/>
        </w:rPr>
        <w:object w:dxaOrig="859" w:dyaOrig="700">
          <v:shape id="_x0000_i1158" type="#_x0000_t75" style="width:42pt;height:35.15pt" o:ole="">
            <v:imagedata r:id="rId641" o:title=""/>
          </v:shape>
          <o:OLEObject Type="Embed" ProgID="Equation.3" ShapeID="_x0000_i1158" DrawAspect="Content" ObjectID="_1633604388" r:id="rId642"/>
        </w:object>
      </w:r>
      <w:r w:rsidRPr="007B6862">
        <w:rPr>
          <w:rFonts w:ascii="Times New Roman" w:eastAsia="Batang" w:hAnsi="Times New Roman" w:cs="Times New Roman"/>
          <w:sz w:val="28"/>
          <w:szCs w:val="28"/>
        </w:rPr>
        <w:t>,(</w:t>
      </w:r>
      <w:r w:rsidR="00E05B2C">
        <w:rPr>
          <w:rFonts w:ascii="Times New Roman" w:eastAsia="Batang" w:hAnsi="Times New Roman" w:cs="Times New Roman"/>
          <w:sz w:val="28"/>
          <w:szCs w:val="28"/>
        </w:rPr>
        <w:t>82</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32"/>
          <w:sz w:val="28"/>
          <w:szCs w:val="28"/>
        </w:rPr>
        <w:object w:dxaOrig="880" w:dyaOrig="740">
          <v:shape id="_x0000_i1159" type="#_x0000_t75" style="width:42.85pt;height:36.85pt" o:ole="">
            <v:imagedata r:id="rId643" o:title=""/>
          </v:shape>
          <o:OLEObject Type="Embed" ProgID="Equation.3" ShapeID="_x0000_i1159" DrawAspect="Content" ObjectID="_1633604389" r:id="rId644"/>
        </w:object>
      </w:r>
      <w:r w:rsidRPr="007B6862">
        <w:rPr>
          <w:rFonts w:ascii="Times New Roman" w:eastAsia="Batang" w:hAnsi="Times New Roman" w:cs="Times New Roman"/>
          <w:sz w:val="28"/>
          <w:szCs w:val="28"/>
        </w:rPr>
        <w:t>,(</w:t>
      </w:r>
      <w:r w:rsidR="00E05B2C">
        <w:rPr>
          <w:rFonts w:ascii="Times New Roman" w:eastAsia="Batang" w:hAnsi="Times New Roman" w:cs="Times New Roman"/>
          <w:sz w:val="28"/>
          <w:szCs w:val="28"/>
        </w:rPr>
        <w:t>83</w:t>
      </w:r>
      <w:r w:rsidRPr="007B6862">
        <w:rPr>
          <w:rFonts w:ascii="Times New Roman" w:eastAsia="Batang" w:hAnsi="Times New Roman" w:cs="Times New Roman"/>
          <w:sz w:val="28"/>
          <w:szCs w:val="28"/>
        </w:rPr>
        <w:t>)</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Соответственно каждой гибкости определяем коэффициент продольного и</w:t>
      </w:r>
      <w:r w:rsidRPr="007B6862">
        <w:rPr>
          <w:rFonts w:ascii="Times New Roman" w:eastAsia="Batang" w:hAnsi="Times New Roman" w:cs="Times New Roman"/>
          <w:sz w:val="28"/>
          <w:szCs w:val="28"/>
        </w:rPr>
        <w:t>з</w:t>
      </w:r>
      <w:r w:rsidRPr="007B6862">
        <w:rPr>
          <w:rFonts w:ascii="Times New Roman" w:eastAsia="Batang" w:hAnsi="Times New Roman" w:cs="Times New Roman"/>
          <w:sz w:val="28"/>
          <w:szCs w:val="28"/>
        </w:rPr>
        <w:t>гиба по таблице. Наибольшее значение принимаем к расчету, который произв</w:t>
      </w:r>
      <w:r w:rsidRPr="007B6862">
        <w:rPr>
          <w:rFonts w:ascii="Times New Roman" w:eastAsia="Batang" w:hAnsi="Times New Roman" w:cs="Times New Roman"/>
          <w:sz w:val="28"/>
          <w:szCs w:val="28"/>
        </w:rPr>
        <w:t>о</w:t>
      </w:r>
      <w:r w:rsidRPr="007B6862">
        <w:rPr>
          <w:rFonts w:ascii="Times New Roman" w:eastAsia="Batang" w:hAnsi="Times New Roman" w:cs="Times New Roman"/>
          <w:sz w:val="28"/>
          <w:szCs w:val="28"/>
        </w:rPr>
        <w:t>дится, по формуле:</w:t>
      </w:r>
    </w:p>
    <w:p w:rsidR="004E5040" w:rsidRPr="007B6862"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14"/>
          <w:sz w:val="28"/>
          <w:szCs w:val="28"/>
        </w:rPr>
        <w:object w:dxaOrig="1719" w:dyaOrig="380">
          <v:shape id="_x0000_i1160" type="#_x0000_t75" style="width:86.55pt;height:18.85pt" o:ole="">
            <v:imagedata r:id="rId645" o:title=""/>
          </v:shape>
          <o:OLEObject Type="Embed" ProgID="Equation.3" ShapeID="_x0000_i1160" DrawAspect="Content" ObjectID="_1633604390" r:id="rId646"/>
        </w:object>
      </w:r>
      <w:r w:rsidRPr="007B6862">
        <w:rPr>
          <w:rFonts w:ascii="Times New Roman" w:eastAsia="Batang" w:hAnsi="Times New Roman" w:cs="Times New Roman"/>
          <w:sz w:val="28"/>
          <w:szCs w:val="28"/>
        </w:rPr>
        <w:t>,(</w:t>
      </w:r>
      <w:r w:rsidR="00E05B2C">
        <w:rPr>
          <w:rFonts w:ascii="Times New Roman" w:eastAsia="Batang" w:hAnsi="Times New Roman" w:cs="Times New Roman"/>
          <w:sz w:val="28"/>
          <w:szCs w:val="28"/>
        </w:rPr>
        <w:t>84</w:t>
      </w:r>
      <w:r w:rsidRPr="007B6862">
        <w:rPr>
          <w:rFonts w:ascii="Times New Roman" w:eastAsia="Batang" w:hAnsi="Times New Roman" w:cs="Times New Roman"/>
          <w:sz w:val="28"/>
          <w:szCs w:val="28"/>
        </w:rPr>
        <w:t>)</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 xml:space="preserve">Если условие выполняется, то подобранные уголки удовлетворяют условиям эксплуатации. Если условие не выполняется, то необходимо пересмотреть уголки или расстояние между узлами фермы (изменить </w:t>
      </w:r>
      <w:r w:rsidRPr="007B6862">
        <w:rPr>
          <w:rFonts w:ascii="Times New Roman" w:eastAsia="Batang" w:hAnsi="Times New Roman" w:cs="Times New Roman"/>
          <w:i/>
          <w:sz w:val="28"/>
          <w:szCs w:val="28"/>
          <w:lang w:val="en-US"/>
        </w:rPr>
        <w:t>l</w:t>
      </w:r>
      <w:r w:rsidRPr="007B6862">
        <w:rPr>
          <w:rFonts w:ascii="Times New Roman" w:eastAsia="Batang" w:hAnsi="Times New Roman" w:cs="Times New Roman"/>
          <w:i/>
          <w:sz w:val="28"/>
          <w:szCs w:val="28"/>
          <w:vertAlign w:val="subscript"/>
        </w:rPr>
        <w:t>0</w:t>
      </w:r>
      <w:r w:rsidRPr="007B6862">
        <w:rPr>
          <w:rFonts w:ascii="Times New Roman" w:eastAsia="Batang" w:hAnsi="Times New Roman" w:cs="Times New Roman"/>
          <w:sz w:val="28"/>
          <w:szCs w:val="28"/>
        </w:rPr>
        <w:t>).</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2.Расчет сварных соединений узла фермы</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Расчет заключается в определении длин сварных швов у фасонки узла. Уто</w:t>
      </w:r>
      <w:r w:rsidRPr="007B6862">
        <w:rPr>
          <w:rFonts w:ascii="Times New Roman" w:eastAsia="Batang" w:hAnsi="Times New Roman" w:cs="Times New Roman"/>
          <w:sz w:val="28"/>
          <w:szCs w:val="28"/>
        </w:rPr>
        <w:t>ч</w:t>
      </w:r>
      <w:r w:rsidRPr="007B6862">
        <w:rPr>
          <w:rFonts w:ascii="Times New Roman" w:eastAsia="Batang" w:hAnsi="Times New Roman" w:cs="Times New Roman"/>
          <w:sz w:val="28"/>
          <w:szCs w:val="28"/>
        </w:rPr>
        <w:t>няем нагрузки у пера и обушка, по формулам:</w:t>
      </w:r>
    </w:p>
    <w:p w:rsidR="004E5040" w:rsidRPr="007B6862"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12"/>
          <w:sz w:val="28"/>
          <w:szCs w:val="28"/>
        </w:rPr>
        <w:object w:dxaOrig="1160" w:dyaOrig="360">
          <v:shape id="_x0000_i1161" type="#_x0000_t75" style="width:57.45pt;height:18pt" o:ole="">
            <v:imagedata r:id="rId349" o:title=""/>
          </v:shape>
          <o:OLEObject Type="Embed" ProgID="Equation.3" ShapeID="_x0000_i1161" DrawAspect="Content" ObjectID="_1633604391" r:id="rId647"/>
        </w:object>
      </w:r>
      <w:r w:rsidR="00E05B2C">
        <w:rPr>
          <w:rFonts w:ascii="Times New Roman" w:eastAsia="Batang" w:hAnsi="Times New Roman" w:cs="Times New Roman"/>
          <w:sz w:val="28"/>
          <w:szCs w:val="28"/>
        </w:rPr>
        <w:t>,(85</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12"/>
          <w:sz w:val="28"/>
          <w:szCs w:val="28"/>
        </w:rPr>
        <w:object w:dxaOrig="1560" w:dyaOrig="360">
          <v:shape id="_x0000_i1162" type="#_x0000_t75" style="width:77.15pt;height:18pt" o:ole="">
            <v:imagedata r:id="rId351" o:title=""/>
          </v:shape>
          <o:OLEObject Type="Embed" ProgID="Equation.3" ShapeID="_x0000_i1162" DrawAspect="Content" ObjectID="_1633604392" r:id="rId648"/>
        </w:object>
      </w:r>
      <w:r w:rsidR="00E05B2C">
        <w:rPr>
          <w:rFonts w:ascii="Times New Roman" w:eastAsia="Batang" w:hAnsi="Times New Roman" w:cs="Times New Roman"/>
          <w:sz w:val="28"/>
          <w:szCs w:val="28"/>
        </w:rPr>
        <w:t>,(8</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left="960" w:right="-5" w:hanging="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где:</w:t>
      </w:r>
      <w:r w:rsidRPr="007B6862">
        <w:rPr>
          <w:rFonts w:ascii="Times New Roman" w:eastAsia="Batang" w:hAnsi="Times New Roman" w:cs="Times New Roman"/>
          <w:i/>
          <w:sz w:val="28"/>
          <w:szCs w:val="28"/>
        </w:rPr>
        <w:t>α</w:t>
      </w:r>
      <w:r w:rsidRPr="007B6862">
        <w:rPr>
          <w:rFonts w:ascii="Times New Roman" w:eastAsia="Batang" w:hAnsi="Times New Roman" w:cs="Times New Roman"/>
          <w:sz w:val="28"/>
          <w:szCs w:val="28"/>
        </w:rPr>
        <w:t>-коэффициент, учитывающий возможность приваривания уголка к пл</w:t>
      </w:r>
      <w:r w:rsidRPr="007B6862">
        <w:rPr>
          <w:rFonts w:ascii="Times New Roman" w:eastAsia="Batang" w:hAnsi="Times New Roman" w:cs="Times New Roman"/>
          <w:sz w:val="28"/>
          <w:szCs w:val="28"/>
        </w:rPr>
        <w:t>а</w:t>
      </w:r>
      <w:r w:rsidRPr="007B6862">
        <w:rPr>
          <w:rFonts w:ascii="Times New Roman" w:eastAsia="Batang" w:hAnsi="Times New Roman" w:cs="Times New Roman"/>
          <w:sz w:val="28"/>
          <w:szCs w:val="28"/>
        </w:rPr>
        <w:t>стине (если уголок равнополочный 0,7).</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Длина шва рассчитывается из условия работы шва на срез по границе спла</w:t>
      </w:r>
      <w:r w:rsidRPr="007B6862">
        <w:rPr>
          <w:rFonts w:ascii="Times New Roman" w:eastAsia="Batang" w:hAnsi="Times New Roman" w:cs="Times New Roman"/>
          <w:sz w:val="28"/>
          <w:szCs w:val="28"/>
        </w:rPr>
        <w:t>в</w:t>
      </w:r>
      <w:r w:rsidRPr="007B6862">
        <w:rPr>
          <w:rFonts w:ascii="Times New Roman" w:eastAsia="Batang" w:hAnsi="Times New Roman" w:cs="Times New Roman"/>
          <w:sz w:val="28"/>
          <w:szCs w:val="28"/>
        </w:rPr>
        <w:t>ления или по шву.</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Суммарно длина шва обушка из условия работы на срез по металлу шва опр</w:t>
      </w:r>
      <w:r w:rsidRPr="007B6862">
        <w:rPr>
          <w:rFonts w:ascii="Times New Roman" w:eastAsia="Batang" w:hAnsi="Times New Roman" w:cs="Times New Roman"/>
          <w:sz w:val="28"/>
          <w:szCs w:val="28"/>
        </w:rPr>
        <w:t>е</w:t>
      </w:r>
      <w:r w:rsidRPr="007B6862">
        <w:rPr>
          <w:rFonts w:ascii="Times New Roman" w:eastAsia="Batang" w:hAnsi="Times New Roman" w:cs="Times New Roman"/>
          <w:sz w:val="28"/>
          <w:szCs w:val="28"/>
        </w:rPr>
        <w:t>деляется, по формуле:</w:t>
      </w:r>
    </w:p>
    <w:p w:rsidR="004E5040" w:rsidRPr="007B6862" w:rsidRDefault="004E5040" w:rsidP="004E5040">
      <w:pPr>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32"/>
          <w:sz w:val="28"/>
          <w:szCs w:val="28"/>
          <w:vertAlign w:val="superscript"/>
        </w:rPr>
        <w:object w:dxaOrig="2780" w:dyaOrig="700">
          <v:shape id="_x0000_i1163" type="#_x0000_t75" style="width:138.85pt;height:35.15pt" o:ole="">
            <v:imagedata r:id="rId353" o:title=""/>
          </v:shape>
          <o:OLEObject Type="Embed" ProgID="Equation.3" ShapeID="_x0000_i1163" DrawAspect="Content" ObjectID="_1633604393" r:id="rId649"/>
        </w:object>
      </w:r>
      <w:r w:rsidR="00E05B2C">
        <w:rPr>
          <w:rFonts w:ascii="Times New Roman" w:eastAsia="Batang" w:hAnsi="Times New Roman" w:cs="Times New Roman"/>
          <w:sz w:val="28"/>
          <w:szCs w:val="28"/>
        </w:rPr>
        <w:t>,(87</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где:</w:t>
      </w:r>
      <w:r w:rsidRPr="007B6862">
        <w:rPr>
          <w:rFonts w:ascii="Times New Roman" w:eastAsia="Batang" w:hAnsi="Times New Roman" w:cs="Times New Roman"/>
          <w:i/>
          <w:sz w:val="28"/>
          <w:szCs w:val="28"/>
        </w:rPr>
        <w:t>β</w:t>
      </w:r>
      <w:r w:rsidRPr="007B6862">
        <w:rPr>
          <w:rFonts w:ascii="Times New Roman" w:eastAsia="Batang" w:hAnsi="Times New Roman" w:cs="Times New Roman"/>
          <w:i/>
          <w:sz w:val="28"/>
          <w:szCs w:val="28"/>
          <w:vertAlign w:val="subscript"/>
          <w:lang w:val="en-US"/>
        </w:rPr>
        <w:t>f</w:t>
      </w:r>
      <w:r w:rsidRPr="007B6862">
        <w:rPr>
          <w:rFonts w:ascii="Times New Roman" w:eastAsia="Batang" w:hAnsi="Times New Roman" w:cs="Times New Roman"/>
          <w:sz w:val="28"/>
          <w:szCs w:val="28"/>
        </w:rPr>
        <w:t>=0,7 при ручной сварки;</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k</w:t>
      </w:r>
      <w:r w:rsidRPr="007B6862">
        <w:rPr>
          <w:rFonts w:ascii="Times New Roman" w:eastAsia="Batang" w:hAnsi="Times New Roman" w:cs="Times New Roman"/>
          <w:i/>
          <w:sz w:val="28"/>
          <w:szCs w:val="28"/>
          <w:vertAlign w:val="subscript"/>
          <w:lang w:val="en-US"/>
        </w:rPr>
        <w:t>f</w:t>
      </w:r>
      <w:r w:rsidRPr="007B6862">
        <w:rPr>
          <w:rFonts w:ascii="Times New Roman" w:eastAsia="Batang" w:hAnsi="Times New Roman" w:cs="Times New Roman"/>
          <w:sz w:val="28"/>
          <w:szCs w:val="28"/>
        </w:rPr>
        <w:t>-высота шва;</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k</w:t>
      </w:r>
      <w:r w:rsidRPr="007B6862">
        <w:rPr>
          <w:rFonts w:ascii="Times New Roman" w:eastAsia="Batang" w:hAnsi="Times New Roman" w:cs="Times New Roman"/>
          <w:i/>
          <w:sz w:val="28"/>
          <w:szCs w:val="28"/>
          <w:vertAlign w:val="subscript"/>
          <w:lang w:val="en-US"/>
        </w:rPr>
        <w:t>f</w:t>
      </w:r>
      <w:r w:rsidRPr="007B6862">
        <w:rPr>
          <w:rFonts w:ascii="Times New Roman" w:eastAsia="Batang" w:hAnsi="Times New Roman" w:cs="Times New Roman"/>
          <w:sz w:val="28"/>
          <w:szCs w:val="28"/>
        </w:rPr>
        <w:t xml:space="preserve">=1,2 </w:t>
      </w:r>
      <w:r w:rsidRPr="007B6862">
        <w:rPr>
          <w:rFonts w:ascii="Times New Roman" w:eastAsia="Batang" w:hAnsi="Times New Roman" w:cs="Times New Roman"/>
          <w:sz w:val="28"/>
          <w:szCs w:val="28"/>
          <w:vertAlign w:val="superscript"/>
        </w:rPr>
        <w:t>.</w:t>
      </w:r>
      <w:r w:rsidRPr="007B6862">
        <w:rPr>
          <w:rFonts w:ascii="Times New Roman" w:eastAsia="Batang" w:hAnsi="Times New Roman" w:cs="Times New Roman"/>
          <w:sz w:val="28"/>
          <w:szCs w:val="28"/>
          <w:lang w:val="en-US"/>
        </w:rPr>
        <w:t>t</w:t>
      </w:r>
      <w:r w:rsidRPr="007B6862">
        <w:rPr>
          <w:rFonts w:ascii="Times New Roman" w:eastAsia="Batang" w:hAnsi="Times New Roman" w:cs="Times New Roman"/>
          <w:sz w:val="28"/>
          <w:szCs w:val="28"/>
          <w:vertAlign w:val="subscript"/>
          <w:lang w:val="en-US"/>
        </w:rPr>
        <w:t>min</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left="1080" w:right="-5" w:hanging="600"/>
        <w:contextualSpacing/>
        <w:jc w:val="both"/>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R</w:t>
      </w:r>
      <w:r w:rsidRPr="007B6862">
        <w:rPr>
          <w:rFonts w:ascii="Times New Roman" w:eastAsia="Batang" w:hAnsi="Times New Roman" w:cs="Times New Roman"/>
          <w:i/>
          <w:sz w:val="28"/>
          <w:szCs w:val="28"/>
          <w:vertAlign w:val="subscript"/>
          <w:lang w:val="en-US"/>
        </w:rPr>
        <w:t>wf</w:t>
      </w:r>
      <w:r w:rsidRPr="007B6862">
        <w:rPr>
          <w:rFonts w:ascii="Times New Roman" w:eastAsia="Batang" w:hAnsi="Times New Roman" w:cs="Times New Roman"/>
          <w:sz w:val="28"/>
          <w:szCs w:val="28"/>
        </w:rPr>
        <w:t>–расчетное сопротивление углового сварного шва при работе на срез (зав</w:t>
      </w:r>
      <w:r w:rsidRPr="007B6862">
        <w:rPr>
          <w:rFonts w:ascii="Times New Roman" w:eastAsia="Batang" w:hAnsi="Times New Roman" w:cs="Times New Roman"/>
          <w:sz w:val="28"/>
          <w:szCs w:val="28"/>
        </w:rPr>
        <w:t>и</w:t>
      </w:r>
      <w:r w:rsidRPr="007B6862">
        <w:rPr>
          <w:rFonts w:ascii="Times New Roman" w:eastAsia="Batang" w:hAnsi="Times New Roman" w:cs="Times New Roman"/>
          <w:sz w:val="28"/>
          <w:szCs w:val="28"/>
        </w:rPr>
        <w:t xml:space="preserve">сит от типа электрода, наиболее распространенная марка Э-42 СНиП </w:t>
      </w:r>
      <w:r w:rsidRPr="007B6862">
        <w:rPr>
          <w:rFonts w:ascii="Times New Roman" w:eastAsia="Batang" w:hAnsi="Times New Roman" w:cs="Times New Roman"/>
          <w:sz w:val="28"/>
          <w:szCs w:val="28"/>
          <w:lang w:val="en-US"/>
        </w:rPr>
        <w:t>II</w:t>
      </w:r>
      <w:r w:rsidRPr="007B6862">
        <w:rPr>
          <w:rFonts w:ascii="Times New Roman" w:eastAsia="Batang" w:hAnsi="Times New Roman" w:cs="Times New Roman"/>
          <w:sz w:val="28"/>
          <w:szCs w:val="28"/>
        </w:rPr>
        <w:t>-23-81</w:t>
      </w:r>
      <w:r w:rsidRPr="007B6862">
        <w:rPr>
          <w:rFonts w:ascii="Times New Roman" w:eastAsia="Batang" w:hAnsi="Times New Roman" w:cs="Times New Roman"/>
          <w:sz w:val="28"/>
          <w:szCs w:val="28"/>
          <w:vertAlign w:val="superscript"/>
        </w:rPr>
        <w:t>*</w:t>
      </w:r>
      <w:r w:rsidRPr="007B6862">
        <w:rPr>
          <w:rFonts w:ascii="Times New Roman" w:eastAsia="Batang" w:hAnsi="Times New Roman" w:cs="Times New Roman"/>
          <w:sz w:val="28"/>
          <w:szCs w:val="28"/>
        </w:rPr>
        <w:t xml:space="preserve"> Стальные конструкции, табл.56), кН/см</w:t>
      </w:r>
      <w:r w:rsidRPr="007B6862">
        <w:rPr>
          <w:rFonts w:ascii="Times New Roman" w:eastAsia="Batang" w:hAnsi="Times New Roman" w:cs="Times New Roman"/>
          <w:sz w:val="28"/>
          <w:szCs w:val="28"/>
          <w:vertAlign w:val="superscript"/>
        </w:rPr>
        <w:t>2</w:t>
      </w:r>
      <w:r w:rsidRPr="007B6862">
        <w:rPr>
          <w:rFonts w:ascii="Times New Roman" w:eastAsia="Batang" w:hAnsi="Times New Roman" w:cs="Times New Roman"/>
          <w:sz w:val="28"/>
          <w:szCs w:val="28"/>
        </w:rPr>
        <w:t>;</w:t>
      </w:r>
    </w:p>
    <w:p w:rsidR="004E5040" w:rsidRPr="007B6862" w:rsidRDefault="004E5040" w:rsidP="004E5040">
      <w:pPr>
        <w:spacing w:after="0" w:line="240" w:lineRule="auto"/>
        <w:ind w:right="-5" w:firstLine="480"/>
        <w:contextualSpacing/>
        <w:jc w:val="both"/>
        <w:rPr>
          <w:rFonts w:ascii="Times New Roman" w:eastAsia="Batang" w:hAnsi="Times New Roman" w:cs="Times New Roman"/>
          <w:i/>
          <w:sz w:val="28"/>
          <w:szCs w:val="28"/>
        </w:rPr>
      </w:pPr>
      <w:r w:rsidRPr="007B6862">
        <w:rPr>
          <w:rFonts w:ascii="Times New Roman" w:eastAsia="Batang" w:hAnsi="Times New Roman" w:cs="Times New Roman"/>
          <w:i/>
          <w:sz w:val="28"/>
          <w:szCs w:val="28"/>
          <w:lang w:val="en-US"/>
        </w:rPr>
        <w:t>γ</w:t>
      </w:r>
      <w:r w:rsidRPr="007B6862">
        <w:rPr>
          <w:rFonts w:ascii="Times New Roman" w:eastAsia="Batang" w:hAnsi="Times New Roman" w:cs="Times New Roman"/>
          <w:i/>
          <w:sz w:val="28"/>
          <w:szCs w:val="28"/>
          <w:vertAlign w:val="subscript"/>
          <w:lang w:val="en-US"/>
        </w:rPr>
        <w:t>wf</w:t>
      </w:r>
      <w:r w:rsidRPr="007B6862">
        <w:rPr>
          <w:rFonts w:ascii="Times New Roman" w:eastAsia="Batang" w:hAnsi="Times New Roman" w:cs="Times New Roman"/>
          <w:sz w:val="28"/>
          <w:szCs w:val="28"/>
        </w:rPr>
        <w:t>=1–коэффициент условий работы шва;</w:t>
      </w:r>
    </w:p>
    <w:p w:rsidR="004E5040" w:rsidRPr="007B6862" w:rsidRDefault="004E5040" w:rsidP="004E5040">
      <w:pPr>
        <w:tabs>
          <w:tab w:val="left" w:pos="108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γ</w:t>
      </w:r>
      <w:r w:rsidRPr="007B6862">
        <w:rPr>
          <w:rFonts w:ascii="Times New Roman" w:eastAsia="Batang" w:hAnsi="Times New Roman" w:cs="Times New Roman"/>
          <w:i/>
          <w:sz w:val="28"/>
          <w:szCs w:val="28"/>
          <w:vertAlign w:val="subscript"/>
          <w:lang w:val="en-US"/>
        </w:rPr>
        <w:t>c</w:t>
      </w:r>
      <w:r w:rsidRPr="007B6862">
        <w:rPr>
          <w:rFonts w:ascii="Times New Roman" w:eastAsia="Batang" w:hAnsi="Times New Roman" w:cs="Times New Roman"/>
          <w:sz w:val="28"/>
          <w:szCs w:val="28"/>
        </w:rPr>
        <w:t>=0,9</w:t>
      </w:r>
    </w:p>
    <w:p w:rsidR="004E5040" w:rsidRPr="007B6862" w:rsidRDefault="004E5040" w:rsidP="004E5040">
      <w:pPr>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Аналогично производится расчет по границе сплавления, для этого использ</w:t>
      </w:r>
      <w:r w:rsidRPr="007B6862">
        <w:rPr>
          <w:rFonts w:ascii="Times New Roman" w:eastAsia="Batang" w:hAnsi="Times New Roman" w:cs="Times New Roman"/>
          <w:sz w:val="28"/>
          <w:szCs w:val="28"/>
        </w:rPr>
        <w:t>у</w:t>
      </w:r>
      <w:r w:rsidRPr="007B6862">
        <w:rPr>
          <w:rFonts w:ascii="Times New Roman" w:eastAsia="Batang" w:hAnsi="Times New Roman" w:cs="Times New Roman"/>
          <w:sz w:val="28"/>
          <w:szCs w:val="28"/>
        </w:rPr>
        <w:t>ют формулу:</w:t>
      </w:r>
    </w:p>
    <w:p w:rsidR="004E5040" w:rsidRPr="007B6862"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32"/>
          <w:sz w:val="28"/>
          <w:szCs w:val="28"/>
          <w:vertAlign w:val="superscript"/>
        </w:rPr>
        <w:object w:dxaOrig="2780" w:dyaOrig="700">
          <v:shape id="_x0000_i1164" type="#_x0000_t75" style="width:138.85pt;height:35.15pt" o:ole="">
            <v:imagedata r:id="rId355" o:title=""/>
          </v:shape>
          <o:OLEObject Type="Embed" ProgID="Equation.3" ShapeID="_x0000_i1164" DrawAspect="Content" ObjectID="_1633604394" r:id="rId650"/>
        </w:object>
      </w:r>
      <w:r w:rsidR="00E05B2C">
        <w:rPr>
          <w:rFonts w:ascii="Times New Roman" w:eastAsia="Batang" w:hAnsi="Times New Roman" w:cs="Times New Roman"/>
          <w:sz w:val="28"/>
          <w:szCs w:val="28"/>
        </w:rPr>
        <w:t>,(88</w:t>
      </w:r>
      <w:r w:rsidRPr="007B6862">
        <w:rPr>
          <w:rFonts w:ascii="Times New Roman" w:eastAsia="Batang" w:hAnsi="Times New Roman" w:cs="Times New Roman"/>
          <w:sz w:val="28"/>
          <w:szCs w:val="28"/>
        </w:rPr>
        <w:t>)</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где:</w:t>
      </w:r>
      <w:r w:rsidRPr="007B6862">
        <w:rPr>
          <w:rFonts w:ascii="Times New Roman" w:eastAsia="Batang" w:hAnsi="Times New Roman" w:cs="Times New Roman"/>
          <w:i/>
          <w:sz w:val="28"/>
          <w:szCs w:val="28"/>
        </w:rPr>
        <w:t>β</w:t>
      </w:r>
      <w:r w:rsidRPr="007B6862">
        <w:rPr>
          <w:rFonts w:ascii="Times New Roman" w:eastAsia="Batang" w:hAnsi="Times New Roman" w:cs="Times New Roman"/>
          <w:i/>
          <w:sz w:val="28"/>
          <w:szCs w:val="28"/>
          <w:vertAlign w:val="subscript"/>
          <w:lang w:val="en-US"/>
        </w:rPr>
        <w:t>z</w:t>
      </w:r>
      <w:r w:rsidRPr="007B6862">
        <w:rPr>
          <w:rFonts w:ascii="Times New Roman" w:eastAsia="Batang" w:hAnsi="Times New Roman" w:cs="Times New Roman"/>
          <w:sz w:val="28"/>
          <w:szCs w:val="28"/>
        </w:rPr>
        <w:t>=1</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γ</w:t>
      </w:r>
      <w:r w:rsidRPr="007B6862">
        <w:rPr>
          <w:rFonts w:ascii="Times New Roman" w:eastAsia="Batang" w:hAnsi="Times New Roman" w:cs="Times New Roman"/>
          <w:i/>
          <w:sz w:val="28"/>
          <w:szCs w:val="28"/>
          <w:vertAlign w:val="subscript"/>
          <w:lang w:val="en-US"/>
        </w:rPr>
        <w:t>wz</w:t>
      </w:r>
      <w:r w:rsidRPr="007B6862">
        <w:rPr>
          <w:rFonts w:ascii="Times New Roman" w:eastAsia="Batang" w:hAnsi="Times New Roman" w:cs="Times New Roman"/>
          <w:sz w:val="28"/>
          <w:szCs w:val="28"/>
        </w:rPr>
        <w:t>=1</w:t>
      </w:r>
    </w:p>
    <w:p w:rsidR="004E5040" w:rsidRPr="007B6862" w:rsidRDefault="004E5040" w:rsidP="004E5040">
      <w:pPr>
        <w:tabs>
          <w:tab w:val="num" w:pos="-840"/>
        </w:tabs>
        <w:spacing w:after="0" w:line="240" w:lineRule="auto"/>
        <w:ind w:left="1080" w:right="-5" w:hanging="600"/>
        <w:contextualSpacing/>
        <w:jc w:val="both"/>
        <w:rPr>
          <w:rFonts w:ascii="Times New Roman" w:eastAsia="Batang" w:hAnsi="Times New Roman" w:cs="Times New Roman"/>
          <w:sz w:val="28"/>
          <w:szCs w:val="28"/>
        </w:rPr>
      </w:pPr>
      <w:r w:rsidRPr="007B6862">
        <w:rPr>
          <w:rFonts w:ascii="Times New Roman" w:eastAsia="Batang" w:hAnsi="Times New Roman" w:cs="Times New Roman"/>
          <w:i/>
          <w:sz w:val="28"/>
          <w:szCs w:val="28"/>
          <w:lang w:val="en-US"/>
        </w:rPr>
        <w:t>R</w:t>
      </w:r>
      <w:r w:rsidRPr="007B6862">
        <w:rPr>
          <w:rFonts w:ascii="Times New Roman" w:eastAsia="Batang" w:hAnsi="Times New Roman" w:cs="Times New Roman"/>
          <w:i/>
          <w:sz w:val="28"/>
          <w:szCs w:val="28"/>
          <w:vertAlign w:val="subscript"/>
          <w:lang w:val="en-US"/>
        </w:rPr>
        <w:t>wz</w:t>
      </w:r>
      <w:r w:rsidRPr="007B6862">
        <w:rPr>
          <w:rFonts w:ascii="Times New Roman" w:eastAsia="Batang" w:hAnsi="Times New Roman" w:cs="Times New Roman"/>
          <w:sz w:val="28"/>
          <w:szCs w:val="28"/>
        </w:rPr>
        <w:t>-расчетное сопротивление углового шва при расчете по границе сплавл</w:t>
      </w:r>
      <w:r w:rsidRPr="007B6862">
        <w:rPr>
          <w:rFonts w:ascii="Times New Roman" w:eastAsia="Batang" w:hAnsi="Times New Roman" w:cs="Times New Roman"/>
          <w:sz w:val="28"/>
          <w:szCs w:val="28"/>
        </w:rPr>
        <w:t>е</w:t>
      </w:r>
      <w:r w:rsidRPr="007B6862">
        <w:rPr>
          <w:rFonts w:ascii="Times New Roman" w:eastAsia="Batang" w:hAnsi="Times New Roman" w:cs="Times New Roman"/>
          <w:sz w:val="28"/>
          <w:szCs w:val="28"/>
        </w:rPr>
        <w:t>ния (определяется, как 0,45∙</w:t>
      </w:r>
      <w:r w:rsidRPr="007B6862">
        <w:rPr>
          <w:rFonts w:ascii="Times New Roman" w:eastAsia="Batang" w:hAnsi="Times New Roman" w:cs="Times New Roman"/>
          <w:i/>
          <w:sz w:val="28"/>
          <w:szCs w:val="28"/>
          <w:lang w:val="en-US"/>
        </w:rPr>
        <w:t>R</w:t>
      </w:r>
      <w:r w:rsidRPr="007B6862">
        <w:rPr>
          <w:rFonts w:ascii="Times New Roman" w:eastAsia="Batang" w:hAnsi="Times New Roman" w:cs="Times New Roman"/>
          <w:i/>
          <w:sz w:val="28"/>
          <w:szCs w:val="28"/>
          <w:vertAlign w:val="subscript"/>
          <w:lang w:val="en-US"/>
        </w:rPr>
        <w:t>un</w:t>
      </w:r>
      <w:r w:rsidRPr="007B6862">
        <w:rPr>
          <w:rFonts w:ascii="Times New Roman" w:eastAsia="Batang" w:hAnsi="Times New Roman" w:cs="Times New Roman"/>
          <w:sz w:val="28"/>
          <w:szCs w:val="28"/>
        </w:rPr>
        <w:t xml:space="preserve">, если </w:t>
      </w:r>
      <w:r w:rsidRPr="007B6862">
        <w:rPr>
          <w:rFonts w:ascii="Times New Roman" w:eastAsia="Batang" w:hAnsi="Times New Roman" w:cs="Times New Roman"/>
          <w:i/>
          <w:sz w:val="28"/>
          <w:szCs w:val="28"/>
          <w:lang w:val="en-US"/>
        </w:rPr>
        <w:t>R</w:t>
      </w:r>
      <w:r w:rsidRPr="007B6862">
        <w:rPr>
          <w:rFonts w:ascii="Times New Roman" w:eastAsia="Batang" w:hAnsi="Times New Roman" w:cs="Times New Roman"/>
          <w:i/>
          <w:sz w:val="28"/>
          <w:szCs w:val="28"/>
          <w:vertAlign w:val="subscript"/>
          <w:lang w:val="en-US"/>
        </w:rPr>
        <w:t>un</w:t>
      </w:r>
      <w:r w:rsidRPr="007B6862">
        <w:rPr>
          <w:rFonts w:ascii="Times New Roman" w:eastAsia="Batang" w:hAnsi="Times New Roman" w:cs="Times New Roman"/>
          <w:sz w:val="28"/>
          <w:szCs w:val="28"/>
        </w:rPr>
        <w:t>-нормативное значение време</w:t>
      </w:r>
      <w:r w:rsidRPr="007B6862">
        <w:rPr>
          <w:rFonts w:ascii="Times New Roman" w:eastAsia="Batang" w:hAnsi="Times New Roman" w:cs="Times New Roman"/>
          <w:sz w:val="28"/>
          <w:szCs w:val="28"/>
        </w:rPr>
        <w:t>н</w:t>
      </w:r>
      <w:r w:rsidRPr="007B6862">
        <w:rPr>
          <w:rFonts w:ascii="Times New Roman" w:eastAsia="Batang" w:hAnsi="Times New Roman" w:cs="Times New Roman"/>
          <w:sz w:val="28"/>
          <w:szCs w:val="28"/>
        </w:rPr>
        <w:t xml:space="preserve">ного сопротивления, определяемого по марки стали СНиП </w:t>
      </w:r>
      <w:r w:rsidRPr="007B6862">
        <w:rPr>
          <w:rFonts w:ascii="Times New Roman" w:eastAsia="Batang" w:hAnsi="Times New Roman" w:cs="Times New Roman"/>
          <w:sz w:val="28"/>
          <w:szCs w:val="28"/>
          <w:lang w:val="en-US"/>
        </w:rPr>
        <w:t>II</w:t>
      </w:r>
      <w:r w:rsidRPr="007B6862">
        <w:rPr>
          <w:rFonts w:ascii="Times New Roman" w:eastAsia="Batang" w:hAnsi="Times New Roman" w:cs="Times New Roman"/>
          <w:sz w:val="28"/>
          <w:szCs w:val="28"/>
        </w:rPr>
        <w:t>-23-81</w:t>
      </w:r>
      <w:r w:rsidRPr="007B6862">
        <w:rPr>
          <w:rFonts w:ascii="Times New Roman" w:eastAsia="Batang" w:hAnsi="Times New Roman" w:cs="Times New Roman"/>
          <w:sz w:val="28"/>
          <w:szCs w:val="28"/>
          <w:vertAlign w:val="superscript"/>
        </w:rPr>
        <w:t>*</w:t>
      </w:r>
      <w:r w:rsidRPr="007B6862">
        <w:rPr>
          <w:rFonts w:ascii="Times New Roman" w:eastAsia="Batang" w:hAnsi="Times New Roman" w:cs="Times New Roman"/>
          <w:sz w:val="28"/>
          <w:szCs w:val="28"/>
        </w:rPr>
        <w:t xml:space="preserve"> Стальные конструкции, табл. 51), кН/см</w:t>
      </w:r>
      <w:r w:rsidRPr="007B6862">
        <w:rPr>
          <w:rFonts w:ascii="Times New Roman" w:eastAsia="Batang" w:hAnsi="Times New Roman" w:cs="Times New Roman"/>
          <w:sz w:val="28"/>
          <w:szCs w:val="28"/>
          <w:vertAlign w:val="superscript"/>
        </w:rPr>
        <w:t>2</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Суммарная длина швов у пера, из условия работы на срез по границе сплавл</w:t>
      </w:r>
      <w:r w:rsidRPr="007B6862">
        <w:rPr>
          <w:rFonts w:ascii="Times New Roman" w:eastAsia="Batang" w:hAnsi="Times New Roman" w:cs="Times New Roman"/>
          <w:sz w:val="28"/>
          <w:szCs w:val="28"/>
        </w:rPr>
        <w:t>е</w:t>
      </w:r>
      <w:r w:rsidRPr="007B6862">
        <w:rPr>
          <w:rFonts w:ascii="Times New Roman" w:eastAsia="Batang" w:hAnsi="Times New Roman" w:cs="Times New Roman"/>
          <w:sz w:val="28"/>
          <w:szCs w:val="28"/>
        </w:rPr>
        <w:t>ния определяется, по формуле:</w:t>
      </w:r>
    </w:p>
    <w:p w:rsidR="004E5040" w:rsidRPr="007B6862"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rPr>
      </w:pPr>
      <w:r w:rsidRPr="007B6862">
        <w:rPr>
          <w:rFonts w:ascii="Times New Roman" w:eastAsia="Batang" w:hAnsi="Times New Roman" w:cs="Times New Roman"/>
          <w:position w:val="-32"/>
          <w:sz w:val="28"/>
          <w:szCs w:val="28"/>
          <w:vertAlign w:val="superscript"/>
        </w:rPr>
        <w:object w:dxaOrig="2640" w:dyaOrig="700">
          <v:shape id="_x0000_i1165" type="#_x0000_t75" style="width:132pt;height:35.15pt" o:ole="">
            <v:imagedata r:id="rId357" o:title=""/>
          </v:shape>
          <o:OLEObject Type="Embed" ProgID="Equation.3" ShapeID="_x0000_i1165" DrawAspect="Content" ObjectID="_1633604395" r:id="rId651"/>
        </w:object>
      </w:r>
      <w:r w:rsidR="00E05B2C">
        <w:rPr>
          <w:rFonts w:ascii="Times New Roman" w:eastAsia="Batang" w:hAnsi="Times New Roman" w:cs="Times New Roman"/>
          <w:sz w:val="28"/>
          <w:szCs w:val="28"/>
        </w:rPr>
        <w:t>,(89</w:t>
      </w:r>
      <w:r w:rsidRPr="007B6862">
        <w:rPr>
          <w:rFonts w:ascii="Times New Roman" w:eastAsia="Batang" w:hAnsi="Times New Roman" w:cs="Times New Roman"/>
          <w:sz w:val="28"/>
          <w:szCs w:val="28"/>
        </w:rPr>
        <w:t>)</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где:</w:t>
      </w:r>
      <w:r w:rsidRPr="007B6862">
        <w:rPr>
          <w:rFonts w:ascii="Times New Roman" w:eastAsia="Batang" w:hAnsi="Times New Roman" w:cs="Times New Roman"/>
          <w:i/>
          <w:sz w:val="28"/>
          <w:szCs w:val="28"/>
          <w:lang w:val="en-US"/>
        </w:rPr>
        <w:t>k</w:t>
      </w:r>
      <w:r w:rsidRPr="007B6862">
        <w:rPr>
          <w:rFonts w:ascii="Times New Roman" w:eastAsia="Batang" w:hAnsi="Times New Roman" w:cs="Times New Roman"/>
          <w:i/>
          <w:sz w:val="28"/>
          <w:szCs w:val="28"/>
          <w:vertAlign w:val="subscript"/>
          <w:lang w:val="en-US"/>
        </w:rPr>
        <w:t>f</w:t>
      </w:r>
      <w:r w:rsidRPr="007B6862">
        <w:rPr>
          <w:rFonts w:ascii="Times New Roman" w:eastAsia="Batang" w:hAnsi="Times New Roman" w:cs="Times New Roman"/>
          <w:i/>
          <w:sz w:val="28"/>
          <w:szCs w:val="28"/>
        </w:rPr>
        <w:t>=</w:t>
      </w:r>
      <w:r w:rsidRPr="007B6862">
        <w:rPr>
          <w:rFonts w:ascii="Times New Roman" w:eastAsia="Batang" w:hAnsi="Times New Roman" w:cs="Times New Roman"/>
          <w:sz w:val="28"/>
          <w:szCs w:val="28"/>
          <w:lang w:val="en-US"/>
        </w:rPr>
        <w:t>t</w:t>
      </w:r>
      <w:r w:rsidRPr="007B6862">
        <w:rPr>
          <w:rFonts w:ascii="Times New Roman" w:eastAsia="Batang" w:hAnsi="Times New Roman" w:cs="Times New Roman"/>
          <w:sz w:val="28"/>
          <w:szCs w:val="28"/>
          <w:vertAlign w:val="subscript"/>
        </w:rPr>
        <w:t xml:space="preserve">уг </w:t>
      </w:r>
      <w:r w:rsidRPr="007B6862">
        <w:rPr>
          <w:rFonts w:ascii="Times New Roman" w:eastAsia="Batang" w:hAnsi="Times New Roman" w:cs="Times New Roman"/>
          <w:sz w:val="28"/>
          <w:szCs w:val="28"/>
        </w:rPr>
        <w:t>- (1…2)мм.</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Расчет по металлу шва производится, по формуле:</w:t>
      </w:r>
    </w:p>
    <w:p w:rsidR="004E5040" w:rsidRPr="007B6862" w:rsidRDefault="004E5040" w:rsidP="004E5040">
      <w:pPr>
        <w:tabs>
          <w:tab w:val="num" w:pos="720"/>
        </w:tabs>
        <w:spacing w:after="0" w:line="240" w:lineRule="auto"/>
        <w:ind w:right="-5" w:firstLine="480"/>
        <w:contextualSpacing/>
        <w:jc w:val="center"/>
        <w:rPr>
          <w:rFonts w:ascii="Times New Roman" w:eastAsia="Batang" w:hAnsi="Times New Roman" w:cs="Times New Roman"/>
          <w:sz w:val="28"/>
          <w:szCs w:val="28"/>
          <w:vertAlign w:val="superscript"/>
        </w:rPr>
      </w:pPr>
      <w:r w:rsidRPr="007B6862">
        <w:rPr>
          <w:rFonts w:ascii="Times New Roman" w:eastAsia="Batang" w:hAnsi="Times New Roman" w:cs="Times New Roman"/>
          <w:position w:val="-32"/>
          <w:sz w:val="28"/>
          <w:szCs w:val="28"/>
          <w:vertAlign w:val="superscript"/>
        </w:rPr>
        <w:object w:dxaOrig="2700" w:dyaOrig="700">
          <v:shape id="_x0000_i1166" type="#_x0000_t75" style="width:135.45pt;height:35.15pt" o:ole="">
            <v:imagedata r:id="rId359" o:title=""/>
          </v:shape>
          <o:OLEObject Type="Embed" ProgID="Equation.3" ShapeID="_x0000_i1166" DrawAspect="Content" ObjectID="_1633604396" r:id="rId652"/>
        </w:object>
      </w:r>
      <w:r w:rsidR="00E05B2C">
        <w:rPr>
          <w:rFonts w:ascii="Times New Roman" w:eastAsia="Batang" w:hAnsi="Times New Roman" w:cs="Times New Roman"/>
          <w:sz w:val="28"/>
          <w:szCs w:val="28"/>
        </w:rPr>
        <w:t>,(90</w:t>
      </w:r>
      <w:r w:rsidRPr="007B6862">
        <w:rPr>
          <w:rFonts w:ascii="Times New Roman" w:eastAsia="Batang" w:hAnsi="Times New Roman" w:cs="Times New Roman"/>
          <w:sz w:val="28"/>
          <w:szCs w:val="28"/>
        </w:rPr>
        <w:t>)</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Графическая часть.</w:t>
      </w:r>
    </w:p>
    <w:p w:rsidR="004E5040" w:rsidRPr="007B6862" w:rsidRDefault="004E5040" w:rsidP="004E5040">
      <w:pPr>
        <w:tabs>
          <w:tab w:val="num" w:pos="720"/>
        </w:tabs>
        <w:spacing w:after="0" w:line="240" w:lineRule="auto"/>
        <w:ind w:right="-5" w:firstLine="480"/>
        <w:contextualSpacing/>
        <w:jc w:val="both"/>
        <w:rPr>
          <w:rFonts w:ascii="Times New Roman" w:eastAsia="Batang" w:hAnsi="Times New Roman" w:cs="Times New Roman"/>
          <w:sz w:val="28"/>
          <w:szCs w:val="28"/>
        </w:rPr>
      </w:pPr>
      <w:r w:rsidRPr="007B6862">
        <w:rPr>
          <w:rFonts w:ascii="Times New Roman" w:eastAsia="Batang" w:hAnsi="Times New Roman" w:cs="Times New Roman"/>
          <w:sz w:val="28"/>
          <w:szCs w:val="28"/>
        </w:rPr>
        <w:t>Рисунок узла фермы  выполняется по ходу решения задачи карандашом с ук</w:t>
      </w:r>
      <w:r w:rsidRPr="007B6862">
        <w:rPr>
          <w:rFonts w:ascii="Times New Roman" w:eastAsia="Batang" w:hAnsi="Times New Roman" w:cs="Times New Roman"/>
          <w:sz w:val="28"/>
          <w:szCs w:val="28"/>
        </w:rPr>
        <w:t>а</w:t>
      </w:r>
      <w:r w:rsidRPr="007B6862">
        <w:rPr>
          <w:rFonts w:ascii="Times New Roman" w:eastAsia="Batang" w:hAnsi="Times New Roman" w:cs="Times New Roman"/>
          <w:sz w:val="28"/>
          <w:szCs w:val="28"/>
        </w:rPr>
        <w:t xml:space="preserve">занием на рисунке расстановки сил и используемых уголков. </w:t>
      </w:r>
    </w:p>
    <w:p w:rsidR="004E5040" w:rsidRPr="00823AA7" w:rsidRDefault="004E5040" w:rsidP="004E5040">
      <w:pPr>
        <w:pStyle w:val="a3"/>
        <w:rPr>
          <w:rFonts w:ascii="Times New Roman" w:hAnsi="Times New Roman" w:cs="Times New Roman"/>
          <w:b/>
          <w:sz w:val="28"/>
          <w:szCs w:val="28"/>
        </w:rPr>
      </w:pPr>
      <w:r w:rsidRPr="00823AA7">
        <w:rPr>
          <w:rFonts w:ascii="Times New Roman" w:hAnsi="Times New Roman" w:cs="Times New Roman"/>
          <w:b/>
          <w:sz w:val="28"/>
          <w:szCs w:val="28"/>
        </w:rPr>
        <w:t>4. Теоретическая поддержка:</w:t>
      </w:r>
    </w:p>
    <w:p w:rsidR="00E05B2C" w:rsidRDefault="00E05B2C" w:rsidP="004E5040">
      <w:pPr>
        <w:spacing w:after="0" w:line="240" w:lineRule="auto"/>
        <w:ind w:right="-5" w:firstLine="480"/>
        <w:contextualSpacing/>
        <w:jc w:val="center"/>
        <w:rPr>
          <w:rFonts w:ascii="Times New Roman" w:eastAsia="Batang" w:hAnsi="Times New Roman" w:cs="Times New Roman"/>
          <w:sz w:val="24"/>
          <w:szCs w:val="24"/>
        </w:rPr>
      </w:pPr>
    </w:p>
    <w:p w:rsidR="00E05B2C" w:rsidRDefault="00E05B2C" w:rsidP="004E5040">
      <w:pPr>
        <w:spacing w:after="0" w:line="240" w:lineRule="auto"/>
        <w:ind w:right="-5" w:firstLine="480"/>
        <w:contextualSpacing/>
        <w:jc w:val="center"/>
        <w:rPr>
          <w:rFonts w:ascii="Times New Roman" w:eastAsia="Batang" w:hAnsi="Times New Roman" w:cs="Times New Roman"/>
          <w:sz w:val="24"/>
          <w:szCs w:val="24"/>
        </w:rPr>
      </w:pPr>
    </w:p>
    <w:p w:rsidR="00E05B2C" w:rsidRDefault="00E05B2C" w:rsidP="004E5040">
      <w:pPr>
        <w:spacing w:after="0" w:line="240" w:lineRule="auto"/>
        <w:ind w:right="-5" w:firstLine="480"/>
        <w:contextualSpacing/>
        <w:jc w:val="center"/>
        <w:rPr>
          <w:rFonts w:ascii="Times New Roman" w:eastAsia="Batang" w:hAnsi="Times New Roman" w:cs="Times New Roman"/>
          <w:sz w:val="24"/>
          <w:szCs w:val="24"/>
        </w:rPr>
      </w:pPr>
    </w:p>
    <w:p w:rsidR="00E05B2C" w:rsidRDefault="00E05B2C" w:rsidP="004E5040">
      <w:pPr>
        <w:spacing w:after="0" w:line="240" w:lineRule="auto"/>
        <w:ind w:right="-5" w:firstLine="480"/>
        <w:contextualSpacing/>
        <w:jc w:val="center"/>
        <w:rPr>
          <w:rFonts w:ascii="Times New Roman" w:eastAsia="Batang" w:hAnsi="Times New Roman" w:cs="Times New Roman"/>
          <w:sz w:val="24"/>
          <w:szCs w:val="24"/>
        </w:rPr>
      </w:pPr>
    </w:p>
    <w:p w:rsidR="004E5040" w:rsidRPr="00EC57FF" w:rsidRDefault="004E5040" w:rsidP="004E5040">
      <w:pPr>
        <w:spacing w:after="0" w:line="240" w:lineRule="auto"/>
        <w:ind w:right="-5" w:firstLine="480"/>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lastRenderedPageBreak/>
        <w:t xml:space="preserve">Рассчитать и законструировать узел металлической фермы </w:t>
      </w:r>
      <w:proofErr w:type="gramStart"/>
      <w:r w:rsidRPr="00EC57FF">
        <w:rPr>
          <w:rFonts w:ascii="Times New Roman" w:eastAsia="Batang" w:hAnsi="Times New Roman" w:cs="Times New Roman"/>
          <w:sz w:val="24"/>
          <w:szCs w:val="24"/>
        </w:rPr>
        <w:t>из</w:t>
      </w:r>
      <w:proofErr w:type="gramEnd"/>
      <w:r w:rsidRPr="00EC57FF">
        <w:rPr>
          <w:rFonts w:ascii="Times New Roman" w:eastAsia="Batang" w:hAnsi="Times New Roman" w:cs="Times New Roman"/>
          <w:sz w:val="24"/>
          <w:szCs w:val="24"/>
        </w:rPr>
        <w:t xml:space="preserve"> </w:t>
      </w:r>
    </w:p>
    <w:p w:rsidR="004E5040" w:rsidRPr="00EC57FF" w:rsidRDefault="004E5040" w:rsidP="004E5040">
      <w:pPr>
        <w:spacing w:after="0" w:line="240" w:lineRule="auto"/>
        <w:ind w:right="-5" w:firstLine="480"/>
        <w:contextualSpacing/>
        <w:jc w:val="center"/>
        <w:rPr>
          <w:rFonts w:ascii="Times New Roman" w:eastAsia="Batang" w:hAnsi="Times New Roman" w:cs="Times New Roman"/>
          <w:b/>
          <w:sz w:val="24"/>
          <w:szCs w:val="24"/>
        </w:rPr>
      </w:pPr>
      <w:r w:rsidRPr="00EC57FF">
        <w:rPr>
          <w:rFonts w:ascii="Times New Roman" w:eastAsia="Batang" w:hAnsi="Times New Roman" w:cs="Times New Roman"/>
          <w:sz w:val="24"/>
          <w:szCs w:val="24"/>
        </w:rPr>
        <w:t>парных равнополочных уголков</w:t>
      </w:r>
    </w:p>
    <w:tbl>
      <w:tblPr>
        <w:tblW w:w="8773" w:type="dxa"/>
        <w:jc w:val="center"/>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5"/>
        <w:gridCol w:w="2291"/>
        <w:gridCol w:w="1647"/>
        <w:gridCol w:w="1413"/>
        <w:gridCol w:w="1503"/>
        <w:gridCol w:w="1264"/>
      </w:tblGrid>
      <w:tr w:rsidR="004E5040" w:rsidRPr="00EC57FF" w:rsidTr="00E05B2C">
        <w:trPr>
          <w:jc w:val="center"/>
        </w:trPr>
        <w:tc>
          <w:tcPr>
            <w:tcW w:w="655" w:type="dxa"/>
          </w:tcPr>
          <w:p w:rsidR="004E5040" w:rsidRPr="00EC57FF" w:rsidRDefault="004E5040" w:rsidP="00867052">
            <w:pPr>
              <w:spacing w:after="0" w:line="240" w:lineRule="auto"/>
              <w:ind w:right="-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w:t>
            </w:r>
          </w:p>
          <w:p w:rsidR="004E5040" w:rsidRPr="00EC57FF" w:rsidRDefault="004E5040" w:rsidP="00867052">
            <w:pPr>
              <w:spacing w:after="0" w:line="240" w:lineRule="auto"/>
              <w:ind w:right="-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вар.</w:t>
            </w:r>
          </w:p>
        </w:tc>
        <w:tc>
          <w:tcPr>
            <w:tcW w:w="2291" w:type="dxa"/>
          </w:tcPr>
          <w:p w:rsidR="004E5040" w:rsidRPr="00EC57FF" w:rsidRDefault="004E5040" w:rsidP="00867052">
            <w:pPr>
              <w:spacing w:after="0" w:line="240" w:lineRule="auto"/>
              <w:ind w:right="-5" w:firstLine="9"/>
              <w:contextualSpacing/>
              <w:jc w:val="center"/>
              <w:rPr>
                <w:rFonts w:ascii="Times New Roman" w:eastAsia="Batang" w:hAnsi="Times New Roman" w:cs="Times New Roman"/>
                <w:b/>
                <w:sz w:val="24"/>
                <w:szCs w:val="24"/>
              </w:rPr>
            </w:pPr>
          </w:p>
          <w:p w:rsidR="004E5040" w:rsidRPr="00EC57FF" w:rsidRDefault="004E5040" w:rsidP="00867052">
            <w:pPr>
              <w:spacing w:after="0" w:line="240" w:lineRule="auto"/>
              <w:ind w:right="-5" w:firstLine="9"/>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Сталь ма</w:t>
            </w:r>
            <w:r w:rsidRPr="00EC57FF">
              <w:rPr>
                <w:rFonts w:ascii="Times New Roman" w:eastAsia="Batang" w:hAnsi="Times New Roman" w:cs="Times New Roman"/>
                <w:b/>
                <w:sz w:val="24"/>
                <w:szCs w:val="24"/>
              </w:rPr>
              <w:t>р</w:t>
            </w:r>
            <w:r w:rsidRPr="00EC57FF">
              <w:rPr>
                <w:rFonts w:ascii="Times New Roman" w:eastAsia="Batang" w:hAnsi="Times New Roman" w:cs="Times New Roman"/>
                <w:b/>
                <w:sz w:val="24"/>
                <w:szCs w:val="24"/>
              </w:rPr>
              <w:t>ки</w:t>
            </w:r>
          </w:p>
        </w:tc>
        <w:tc>
          <w:tcPr>
            <w:tcW w:w="1647" w:type="dxa"/>
          </w:tcPr>
          <w:p w:rsidR="004E5040" w:rsidRPr="00EC57FF" w:rsidRDefault="004E5040" w:rsidP="00867052">
            <w:pPr>
              <w:spacing w:after="0" w:line="240" w:lineRule="auto"/>
              <w:ind w:right="-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 xml:space="preserve">Усилие </w:t>
            </w:r>
            <w:r w:rsidRPr="00EC57FF">
              <w:rPr>
                <w:rFonts w:ascii="Times New Roman" w:eastAsia="Batang" w:hAnsi="Times New Roman" w:cs="Times New Roman"/>
                <w:b/>
                <w:sz w:val="24"/>
                <w:szCs w:val="24"/>
                <w:lang w:val="en-US"/>
              </w:rPr>
              <w:t>N</w:t>
            </w:r>
            <w:r w:rsidRPr="00EC57FF">
              <w:rPr>
                <w:rFonts w:ascii="Times New Roman" w:eastAsia="Batang" w:hAnsi="Times New Roman" w:cs="Times New Roman"/>
                <w:b/>
                <w:sz w:val="24"/>
                <w:szCs w:val="24"/>
              </w:rPr>
              <w:t>,</w:t>
            </w:r>
          </w:p>
          <w:p w:rsidR="004E5040" w:rsidRPr="00EC57FF" w:rsidRDefault="004E5040" w:rsidP="00867052">
            <w:pPr>
              <w:spacing w:after="0" w:line="240" w:lineRule="auto"/>
              <w:ind w:right="-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кН</w:t>
            </w:r>
          </w:p>
        </w:tc>
        <w:tc>
          <w:tcPr>
            <w:tcW w:w="1413" w:type="dxa"/>
          </w:tcPr>
          <w:p w:rsidR="004E5040" w:rsidRPr="00EC57FF" w:rsidRDefault="004E5040" w:rsidP="00867052">
            <w:pPr>
              <w:spacing w:after="0" w:line="240" w:lineRule="auto"/>
              <w:ind w:right="-5" w:firstLine="2"/>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 xml:space="preserve">Длина </w:t>
            </w:r>
            <w:r w:rsidRPr="00EC57FF">
              <w:rPr>
                <w:rFonts w:ascii="Times New Roman" w:eastAsia="Batang" w:hAnsi="Times New Roman" w:cs="Times New Roman"/>
                <w:b/>
                <w:i/>
                <w:sz w:val="24"/>
                <w:szCs w:val="24"/>
                <w:lang w:val="en-US"/>
              </w:rPr>
              <w:t>l</w:t>
            </w:r>
            <w:r w:rsidRPr="00EC57FF">
              <w:rPr>
                <w:rFonts w:ascii="Times New Roman" w:eastAsia="Batang" w:hAnsi="Times New Roman" w:cs="Times New Roman"/>
                <w:b/>
                <w:sz w:val="24"/>
                <w:szCs w:val="24"/>
              </w:rPr>
              <w:t>,</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b/>
                <w:sz w:val="24"/>
                <w:szCs w:val="24"/>
              </w:rPr>
              <w:t>м</w:t>
            </w:r>
          </w:p>
        </w:tc>
        <w:tc>
          <w:tcPr>
            <w:tcW w:w="1503" w:type="dxa"/>
          </w:tcPr>
          <w:p w:rsidR="004E5040" w:rsidRPr="00EC57FF" w:rsidRDefault="004E5040" w:rsidP="00867052">
            <w:pPr>
              <w:spacing w:after="0" w:line="240" w:lineRule="auto"/>
              <w:ind w:right="-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Толщина</w:t>
            </w:r>
          </w:p>
          <w:p w:rsidR="004E5040" w:rsidRPr="00EC57FF" w:rsidRDefault="004E5040" w:rsidP="00867052">
            <w:pPr>
              <w:spacing w:after="0" w:line="240" w:lineRule="auto"/>
              <w:ind w:right="-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фасонки,</w:t>
            </w:r>
          </w:p>
          <w:p w:rsidR="004E5040" w:rsidRPr="00EC57FF" w:rsidRDefault="004E5040" w:rsidP="00867052">
            <w:pPr>
              <w:spacing w:after="0" w:line="240" w:lineRule="auto"/>
              <w:ind w:right="-95"/>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мм</w:t>
            </w:r>
          </w:p>
        </w:tc>
        <w:tc>
          <w:tcPr>
            <w:tcW w:w="1264" w:type="dxa"/>
          </w:tcPr>
          <w:p w:rsidR="004E5040" w:rsidRPr="00EC57FF" w:rsidRDefault="004E5040" w:rsidP="00867052">
            <w:pPr>
              <w:spacing w:after="0" w:line="240" w:lineRule="auto"/>
              <w:ind w:right="-5" w:hanging="14"/>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Коэффиц.</w:t>
            </w:r>
          </w:p>
          <w:p w:rsidR="004E5040" w:rsidRPr="00EC57FF" w:rsidRDefault="004E5040" w:rsidP="00867052">
            <w:pPr>
              <w:spacing w:after="0" w:line="240" w:lineRule="auto"/>
              <w:ind w:right="-5" w:hanging="14"/>
              <w:contextualSpacing/>
              <w:jc w:val="center"/>
              <w:rPr>
                <w:rFonts w:ascii="Times New Roman" w:eastAsia="Batang" w:hAnsi="Times New Roman" w:cs="Times New Roman"/>
                <w:b/>
                <w:sz w:val="24"/>
                <w:szCs w:val="24"/>
              </w:rPr>
            </w:pPr>
            <w:r w:rsidRPr="00EC57FF">
              <w:rPr>
                <w:rFonts w:ascii="Times New Roman" w:eastAsia="Batang" w:hAnsi="Times New Roman" w:cs="Times New Roman"/>
                <w:b/>
                <w:sz w:val="24"/>
                <w:szCs w:val="24"/>
              </w:rPr>
              <w:t>γ</w:t>
            </w:r>
            <w:r w:rsidRPr="00EC57FF">
              <w:rPr>
                <w:rFonts w:ascii="Times New Roman" w:eastAsia="Batang" w:hAnsi="Times New Roman" w:cs="Times New Roman"/>
                <w:b/>
                <w:sz w:val="24"/>
                <w:szCs w:val="24"/>
                <w:vertAlign w:val="subscript"/>
              </w:rPr>
              <w:t>п</w:t>
            </w:r>
            <w:r w:rsidRPr="00EC57FF">
              <w:rPr>
                <w:rFonts w:ascii="Times New Roman" w:eastAsia="Batang" w:hAnsi="Times New Roman" w:cs="Times New Roman"/>
                <w:b/>
                <w:sz w:val="24"/>
                <w:szCs w:val="24"/>
              </w:rPr>
              <w:t>=γ</w:t>
            </w:r>
            <w:r w:rsidRPr="00EC57FF">
              <w:rPr>
                <w:rFonts w:ascii="Times New Roman" w:eastAsia="Batang" w:hAnsi="Times New Roman" w:cs="Times New Roman"/>
                <w:b/>
                <w:sz w:val="24"/>
                <w:szCs w:val="24"/>
                <w:vertAlign w:val="subscript"/>
              </w:rPr>
              <w:t>с</w:t>
            </w:r>
          </w:p>
        </w:tc>
      </w:tr>
      <w:tr w:rsidR="004E5040" w:rsidRPr="00EC57FF" w:rsidTr="00E05B2C">
        <w:trPr>
          <w:jc w:val="center"/>
        </w:trPr>
        <w:tc>
          <w:tcPr>
            <w:tcW w:w="655" w:type="dxa"/>
          </w:tcPr>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4</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7</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8</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11</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13</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14</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17</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18</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21</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23</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27</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28</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tc>
        <w:tc>
          <w:tcPr>
            <w:tcW w:w="2291" w:type="dxa"/>
          </w:tcPr>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ВСт3пс5-2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 xml:space="preserve">ВСт3сп5-2 </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ВСт3кп2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ВСт3кп2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ВСт3кп2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09Г2С</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ВСт3кп2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ВСт3кп2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ВСт3кп2</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 xml:space="preserve">ВСт3пс6 </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09Г2С</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ВСт3пс6-1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 xml:space="preserve">ВСт3пс6-2 </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ВСт3сп5-1</w:t>
            </w:r>
          </w:p>
          <w:p w:rsidR="004E5040" w:rsidRPr="00EC57FF" w:rsidRDefault="004E5040" w:rsidP="00867052">
            <w:pPr>
              <w:spacing w:after="0" w:line="240" w:lineRule="auto"/>
              <w:ind w:right="-5" w:firstLine="9"/>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 xml:space="preserve">ВСт3пс6 </w:t>
            </w:r>
          </w:p>
        </w:tc>
        <w:tc>
          <w:tcPr>
            <w:tcW w:w="1647" w:type="dxa"/>
          </w:tcPr>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630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598</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643</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654</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646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639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625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643</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625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657</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598</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589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579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586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651</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632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641</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634</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646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639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625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643</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625</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657</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598</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589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579</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586</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651</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632</w:t>
            </w:r>
          </w:p>
        </w:tc>
        <w:tc>
          <w:tcPr>
            <w:tcW w:w="1413" w:type="dxa"/>
          </w:tcPr>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3,0</w:t>
            </w:r>
          </w:p>
          <w:p w:rsidR="004E5040" w:rsidRPr="00EC57FF" w:rsidRDefault="004E5040" w:rsidP="00867052">
            <w:pPr>
              <w:spacing w:after="0" w:line="240" w:lineRule="auto"/>
              <w:ind w:right="-5" w:firstLine="2"/>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2,4</w:t>
            </w:r>
          </w:p>
        </w:tc>
        <w:tc>
          <w:tcPr>
            <w:tcW w:w="1503" w:type="dxa"/>
          </w:tcPr>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10</w:t>
            </w:r>
          </w:p>
          <w:p w:rsidR="004E5040" w:rsidRPr="00EC57FF" w:rsidRDefault="004E5040" w:rsidP="00867052">
            <w:pPr>
              <w:spacing w:after="0" w:line="240" w:lineRule="auto"/>
              <w:ind w:right="-5"/>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12</w:t>
            </w:r>
          </w:p>
        </w:tc>
        <w:tc>
          <w:tcPr>
            <w:tcW w:w="1264" w:type="dxa"/>
          </w:tcPr>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0,90</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p w:rsidR="004E5040" w:rsidRPr="00EC57FF" w:rsidRDefault="004E5040" w:rsidP="00867052">
            <w:pPr>
              <w:spacing w:after="0" w:line="240" w:lineRule="auto"/>
              <w:ind w:right="-5" w:hanging="14"/>
              <w:contextualSpacing/>
              <w:jc w:val="center"/>
              <w:rPr>
                <w:rFonts w:ascii="Times New Roman" w:eastAsia="Batang" w:hAnsi="Times New Roman" w:cs="Times New Roman"/>
                <w:sz w:val="24"/>
                <w:szCs w:val="24"/>
              </w:rPr>
            </w:pPr>
            <w:r w:rsidRPr="00EC57FF">
              <w:rPr>
                <w:rFonts w:ascii="Times New Roman" w:eastAsia="Batang" w:hAnsi="Times New Roman" w:cs="Times New Roman"/>
                <w:sz w:val="24"/>
                <w:szCs w:val="24"/>
              </w:rPr>
              <w:t>0,95</w:t>
            </w:r>
          </w:p>
        </w:tc>
      </w:tr>
    </w:tbl>
    <w:p w:rsidR="00711824" w:rsidRPr="00823AA7" w:rsidRDefault="00711824" w:rsidP="00711824">
      <w:pPr>
        <w:pStyle w:val="a3"/>
        <w:rPr>
          <w:rFonts w:ascii="Times New Roman" w:hAnsi="Times New Roman" w:cs="Times New Roman"/>
          <w:b/>
          <w:sz w:val="28"/>
          <w:szCs w:val="28"/>
        </w:rPr>
      </w:pPr>
      <w:r w:rsidRPr="00823AA7">
        <w:rPr>
          <w:rFonts w:ascii="Times New Roman" w:hAnsi="Times New Roman" w:cs="Times New Roman"/>
          <w:b/>
          <w:sz w:val="28"/>
          <w:szCs w:val="28"/>
        </w:rPr>
        <w:t>Список литературы.</w:t>
      </w:r>
    </w:p>
    <w:p w:rsidR="00711824" w:rsidRPr="00F51D36" w:rsidRDefault="00711824" w:rsidP="00E009B8">
      <w:pPr>
        <w:pStyle w:val="af4"/>
        <w:numPr>
          <w:ilvl w:val="0"/>
          <w:numId w:val="89"/>
        </w:numPr>
        <w:shd w:val="clear" w:color="auto" w:fill="FFFFFF"/>
        <w:spacing w:after="0" w:line="240" w:lineRule="auto"/>
        <w:ind w:left="426" w:right="14"/>
        <w:jc w:val="both"/>
        <w:rPr>
          <w:spacing w:val="-1"/>
          <w:sz w:val="28"/>
        </w:rPr>
      </w:pPr>
      <w:r w:rsidRPr="00F51D36">
        <w:rPr>
          <w:spacing w:val="-1"/>
          <w:sz w:val="28"/>
        </w:rPr>
        <w:t>В.И. Сетков, Е.П. Сербин. Строительные конструкции: Расчет и проектиров</w:t>
      </w:r>
      <w:r w:rsidRPr="00F51D36">
        <w:rPr>
          <w:spacing w:val="-1"/>
          <w:sz w:val="28"/>
        </w:rPr>
        <w:t>а</w:t>
      </w:r>
      <w:r w:rsidRPr="00F51D36">
        <w:rPr>
          <w:spacing w:val="-1"/>
          <w:sz w:val="28"/>
        </w:rPr>
        <w:t>ние: Учебник. – 2-е изд., доп. и испр. – М.: ИНФРА – М, 2014. – 448с.</w:t>
      </w:r>
    </w:p>
    <w:p w:rsidR="00711824" w:rsidRPr="00E05B2C" w:rsidRDefault="00711824" w:rsidP="00711824">
      <w:pPr>
        <w:pStyle w:val="af4"/>
        <w:shd w:val="clear" w:color="auto" w:fill="FFFFFF"/>
        <w:spacing w:after="0" w:line="240" w:lineRule="auto"/>
        <w:ind w:left="567" w:hanging="425"/>
        <w:jc w:val="both"/>
        <w:rPr>
          <w:b/>
          <w:sz w:val="28"/>
        </w:rPr>
      </w:pPr>
      <w:r w:rsidRPr="00E05B2C">
        <w:rPr>
          <w:b/>
          <w:spacing w:val="2"/>
          <w:sz w:val="28"/>
        </w:rPr>
        <w:t>Нормативная литература</w:t>
      </w:r>
    </w:p>
    <w:p w:rsidR="00711824" w:rsidRPr="00711824" w:rsidRDefault="00711824" w:rsidP="00E009B8">
      <w:pPr>
        <w:pStyle w:val="af4"/>
        <w:numPr>
          <w:ilvl w:val="0"/>
          <w:numId w:val="89"/>
        </w:numPr>
        <w:shd w:val="clear" w:color="auto" w:fill="FFFFFF"/>
        <w:tabs>
          <w:tab w:val="left" w:pos="284"/>
        </w:tabs>
        <w:spacing w:after="0" w:line="240" w:lineRule="auto"/>
        <w:ind w:left="567" w:right="7"/>
        <w:jc w:val="both"/>
        <w:rPr>
          <w:sz w:val="28"/>
          <w:szCs w:val="28"/>
        </w:rPr>
      </w:pPr>
      <w:r w:rsidRPr="00711824">
        <w:rPr>
          <w:rFonts w:eastAsia="Calibri"/>
          <w:bCs/>
          <w:sz w:val="28"/>
          <w:szCs w:val="28"/>
        </w:rPr>
        <w:t>СП 20.13330.2016. Нагрузки и воздействия.</w:t>
      </w:r>
    </w:p>
    <w:p w:rsidR="00711824" w:rsidRPr="00711824" w:rsidRDefault="00711824" w:rsidP="00E009B8">
      <w:pPr>
        <w:pStyle w:val="af4"/>
        <w:numPr>
          <w:ilvl w:val="0"/>
          <w:numId w:val="89"/>
        </w:numPr>
        <w:shd w:val="clear" w:color="auto" w:fill="FFFFFF"/>
        <w:tabs>
          <w:tab w:val="left" w:pos="284"/>
        </w:tabs>
        <w:spacing w:after="0" w:line="240" w:lineRule="auto"/>
        <w:ind w:left="567" w:right="7"/>
        <w:jc w:val="both"/>
        <w:rPr>
          <w:sz w:val="28"/>
          <w:szCs w:val="28"/>
        </w:rPr>
      </w:pPr>
      <w:r w:rsidRPr="00711824">
        <w:rPr>
          <w:bCs/>
          <w:color w:val="000000"/>
          <w:sz w:val="28"/>
          <w:szCs w:val="28"/>
        </w:rPr>
        <w:t>СП 16.13330.2011 Стальные конструкции</w:t>
      </w:r>
    </w:p>
    <w:p w:rsidR="00711824" w:rsidRPr="004D3AAB" w:rsidRDefault="00711824" w:rsidP="00E009B8">
      <w:pPr>
        <w:numPr>
          <w:ilvl w:val="0"/>
          <w:numId w:val="89"/>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eastAsia="Calibri" w:hAnsi="Times New Roman" w:cs="Times New Roman"/>
          <w:bCs/>
          <w:sz w:val="28"/>
          <w:szCs w:val="28"/>
        </w:rPr>
        <w:t xml:space="preserve">СП </w:t>
      </w:r>
      <w:r>
        <w:rPr>
          <w:rFonts w:ascii="Times New Roman" w:eastAsia="Calibri" w:hAnsi="Times New Roman" w:cs="Times New Roman"/>
          <w:bCs/>
          <w:sz w:val="28"/>
          <w:szCs w:val="28"/>
        </w:rPr>
        <w:t>64.13330.2011</w:t>
      </w:r>
      <w:r w:rsidRPr="004D3AAB">
        <w:rPr>
          <w:rFonts w:ascii="Times New Roman" w:eastAsia="Calibri" w:hAnsi="Times New Roman" w:cs="Times New Roman"/>
          <w:bCs/>
          <w:sz w:val="28"/>
          <w:szCs w:val="28"/>
        </w:rPr>
        <w:t>. Деревянные конструкции.</w:t>
      </w:r>
    </w:p>
    <w:p w:rsidR="00711824" w:rsidRPr="004D3AAB" w:rsidRDefault="00711824" w:rsidP="00E009B8">
      <w:pPr>
        <w:numPr>
          <w:ilvl w:val="0"/>
          <w:numId w:val="89"/>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15.13330.2012</w:t>
      </w:r>
      <w:r w:rsidRPr="004D3AAB">
        <w:rPr>
          <w:rFonts w:ascii="Times New Roman" w:hAnsi="Times New Roman" w:cs="Times New Roman"/>
          <w:sz w:val="28"/>
          <w:szCs w:val="28"/>
        </w:rPr>
        <w:t>. Каменные и армокаменные конструкции.</w:t>
      </w:r>
    </w:p>
    <w:p w:rsidR="00711824" w:rsidRPr="004D3AAB" w:rsidRDefault="00711824" w:rsidP="00E009B8">
      <w:pPr>
        <w:numPr>
          <w:ilvl w:val="0"/>
          <w:numId w:val="89"/>
        </w:numPr>
        <w:shd w:val="clear" w:color="auto" w:fill="FFFFFF"/>
        <w:spacing w:after="0" w:line="240" w:lineRule="auto"/>
        <w:ind w:left="567" w:right="7" w:hanging="425"/>
        <w:jc w:val="both"/>
        <w:rPr>
          <w:rFonts w:ascii="Times New Roman" w:hAnsi="Times New Roman" w:cs="Times New Roman"/>
          <w:sz w:val="28"/>
          <w:szCs w:val="28"/>
        </w:rPr>
      </w:pPr>
      <w:r>
        <w:rPr>
          <w:rFonts w:ascii="Times New Roman" w:hAnsi="Times New Roman" w:cs="Times New Roman"/>
          <w:sz w:val="28"/>
          <w:szCs w:val="28"/>
        </w:rPr>
        <w:t>С</w:t>
      </w:r>
      <w:r w:rsidRPr="004D3AAB">
        <w:rPr>
          <w:rFonts w:ascii="Times New Roman" w:hAnsi="Times New Roman" w:cs="Times New Roman"/>
          <w:sz w:val="28"/>
          <w:szCs w:val="28"/>
        </w:rPr>
        <w:t xml:space="preserve">П </w:t>
      </w:r>
      <w:r>
        <w:rPr>
          <w:rFonts w:ascii="Times New Roman" w:hAnsi="Times New Roman" w:cs="Times New Roman"/>
          <w:sz w:val="28"/>
          <w:szCs w:val="28"/>
        </w:rPr>
        <w:t>22.13330.2011</w:t>
      </w:r>
      <w:r w:rsidRPr="004D3AAB">
        <w:rPr>
          <w:rFonts w:ascii="Times New Roman" w:hAnsi="Times New Roman" w:cs="Times New Roman"/>
          <w:sz w:val="28"/>
          <w:szCs w:val="28"/>
        </w:rPr>
        <w:t xml:space="preserve"> Основания зданий и сооружений.</w:t>
      </w:r>
    </w:p>
    <w:p w:rsidR="00711824" w:rsidRPr="0038745D" w:rsidRDefault="00711824" w:rsidP="00E009B8">
      <w:pPr>
        <w:pStyle w:val="ConsPlusTitle"/>
        <w:widowControl/>
        <w:numPr>
          <w:ilvl w:val="0"/>
          <w:numId w:val="89"/>
        </w:numPr>
        <w:ind w:left="567" w:hanging="425"/>
        <w:rPr>
          <w:rFonts w:ascii="Times New Roman" w:hAnsi="Times New Roman" w:cs="Times New Roman"/>
          <w:b w:val="0"/>
          <w:sz w:val="28"/>
          <w:szCs w:val="28"/>
        </w:rPr>
      </w:pPr>
      <w:r>
        <w:rPr>
          <w:rFonts w:ascii="Times New Roman" w:hAnsi="Times New Roman" w:cs="Times New Roman"/>
          <w:b w:val="0"/>
          <w:sz w:val="28"/>
          <w:szCs w:val="28"/>
        </w:rPr>
        <w:t>СП</w:t>
      </w:r>
      <w:r w:rsidRPr="0038745D">
        <w:rPr>
          <w:rFonts w:ascii="Times New Roman" w:hAnsi="Times New Roman" w:cs="Times New Roman"/>
          <w:b w:val="0"/>
          <w:sz w:val="28"/>
          <w:szCs w:val="28"/>
        </w:rPr>
        <w:t xml:space="preserve"> 52-101-2003</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Бетонные и железобетонные конструкции</w:t>
      </w:r>
      <w:r>
        <w:rPr>
          <w:rFonts w:ascii="Times New Roman" w:hAnsi="Times New Roman" w:cs="Times New Roman"/>
          <w:b w:val="0"/>
          <w:sz w:val="28"/>
          <w:szCs w:val="28"/>
        </w:rPr>
        <w:t xml:space="preserve"> </w:t>
      </w:r>
      <w:r w:rsidRPr="0038745D">
        <w:rPr>
          <w:rFonts w:ascii="Times New Roman" w:hAnsi="Times New Roman" w:cs="Times New Roman"/>
          <w:b w:val="0"/>
          <w:sz w:val="28"/>
          <w:szCs w:val="28"/>
        </w:rPr>
        <w:t>без предварител</w:t>
      </w:r>
      <w:r w:rsidRPr="0038745D">
        <w:rPr>
          <w:rFonts w:ascii="Times New Roman" w:hAnsi="Times New Roman" w:cs="Times New Roman"/>
          <w:b w:val="0"/>
          <w:sz w:val="28"/>
          <w:szCs w:val="28"/>
        </w:rPr>
        <w:t>ь</w:t>
      </w:r>
      <w:r w:rsidRPr="0038745D">
        <w:rPr>
          <w:rFonts w:ascii="Times New Roman" w:hAnsi="Times New Roman" w:cs="Times New Roman"/>
          <w:b w:val="0"/>
          <w:sz w:val="28"/>
          <w:szCs w:val="28"/>
        </w:rPr>
        <w:t>ного напряжения арматуры</w:t>
      </w:r>
    </w:p>
    <w:p w:rsidR="00711824" w:rsidRPr="00E05B2C" w:rsidRDefault="00711824" w:rsidP="00E009B8">
      <w:pPr>
        <w:numPr>
          <w:ilvl w:val="0"/>
          <w:numId w:val="89"/>
        </w:numPr>
        <w:shd w:val="clear" w:color="auto" w:fill="FFFFFF"/>
        <w:spacing w:after="0" w:line="240" w:lineRule="auto"/>
        <w:ind w:left="567" w:right="7" w:hanging="425"/>
        <w:jc w:val="both"/>
        <w:rPr>
          <w:rFonts w:ascii="Times New Roman" w:hAnsi="Times New Roman" w:cs="Times New Roman"/>
          <w:sz w:val="28"/>
          <w:szCs w:val="28"/>
        </w:rPr>
      </w:pPr>
      <w:r w:rsidRPr="004D3AAB">
        <w:rPr>
          <w:rFonts w:ascii="Times New Roman" w:hAnsi="Times New Roman" w:cs="Times New Roman"/>
          <w:sz w:val="28"/>
          <w:szCs w:val="28"/>
        </w:rPr>
        <w:t>ГОСТ 21.101-97 СПДС. Основные требования к рабочей документации.</w:t>
      </w:r>
    </w:p>
    <w:p w:rsidR="00711824" w:rsidRPr="00823AA7" w:rsidRDefault="00711824" w:rsidP="00711824">
      <w:pPr>
        <w:pStyle w:val="a3"/>
        <w:ind w:left="567"/>
        <w:rPr>
          <w:rFonts w:ascii="Times New Roman" w:hAnsi="Times New Roman" w:cs="Times New Roman"/>
          <w:b/>
          <w:sz w:val="28"/>
          <w:szCs w:val="28"/>
        </w:rPr>
      </w:pPr>
      <w:r w:rsidRPr="00823AA7">
        <w:rPr>
          <w:rFonts w:ascii="Times New Roman" w:hAnsi="Times New Roman" w:cs="Times New Roman"/>
          <w:b/>
          <w:sz w:val="28"/>
          <w:szCs w:val="28"/>
        </w:rPr>
        <w:t>Интернет-ресурсы.</w:t>
      </w:r>
    </w:p>
    <w:p w:rsidR="00711824" w:rsidRPr="00F51D36" w:rsidRDefault="00711824" w:rsidP="00E009B8">
      <w:pPr>
        <w:pStyle w:val="af4"/>
        <w:numPr>
          <w:ilvl w:val="0"/>
          <w:numId w:val="89"/>
        </w:numPr>
        <w:shd w:val="clear" w:color="auto" w:fill="FFFFFF"/>
        <w:spacing w:after="0" w:line="240" w:lineRule="auto"/>
        <w:ind w:left="567"/>
        <w:rPr>
          <w:sz w:val="28"/>
          <w:szCs w:val="28"/>
          <w:lang w:eastAsia="ru-RU"/>
        </w:rPr>
      </w:pPr>
      <w:r w:rsidRPr="00F51D36">
        <w:rPr>
          <w:b/>
          <w:bCs/>
          <w:sz w:val="28"/>
          <w:szCs w:val="28"/>
          <w:shd w:val="clear" w:color="auto" w:fill="FFFFFF"/>
        </w:rPr>
        <w:t>Строительные конструкции</w:t>
      </w:r>
      <w:r w:rsidRPr="00F51D36">
        <w:rPr>
          <w:sz w:val="28"/>
          <w:szCs w:val="28"/>
          <w:shd w:val="clear" w:color="auto" w:fill="FFFFFF"/>
        </w:rPr>
        <w:t> : учеб. пособие / Сербин Е.П., Сетков В.И. - М. : РИОР</w:t>
      </w:r>
      <w:proofErr w:type="gramStart"/>
      <w:r w:rsidRPr="00F51D36">
        <w:rPr>
          <w:sz w:val="28"/>
          <w:szCs w:val="28"/>
          <w:shd w:val="clear" w:color="auto" w:fill="FFFFFF"/>
        </w:rPr>
        <w:t xml:space="preserve"> ,</w:t>
      </w:r>
      <w:proofErr w:type="gramEnd"/>
      <w:r w:rsidRPr="00F51D36">
        <w:rPr>
          <w:sz w:val="28"/>
          <w:szCs w:val="28"/>
          <w:shd w:val="clear" w:color="auto" w:fill="FFFFFF"/>
        </w:rPr>
        <w:t xml:space="preserve"> НИЦ ИНФРА-М, 2017. - 236 с. - (СПО). - </w:t>
      </w:r>
      <w:r w:rsidRPr="00F51D36">
        <w:rPr>
          <w:sz w:val="28"/>
          <w:szCs w:val="28"/>
          <w:shd w:val="clear" w:color="auto" w:fill="FFFFFF"/>
        </w:rPr>
        <w:lastRenderedPageBreak/>
        <w:t>https://doi.org/</w:t>
      </w:r>
      <w:r>
        <w:rPr>
          <w:sz w:val="28"/>
          <w:szCs w:val="28"/>
          <w:shd w:val="clear" w:color="auto" w:fill="FFFFFF"/>
        </w:rPr>
        <w:t xml:space="preserve">10.12737/1107. - Режим доступа </w:t>
      </w:r>
      <w:hyperlink r:id="rId653" w:history="1">
        <w:r w:rsidRPr="00F51D36">
          <w:rPr>
            <w:rStyle w:val="af5"/>
            <w:color w:val="auto"/>
            <w:sz w:val="28"/>
            <w:szCs w:val="28"/>
            <w:shd w:val="clear" w:color="auto" w:fill="FFFFFF"/>
          </w:rPr>
          <w:t>http://znanium.com/catalog/product/792182</w:t>
        </w:r>
      </w:hyperlink>
    </w:p>
    <w:p w:rsidR="00711824" w:rsidRPr="004D3AAB" w:rsidRDefault="00711824" w:rsidP="00E009B8">
      <w:pPr>
        <w:pStyle w:val="af4"/>
        <w:numPr>
          <w:ilvl w:val="0"/>
          <w:numId w:val="89"/>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w:t>
      </w:r>
      <w:r w:rsidRPr="004D3AAB">
        <w:rPr>
          <w:sz w:val="28"/>
          <w:szCs w:val="28"/>
          <w:shd w:val="clear" w:color="auto" w:fill="FFFFFF"/>
        </w:rPr>
        <w:t>: Учебник для студентов вузов / Волосухин В.А., Евтушенко С.И., Меркулова Т.Н., - 4-е изд., перераб. и доп. - Рн/Д</w:t>
      </w:r>
      <w:proofErr w:type="gramStart"/>
      <w:r w:rsidRPr="004D3AAB">
        <w:rPr>
          <w:sz w:val="28"/>
          <w:szCs w:val="28"/>
          <w:shd w:val="clear" w:color="auto" w:fill="FFFFFF"/>
        </w:rPr>
        <w:t>:Ф</w:t>
      </w:r>
      <w:proofErr w:type="gramEnd"/>
      <w:r w:rsidRPr="004D3AAB">
        <w:rPr>
          <w:sz w:val="28"/>
          <w:szCs w:val="28"/>
          <w:shd w:val="clear" w:color="auto" w:fill="FFFFFF"/>
        </w:rPr>
        <w:t xml:space="preserve">еникс, 2013. - 554 с. ISBN 978-5-222-20813-7 - Режим доступа: </w:t>
      </w:r>
      <w:hyperlink r:id="rId654" w:history="1">
        <w:r w:rsidRPr="004D3AAB">
          <w:rPr>
            <w:rStyle w:val="af5"/>
            <w:color w:val="auto"/>
            <w:sz w:val="28"/>
            <w:szCs w:val="28"/>
            <w:shd w:val="clear" w:color="auto" w:fill="FFFFFF"/>
          </w:rPr>
          <w:t>http://znanium.com/catalog/product/908659</w:t>
        </w:r>
      </w:hyperlink>
    </w:p>
    <w:p w:rsidR="00711824" w:rsidRPr="004D3AAB" w:rsidRDefault="00711824" w:rsidP="00E009B8">
      <w:pPr>
        <w:pStyle w:val="af4"/>
        <w:numPr>
          <w:ilvl w:val="0"/>
          <w:numId w:val="89"/>
        </w:numPr>
        <w:shd w:val="clear" w:color="auto" w:fill="FFFFFF"/>
        <w:spacing w:after="0" w:line="240" w:lineRule="auto"/>
        <w:ind w:left="567"/>
        <w:rPr>
          <w:sz w:val="28"/>
          <w:szCs w:val="28"/>
          <w:lang w:eastAsia="ru-RU"/>
        </w:rPr>
      </w:pPr>
      <w:r w:rsidRPr="004D3AAB">
        <w:rPr>
          <w:b/>
          <w:bCs/>
          <w:sz w:val="28"/>
          <w:szCs w:val="28"/>
          <w:shd w:val="clear" w:color="auto" w:fill="FFFFFF"/>
        </w:rPr>
        <w:t>Строительные конструкции. Инновационный метод тестового обучения</w:t>
      </w:r>
      <w:proofErr w:type="gramStart"/>
      <w:r w:rsidRPr="004D3AAB">
        <w:rPr>
          <w:b/>
          <w:bCs/>
          <w:sz w:val="28"/>
          <w:szCs w:val="28"/>
          <w:shd w:val="clear" w:color="auto" w:fill="FFFFFF"/>
        </w:rPr>
        <w:t xml:space="preserve"> :</w:t>
      </w:r>
      <w:proofErr w:type="gramEnd"/>
      <w:r w:rsidRPr="004D3AAB">
        <w:rPr>
          <w:b/>
          <w:bCs/>
          <w:sz w:val="28"/>
          <w:szCs w:val="28"/>
          <w:shd w:val="clear" w:color="auto" w:fill="FFFFFF"/>
        </w:rPr>
        <w:t xml:space="preserve"> в 2 ч. Ч. 1.</w:t>
      </w:r>
      <w:r w:rsidRPr="004D3AAB">
        <w:rPr>
          <w:sz w:val="28"/>
          <w:szCs w:val="28"/>
          <w:shd w:val="clear" w:color="auto" w:fill="FFFFFF"/>
        </w:rPr>
        <w:t xml:space="preserve">: Учебное пособие / Тамразян А.Г., - 2-е изд., (эл.) - М.:МИСИ-МГСУ, 2017. - 418 с.: ISBN 978-5-7264-1694-6 - Режим доступа: </w:t>
      </w:r>
      <w:hyperlink r:id="rId655" w:history="1">
        <w:r w:rsidRPr="004D3AAB">
          <w:rPr>
            <w:rStyle w:val="af5"/>
            <w:color w:val="auto"/>
            <w:sz w:val="28"/>
            <w:szCs w:val="28"/>
            <w:shd w:val="clear" w:color="auto" w:fill="FFFFFF"/>
          </w:rPr>
          <w:t>http://znanium.com/catalog/product/970138</w:t>
        </w:r>
      </w:hyperlink>
    </w:p>
    <w:p w:rsidR="00711824" w:rsidRPr="004D3AAB" w:rsidRDefault="00711824" w:rsidP="00E009B8">
      <w:pPr>
        <w:pStyle w:val="af4"/>
        <w:numPr>
          <w:ilvl w:val="0"/>
          <w:numId w:val="89"/>
        </w:numPr>
        <w:shd w:val="clear" w:color="auto" w:fill="FFFFFF"/>
        <w:spacing w:after="0" w:line="240" w:lineRule="auto"/>
        <w:ind w:left="567"/>
        <w:rPr>
          <w:sz w:val="28"/>
          <w:szCs w:val="28"/>
          <w:lang w:eastAsia="ru-RU"/>
        </w:rPr>
      </w:pPr>
      <w:r w:rsidRPr="004D3AAB">
        <w:rPr>
          <w:b/>
          <w:bCs/>
          <w:sz w:val="28"/>
          <w:szCs w:val="28"/>
          <w:shd w:val="clear" w:color="auto" w:fill="FFFFFF"/>
        </w:rPr>
        <w:t>Монтаж строительных конструкций</w:t>
      </w:r>
      <w:r w:rsidRPr="004D3AAB">
        <w:rPr>
          <w:sz w:val="28"/>
          <w:szCs w:val="28"/>
          <w:shd w:val="clear" w:color="auto" w:fill="FFFFFF"/>
        </w:rPr>
        <w:t>: Учебно-методическое пособие / Че</w:t>
      </w:r>
      <w:r w:rsidRPr="004D3AAB">
        <w:rPr>
          <w:sz w:val="28"/>
          <w:szCs w:val="28"/>
          <w:shd w:val="clear" w:color="auto" w:fill="FFFFFF"/>
        </w:rPr>
        <w:t>р</w:t>
      </w:r>
      <w:r w:rsidRPr="004D3AAB">
        <w:rPr>
          <w:sz w:val="28"/>
          <w:szCs w:val="28"/>
          <w:shd w:val="clear" w:color="auto" w:fill="FFFFFF"/>
        </w:rPr>
        <w:t>ноиван В.Н., Леонович С.Н. - М.:НИЦ ИНФРА-М, Нов</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з</w:t>
      </w:r>
      <w:proofErr w:type="gramEnd"/>
      <w:r w:rsidRPr="004D3AAB">
        <w:rPr>
          <w:sz w:val="28"/>
          <w:szCs w:val="28"/>
          <w:shd w:val="clear" w:color="auto" w:fill="FFFFFF"/>
        </w:rPr>
        <w:t xml:space="preserve">нание, 2015. - 201 с.: 60x90 1/16. - </w:t>
      </w:r>
      <w:proofErr w:type="gramStart"/>
      <w:r w:rsidRPr="004D3AAB">
        <w:rPr>
          <w:sz w:val="28"/>
          <w:szCs w:val="28"/>
          <w:shd w:val="clear" w:color="auto" w:fill="FFFFFF"/>
        </w:rPr>
        <w:t>(Высшее образование:</w:t>
      </w:r>
      <w:proofErr w:type="gramEnd"/>
      <w:r w:rsidRPr="004D3AAB">
        <w:rPr>
          <w:sz w:val="28"/>
          <w:szCs w:val="28"/>
          <w:shd w:val="clear" w:color="auto" w:fill="FFFFFF"/>
        </w:rPr>
        <w:t xml:space="preserve"> </w:t>
      </w:r>
      <w:proofErr w:type="gramStart"/>
      <w:r w:rsidRPr="004D3AAB">
        <w:rPr>
          <w:sz w:val="28"/>
          <w:szCs w:val="28"/>
          <w:shd w:val="clear" w:color="auto" w:fill="FFFFFF"/>
        </w:rPr>
        <w:t xml:space="preserve">Бакалавриат) ISBN 978-5-16-010294-8 - Режим доступа: </w:t>
      </w:r>
      <w:hyperlink r:id="rId656" w:history="1">
        <w:r w:rsidRPr="004D3AAB">
          <w:rPr>
            <w:rStyle w:val="af5"/>
            <w:color w:val="auto"/>
            <w:sz w:val="28"/>
            <w:szCs w:val="28"/>
            <w:shd w:val="clear" w:color="auto" w:fill="FFFFFF"/>
          </w:rPr>
          <w:t>http://znanium.com/catalog/product/483102</w:t>
        </w:r>
      </w:hyperlink>
      <w:proofErr w:type="gramEnd"/>
    </w:p>
    <w:p w:rsidR="00711824" w:rsidRPr="004D3AAB" w:rsidRDefault="00711824" w:rsidP="00E009B8">
      <w:pPr>
        <w:pStyle w:val="af4"/>
        <w:numPr>
          <w:ilvl w:val="0"/>
          <w:numId w:val="89"/>
        </w:numPr>
        <w:shd w:val="clear" w:color="auto" w:fill="FFFFFF"/>
        <w:spacing w:after="0" w:line="240" w:lineRule="auto"/>
        <w:ind w:left="567"/>
        <w:rPr>
          <w:sz w:val="28"/>
          <w:szCs w:val="28"/>
          <w:lang w:eastAsia="ru-RU"/>
        </w:rPr>
      </w:pPr>
      <w:r w:rsidRPr="004D3AAB">
        <w:rPr>
          <w:b/>
          <w:bCs/>
          <w:sz w:val="28"/>
          <w:szCs w:val="28"/>
          <w:shd w:val="clear" w:color="auto" w:fill="FFFFFF"/>
        </w:rPr>
        <w:t>Сборник задач по строительным конструкциям</w:t>
      </w:r>
      <w:r w:rsidRPr="004D3AAB">
        <w:rPr>
          <w:sz w:val="28"/>
          <w:szCs w:val="28"/>
          <w:shd w:val="clear" w:color="auto" w:fill="FFFFFF"/>
        </w:rPr>
        <w:t> : учеб</w:t>
      </w:r>
      <w:proofErr w:type="gramStart"/>
      <w:r w:rsidRPr="004D3AAB">
        <w:rPr>
          <w:sz w:val="28"/>
          <w:szCs w:val="28"/>
          <w:shd w:val="clear" w:color="auto" w:fill="FFFFFF"/>
        </w:rPr>
        <w:t>.</w:t>
      </w:r>
      <w:proofErr w:type="gramEnd"/>
      <w:r w:rsidRPr="004D3AAB">
        <w:rPr>
          <w:sz w:val="28"/>
          <w:szCs w:val="28"/>
          <w:shd w:val="clear" w:color="auto" w:fill="FFFFFF"/>
        </w:rPr>
        <w:t xml:space="preserve"> </w:t>
      </w:r>
      <w:proofErr w:type="gramStart"/>
      <w:r w:rsidRPr="004D3AAB">
        <w:rPr>
          <w:sz w:val="28"/>
          <w:szCs w:val="28"/>
          <w:shd w:val="clear" w:color="auto" w:fill="FFFFFF"/>
        </w:rPr>
        <w:t>п</w:t>
      </w:r>
      <w:proofErr w:type="gramEnd"/>
      <w:r w:rsidRPr="004D3AAB">
        <w:rPr>
          <w:sz w:val="28"/>
          <w:szCs w:val="28"/>
          <w:shd w:val="clear" w:color="auto" w:fill="FFFFFF"/>
        </w:rPr>
        <w:t>особие / А.И. Павлова. — М.</w:t>
      </w:r>
      <w:proofErr w:type="gramStart"/>
      <w:r w:rsidRPr="004D3AAB">
        <w:rPr>
          <w:sz w:val="28"/>
          <w:szCs w:val="28"/>
          <w:shd w:val="clear" w:color="auto" w:fill="FFFFFF"/>
        </w:rPr>
        <w:t xml:space="preserve"> :</w:t>
      </w:r>
      <w:proofErr w:type="gramEnd"/>
      <w:r w:rsidRPr="004D3AAB">
        <w:rPr>
          <w:sz w:val="28"/>
          <w:szCs w:val="28"/>
          <w:shd w:val="clear" w:color="auto" w:fill="FFFFFF"/>
        </w:rPr>
        <w:t xml:space="preserve"> ИНФРА-М, 2018. — 143 с. — (Среднее профессиональное образование). — www.dx.doi.org/10.12737/831. - Режим доступа: </w:t>
      </w:r>
      <w:hyperlink r:id="rId657" w:history="1">
        <w:r w:rsidRPr="004D3AAB">
          <w:rPr>
            <w:rStyle w:val="af5"/>
            <w:color w:val="auto"/>
            <w:sz w:val="28"/>
            <w:szCs w:val="28"/>
            <w:shd w:val="clear" w:color="auto" w:fill="FFFFFF"/>
          </w:rPr>
          <w:t>http://znanium.com/catalog/product/952266</w:t>
        </w:r>
      </w:hyperlink>
    </w:p>
    <w:p w:rsidR="00711824" w:rsidRPr="004D3AAB" w:rsidRDefault="00711824" w:rsidP="00E009B8">
      <w:pPr>
        <w:pStyle w:val="af4"/>
        <w:numPr>
          <w:ilvl w:val="0"/>
          <w:numId w:val="89"/>
        </w:numPr>
        <w:shd w:val="clear" w:color="auto" w:fill="FFFFFF"/>
        <w:spacing w:after="0" w:line="240" w:lineRule="auto"/>
        <w:ind w:left="567"/>
        <w:rPr>
          <w:sz w:val="28"/>
          <w:szCs w:val="28"/>
          <w:lang w:eastAsia="ru-RU"/>
        </w:rPr>
      </w:pPr>
      <w:r w:rsidRPr="004D3AAB">
        <w:rPr>
          <w:b/>
          <w:bCs/>
          <w:sz w:val="28"/>
          <w:szCs w:val="28"/>
          <w:shd w:val="clear" w:color="auto" w:fill="FFFFFF"/>
        </w:rPr>
        <w:t>Автоматизированное проектирование строительных конструкций</w:t>
      </w:r>
      <w:r w:rsidRPr="004D3AAB">
        <w:rPr>
          <w:sz w:val="28"/>
          <w:szCs w:val="28"/>
          <w:shd w:val="clear" w:color="auto" w:fill="FFFFFF"/>
        </w:rPr>
        <w:t xml:space="preserve">: Учебно-практическое пособие / Денисов А.В., - 2-е изд., (эл.) - М.:МИСИ-МГСУ, 2017. - 161 с.: ISBN 978-5-7264-1571-0 - Режим доступа: </w:t>
      </w:r>
      <w:hyperlink r:id="rId658" w:history="1">
        <w:r w:rsidRPr="004D3AAB">
          <w:rPr>
            <w:rStyle w:val="af5"/>
            <w:color w:val="auto"/>
            <w:sz w:val="28"/>
            <w:szCs w:val="28"/>
            <w:shd w:val="clear" w:color="auto" w:fill="FFFFFF"/>
          </w:rPr>
          <w:t>http://znanium.com/catalog/product/968776</w:t>
        </w:r>
      </w:hyperlink>
    </w:p>
    <w:p w:rsidR="004E5040" w:rsidRPr="00823AA7" w:rsidRDefault="004E5040" w:rsidP="004E5040">
      <w:pPr>
        <w:pStyle w:val="a3"/>
        <w:rPr>
          <w:rFonts w:ascii="Times New Roman" w:hAnsi="Times New Roman" w:cs="Times New Roman"/>
          <w:b/>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 xml:space="preserve">1.6.  Структура </w:t>
      </w:r>
      <w:r>
        <w:rPr>
          <w:rFonts w:ascii="Times New Roman" w:hAnsi="Times New Roman" w:cs="Times New Roman"/>
          <w:b/>
          <w:sz w:val="28"/>
          <w:szCs w:val="28"/>
        </w:rPr>
        <w:t>оформления практических занятий.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Практические работы выполняются </w:t>
      </w:r>
      <w:r w:rsidR="00E05B2C">
        <w:rPr>
          <w:rFonts w:ascii="Times New Roman" w:eastAsia="Batang" w:hAnsi="Times New Roman" w:cs="Times New Roman"/>
          <w:sz w:val="28"/>
          <w:szCs w:val="28"/>
        </w:rPr>
        <w:t>в тетради для практических работ</w:t>
      </w:r>
      <w:proofErr w:type="gramStart"/>
      <w:r w:rsidR="00E05B2C">
        <w:rPr>
          <w:rFonts w:ascii="Times New Roman" w:eastAsia="Batang" w:hAnsi="Times New Roman" w:cs="Times New Roman"/>
          <w:sz w:val="28"/>
          <w:szCs w:val="28"/>
        </w:rPr>
        <w:t>.</w:t>
      </w:r>
      <w:proofErr w:type="gramEnd"/>
      <w:r w:rsidRPr="008C6471">
        <w:rPr>
          <w:rFonts w:ascii="Times New Roman" w:eastAsia="Batang" w:hAnsi="Times New Roman" w:cs="Times New Roman"/>
          <w:sz w:val="28"/>
          <w:szCs w:val="28"/>
        </w:rPr>
        <w:t xml:space="preserve"> </w:t>
      </w:r>
      <w:proofErr w:type="gramStart"/>
      <w:r w:rsidRPr="008C6471">
        <w:rPr>
          <w:rFonts w:ascii="Times New Roman" w:eastAsia="Batang" w:hAnsi="Times New Roman" w:cs="Times New Roman"/>
          <w:sz w:val="28"/>
          <w:szCs w:val="28"/>
        </w:rPr>
        <w:t>ч</w:t>
      </w:r>
      <w:proofErr w:type="gramEnd"/>
      <w:r w:rsidRPr="008C6471">
        <w:rPr>
          <w:rFonts w:ascii="Times New Roman" w:eastAsia="Batang" w:hAnsi="Times New Roman" w:cs="Times New Roman"/>
          <w:sz w:val="28"/>
          <w:szCs w:val="28"/>
        </w:rPr>
        <w:t>е</w:t>
      </w:r>
      <w:r w:rsidRPr="008C6471">
        <w:rPr>
          <w:rFonts w:ascii="Times New Roman" w:eastAsia="Batang" w:hAnsi="Times New Roman" w:cs="Times New Roman"/>
          <w:sz w:val="28"/>
          <w:szCs w:val="28"/>
        </w:rPr>
        <w:t>р</w:t>
      </w:r>
      <w:r w:rsidRPr="008C6471">
        <w:rPr>
          <w:rFonts w:ascii="Times New Roman" w:eastAsia="Batang" w:hAnsi="Times New Roman" w:cs="Times New Roman"/>
          <w:sz w:val="28"/>
          <w:szCs w:val="28"/>
        </w:rPr>
        <w:t>ными чернилами, на одной стороне листа.</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 xml:space="preserve">Текст </w:t>
      </w:r>
      <w:r w:rsidRPr="008C6471">
        <w:rPr>
          <w:rFonts w:ascii="Times New Roman" w:eastAsia="Batang" w:hAnsi="Times New Roman" w:cs="Times New Roman"/>
          <w:sz w:val="28"/>
          <w:szCs w:val="28"/>
        </w:rPr>
        <w:t>располагается следующим образом: расстояние от рамки до границ текста оставляют в начале строк не менее 5мм, в конце - не  менее 3мм; рассто</w:t>
      </w:r>
      <w:r w:rsidRPr="008C6471">
        <w:rPr>
          <w:rFonts w:ascii="Times New Roman" w:eastAsia="Batang" w:hAnsi="Times New Roman" w:cs="Times New Roman"/>
          <w:sz w:val="28"/>
          <w:szCs w:val="28"/>
        </w:rPr>
        <w:t>я</w:t>
      </w:r>
      <w:r w:rsidRPr="008C6471">
        <w:rPr>
          <w:rFonts w:ascii="Times New Roman" w:eastAsia="Batang" w:hAnsi="Times New Roman" w:cs="Times New Roman"/>
          <w:sz w:val="28"/>
          <w:szCs w:val="28"/>
        </w:rPr>
        <w:t>ние от верхней и нижней строки текста до верхней или нижней рамки – не менее 10мм.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Абзацы в тексте начинаются с отступом равным 15мм (приложение).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применении компьютера устанавливаются следующие поля</w:t>
      </w:r>
      <w:proofErr w:type="gramStart"/>
      <w:r w:rsidRPr="008C6471">
        <w:rPr>
          <w:rFonts w:ascii="Times New Roman" w:hAnsi="Times New Roman" w:cs="Times New Roman"/>
          <w:color w:val="000000"/>
          <w:sz w:val="28"/>
          <w:szCs w:val="28"/>
        </w:rPr>
        <w:t>:в</w:t>
      </w:r>
      <w:proofErr w:type="gramEnd"/>
      <w:r w:rsidRPr="008C6471">
        <w:rPr>
          <w:rFonts w:ascii="Times New Roman" w:hAnsi="Times New Roman" w:cs="Times New Roman"/>
          <w:color w:val="000000"/>
          <w:sz w:val="28"/>
          <w:szCs w:val="28"/>
        </w:rPr>
        <w:t>ерхнее и правое 2 см; нижнее и левое 2,5 см. Текст рукописи должен быть набран на ко</w:t>
      </w:r>
      <w:r w:rsidRPr="008C6471">
        <w:rPr>
          <w:rFonts w:ascii="Times New Roman" w:hAnsi="Times New Roman" w:cs="Times New Roman"/>
          <w:color w:val="000000"/>
          <w:sz w:val="28"/>
          <w:szCs w:val="28"/>
        </w:rPr>
        <w:t>м</w:t>
      </w:r>
      <w:r w:rsidRPr="008C6471">
        <w:rPr>
          <w:rFonts w:ascii="Times New Roman" w:hAnsi="Times New Roman" w:cs="Times New Roman"/>
          <w:color w:val="000000"/>
          <w:sz w:val="28"/>
          <w:szCs w:val="28"/>
        </w:rPr>
        <w:t xml:space="preserve">пьютере в любом текстовом редакторе с обычным межстрочным интервалом -1,5. </w:t>
      </w:r>
      <w:r w:rsidRPr="008C6471">
        <w:rPr>
          <w:rFonts w:ascii="Times New Roman" w:hAnsi="Times New Roman" w:cs="Times New Roman"/>
          <w:color w:val="000000"/>
          <w:spacing w:val="-10"/>
          <w:sz w:val="28"/>
          <w:szCs w:val="28"/>
        </w:rPr>
        <w:t>Абзацный отступ не менее 1,5 см. Размер шрифта: для текста -14, для формул - 16,</w:t>
      </w:r>
      <w:r w:rsidRPr="008C6471">
        <w:rPr>
          <w:rFonts w:ascii="Times New Roman" w:hAnsi="Times New Roman" w:cs="Times New Roman"/>
          <w:color w:val="000000"/>
          <w:sz w:val="28"/>
          <w:szCs w:val="28"/>
        </w:rPr>
        <w:t xml:space="preserve">для таблиц - 10,12 или 14. </w:t>
      </w:r>
      <w:r w:rsidRPr="008C6471">
        <w:rPr>
          <w:rFonts w:ascii="Times New Roman" w:hAnsi="Times New Roman" w:cs="Times New Roman"/>
          <w:color w:val="000000"/>
          <w:spacing w:val="-4"/>
          <w:sz w:val="28"/>
          <w:szCs w:val="28"/>
        </w:rPr>
        <w:t>Формулы обязательно должны вписываться согласно</w:t>
      </w:r>
      <w:r w:rsidRPr="008C6471">
        <w:rPr>
          <w:rFonts w:ascii="Times New Roman" w:hAnsi="Times New Roman" w:cs="Times New Roman"/>
          <w:color w:val="000000"/>
          <w:sz w:val="28"/>
          <w:szCs w:val="28"/>
        </w:rPr>
        <w:t xml:space="preserve"> данным рекомендациям. Рисунки, качественно выполненные на белой бумаге любым сп</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 xml:space="preserve">собом, помещают в текст. Рисунки, графики, чертежи, схемы </w:t>
      </w:r>
      <w:r w:rsidRPr="008C6471">
        <w:rPr>
          <w:rFonts w:ascii="Times New Roman" w:hAnsi="Times New Roman" w:cs="Times New Roman"/>
          <w:color w:val="000000"/>
          <w:spacing w:val="-4"/>
          <w:sz w:val="28"/>
          <w:szCs w:val="28"/>
        </w:rPr>
        <w:t>могут быть (но не обязательно) выполнены с помощью компьютера или сканера.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sz w:val="28"/>
          <w:szCs w:val="28"/>
        </w:rPr>
        <w:t xml:space="preserve">Пункты могут иметь перечисления подпунктов. Каждый раздел начинается с нового листа. Наименование раздела записывают в виде заголовка (приложение). В заголовках раздела и подраздела перенос слов не допускается, точки в конце не ставятся. </w:t>
      </w:r>
      <w:r w:rsidRPr="008C6471">
        <w:rPr>
          <w:rFonts w:ascii="Times New Roman" w:hAnsi="Times New Roman" w:cs="Times New Roman"/>
          <w:color w:val="000000"/>
          <w:sz w:val="28"/>
          <w:szCs w:val="28"/>
        </w:rPr>
        <w:t>Расстояние между заголовками раздела и подраздела — 2 интервала, при выполнении рукописным способом — 8мм.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lastRenderedPageBreak/>
        <w:t>Текст излагается кратко, ясно. Язык изложения должен быть простым, хара</w:t>
      </w:r>
      <w:r w:rsidRPr="008C6471">
        <w:rPr>
          <w:rFonts w:ascii="Times New Roman" w:eastAsia="Batang" w:hAnsi="Times New Roman" w:cs="Times New Roman"/>
          <w:sz w:val="28"/>
          <w:szCs w:val="28"/>
        </w:rPr>
        <w:t>к</w:t>
      </w:r>
      <w:r w:rsidRPr="008C6471">
        <w:rPr>
          <w:rFonts w:ascii="Times New Roman" w:eastAsia="Batang" w:hAnsi="Times New Roman" w:cs="Times New Roman"/>
          <w:sz w:val="28"/>
          <w:szCs w:val="28"/>
        </w:rPr>
        <w:t>терным для научных и технических документов. Сокращение слов в тексте не д</w:t>
      </w:r>
      <w:r w:rsidRPr="008C6471">
        <w:rPr>
          <w:rFonts w:ascii="Times New Roman" w:eastAsia="Batang" w:hAnsi="Times New Roman" w:cs="Times New Roman"/>
          <w:sz w:val="28"/>
          <w:szCs w:val="28"/>
        </w:rPr>
        <w:t>о</w:t>
      </w:r>
      <w:r w:rsidRPr="008C6471">
        <w:rPr>
          <w:rFonts w:ascii="Times New Roman" w:eastAsia="Batang" w:hAnsi="Times New Roman" w:cs="Times New Roman"/>
          <w:sz w:val="28"/>
          <w:szCs w:val="28"/>
        </w:rPr>
        <w:t>пускается.</w:t>
      </w:r>
    </w:p>
    <w:p w:rsidR="008C6471" w:rsidRPr="008C6471" w:rsidRDefault="008C6471" w:rsidP="008C6471">
      <w:pPr>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В пояснительной записке осуществляется сквозная нумерация страниц ара</w:t>
      </w:r>
      <w:r w:rsidRPr="008C6471">
        <w:rPr>
          <w:rFonts w:ascii="Times New Roman" w:hAnsi="Times New Roman" w:cs="Times New Roman"/>
          <w:color w:val="000000"/>
          <w:sz w:val="28"/>
          <w:szCs w:val="28"/>
        </w:rPr>
        <w:t>б</w:t>
      </w:r>
      <w:r w:rsidRPr="008C6471">
        <w:rPr>
          <w:rFonts w:ascii="Times New Roman" w:hAnsi="Times New Roman" w:cs="Times New Roman"/>
          <w:color w:val="000000"/>
          <w:sz w:val="28"/>
          <w:szCs w:val="28"/>
        </w:rPr>
        <w:t>скими цифрами.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Опечатки, описки и графические неточности допускается исправлять по</w:t>
      </w:r>
      <w:r w:rsidRPr="008C6471">
        <w:rPr>
          <w:rFonts w:ascii="Times New Roman" w:hAnsi="Times New Roman" w:cs="Times New Roman"/>
          <w:color w:val="000000"/>
          <w:sz w:val="28"/>
          <w:szCs w:val="28"/>
        </w:rPr>
        <w:t>д</w:t>
      </w:r>
      <w:r w:rsidRPr="008C6471">
        <w:rPr>
          <w:rFonts w:ascii="Times New Roman" w:hAnsi="Times New Roman" w:cs="Times New Roman"/>
          <w:color w:val="000000"/>
          <w:sz w:val="28"/>
          <w:szCs w:val="28"/>
        </w:rPr>
        <w:t>чисткой или закрашиванием белой краской и нанесением на том же месте испра</w:t>
      </w:r>
      <w:r w:rsidRPr="008C6471">
        <w:rPr>
          <w:rFonts w:ascii="Times New Roman" w:hAnsi="Times New Roman" w:cs="Times New Roman"/>
          <w:color w:val="000000"/>
          <w:sz w:val="28"/>
          <w:szCs w:val="28"/>
        </w:rPr>
        <w:t>в</w:t>
      </w:r>
      <w:r w:rsidRPr="008C6471">
        <w:rPr>
          <w:rFonts w:ascii="Times New Roman" w:hAnsi="Times New Roman" w:cs="Times New Roman"/>
          <w:color w:val="000000"/>
          <w:sz w:val="28"/>
          <w:szCs w:val="28"/>
        </w:rPr>
        <w:t>ленного текста машинописным способом или черными чернилами, пастой или тушью рукописным способом. Повреждения листов текстовых документов и п</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марки не допускаются.</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Формулы</w:t>
      </w:r>
      <w:r w:rsidRPr="008C6471">
        <w:rPr>
          <w:rFonts w:ascii="Times New Roman" w:eastAsia="Batang" w:hAnsi="Times New Roman" w:cs="Times New Roman"/>
          <w:sz w:val="28"/>
          <w:szCs w:val="28"/>
        </w:rPr>
        <w:t>. В формулах обозначения символов и числовых коэффициентов применяется в соответствии с установленными стандартами. Их назначения должны быть приведены непосредственно под формулой.</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Формула записывается в центре листа после текста, нумерации формул м</w:t>
      </w:r>
      <w:r w:rsidRPr="008C6471">
        <w:rPr>
          <w:rFonts w:ascii="Times New Roman" w:eastAsia="Batang" w:hAnsi="Times New Roman" w:cs="Times New Roman"/>
          <w:sz w:val="28"/>
          <w:szCs w:val="28"/>
        </w:rPr>
        <w:t>о</w:t>
      </w:r>
      <w:r w:rsidRPr="008C6471">
        <w:rPr>
          <w:rFonts w:ascii="Times New Roman" w:eastAsia="Batang" w:hAnsi="Times New Roman" w:cs="Times New Roman"/>
          <w:sz w:val="28"/>
          <w:szCs w:val="28"/>
        </w:rPr>
        <w:t xml:space="preserve">жет быть сквозной или соответствовать разделу. </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в разделе 3 изгибающий момент определяется по формуле:</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p>
    <w:p w:rsidR="008C6471" w:rsidRPr="008C6471" w:rsidRDefault="008C6471" w:rsidP="008C6471">
      <w:pPr>
        <w:spacing w:after="0" w:line="240" w:lineRule="auto"/>
        <w:ind w:right="-5" w:firstLine="567"/>
        <w:contextualSpacing/>
        <w:jc w:val="center"/>
        <w:rPr>
          <w:rFonts w:ascii="Times New Roman" w:eastAsia="Batang" w:hAnsi="Times New Roman" w:cs="Times New Roman"/>
          <w:sz w:val="28"/>
          <w:szCs w:val="28"/>
          <w:vertAlign w:val="superscript"/>
        </w:rPr>
      </w:pPr>
      <w:r w:rsidRPr="008C6471">
        <w:rPr>
          <w:rFonts w:ascii="Times New Roman" w:eastAsia="Batang" w:hAnsi="Times New Roman" w:cs="Times New Roman"/>
          <w:position w:val="-24"/>
          <w:sz w:val="28"/>
          <w:szCs w:val="28"/>
        </w:rPr>
        <w:object w:dxaOrig="1060" w:dyaOrig="660">
          <v:shape id="_x0000_i1167" type="#_x0000_t75" style="width:52.3pt;height:34.3pt" o:ole="">
            <v:imagedata r:id="rId659" o:title=""/>
          </v:shape>
          <o:OLEObject Type="Embed" ProgID="Equation.3" ShapeID="_x0000_i1167" DrawAspect="Content" ObjectID="_1633604397" r:id="rId660"/>
        </w:object>
      </w:r>
      <w:r w:rsidRPr="008C6471">
        <w:rPr>
          <w:rFonts w:ascii="Times New Roman" w:eastAsia="Batang" w:hAnsi="Times New Roman" w:cs="Times New Roman"/>
          <w:sz w:val="28"/>
          <w:szCs w:val="28"/>
        </w:rPr>
        <w:t>,(3.1)</w:t>
      </w:r>
    </w:p>
    <w:p w:rsidR="008C6471" w:rsidRPr="008C6471" w:rsidRDefault="008C6471" w:rsidP="008C6471">
      <w:pPr>
        <w:tabs>
          <w:tab w:val="left" w:pos="81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ab/>
      </w:r>
    </w:p>
    <w:p w:rsidR="008C6471" w:rsidRPr="008C6471" w:rsidRDefault="008C6471" w:rsidP="008C6471">
      <w:pPr>
        <w:tabs>
          <w:tab w:val="left" w:pos="1200"/>
          <w:tab w:val="left" w:pos="144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где: </w:t>
      </w:r>
      <w:r w:rsidRPr="008C6471">
        <w:rPr>
          <w:rFonts w:ascii="Times New Roman" w:eastAsia="Batang" w:hAnsi="Times New Roman" w:cs="Times New Roman"/>
          <w:i/>
          <w:sz w:val="28"/>
          <w:szCs w:val="28"/>
          <w:lang w:val="en-US"/>
        </w:rPr>
        <w:t>q</w:t>
      </w:r>
      <w:r w:rsidRPr="008C6471">
        <w:rPr>
          <w:rFonts w:ascii="Times New Roman" w:eastAsia="Batang" w:hAnsi="Times New Roman" w:cs="Times New Roman"/>
          <w:sz w:val="28"/>
          <w:szCs w:val="28"/>
        </w:rPr>
        <w:t>- расчетное значение нагрузки, кН/м</w:t>
      </w:r>
      <w:r w:rsidRPr="008C6471">
        <w:rPr>
          <w:rFonts w:ascii="Times New Roman" w:eastAsia="Batang" w:hAnsi="Times New Roman" w:cs="Times New Roman"/>
          <w:sz w:val="28"/>
          <w:szCs w:val="28"/>
          <w:vertAlign w:val="superscript"/>
        </w:rPr>
        <w:t>2</w:t>
      </w:r>
      <w:r w:rsidRPr="008C6471">
        <w:rPr>
          <w:rFonts w:ascii="Times New Roman" w:eastAsia="Batang" w:hAnsi="Times New Roman" w:cs="Times New Roman"/>
          <w:sz w:val="28"/>
          <w:szCs w:val="28"/>
        </w:rPr>
        <w:t>;</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lang w:val="en-US"/>
        </w:rPr>
        <w:t>l</w:t>
      </w:r>
      <w:r w:rsidRPr="008C6471">
        <w:rPr>
          <w:rFonts w:ascii="Times New Roman" w:eastAsia="Batang" w:hAnsi="Times New Roman" w:cs="Times New Roman"/>
          <w:i/>
          <w:sz w:val="28"/>
          <w:szCs w:val="28"/>
          <w:vertAlign w:val="subscript"/>
        </w:rPr>
        <w:t>0</w:t>
      </w:r>
      <w:r w:rsidRPr="008C6471">
        <w:rPr>
          <w:rFonts w:ascii="Times New Roman" w:eastAsia="Batang" w:hAnsi="Times New Roman" w:cs="Times New Roman"/>
          <w:sz w:val="28"/>
          <w:szCs w:val="28"/>
        </w:rPr>
        <w:t>- расчетная длина элемента, м.</w:t>
      </w: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p>
    <w:p w:rsidR="008C6471" w:rsidRPr="008C6471" w:rsidRDefault="008C6471" w:rsidP="008C6471">
      <w:pPr>
        <w:tabs>
          <w:tab w:val="left" w:pos="202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Подставляя значения в формулу (3.1), получаем: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p>
    <w:p w:rsidR="008C6471" w:rsidRPr="008C6471" w:rsidRDefault="008C6471" w:rsidP="008C6471">
      <w:pPr>
        <w:tabs>
          <w:tab w:val="left" w:pos="2780"/>
        </w:tabs>
        <w:spacing w:after="0" w:line="240" w:lineRule="auto"/>
        <w:ind w:right="-5" w:firstLine="567"/>
        <w:contextualSpacing/>
        <w:jc w:val="center"/>
        <w:rPr>
          <w:rFonts w:ascii="Times New Roman" w:eastAsia="Batang" w:hAnsi="Times New Roman" w:cs="Times New Roman"/>
          <w:sz w:val="28"/>
          <w:szCs w:val="28"/>
        </w:rPr>
      </w:pPr>
      <w:r w:rsidRPr="008C6471">
        <w:rPr>
          <w:rFonts w:ascii="Times New Roman" w:eastAsia="Batang" w:hAnsi="Times New Roman" w:cs="Times New Roman"/>
          <w:position w:val="-24"/>
          <w:sz w:val="28"/>
          <w:szCs w:val="28"/>
        </w:rPr>
        <w:object w:dxaOrig="2500" w:dyaOrig="660">
          <v:shape id="_x0000_i1168" type="#_x0000_t75" style="width:124.3pt;height:34.3pt" o:ole="">
            <v:imagedata r:id="rId661" o:title=""/>
          </v:shape>
          <o:OLEObject Type="Embed" ProgID="Equation.3" ShapeID="_x0000_i1168" DrawAspect="Content" ObjectID="_1633604398" r:id="rId662"/>
        </w:object>
      </w:r>
    </w:p>
    <w:p w:rsidR="008C6471" w:rsidRPr="008C6471" w:rsidRDefault="008C6471" w:rsidP="00E05B2C">
      <w:pPr>
        <w:tabs>
          <w:tab w:val="left" w:pos="2780"/>
        </w:tabs>
        <w:spacing w:after="0" w:line="240" w:lineRule="auto"/>
        <w:ind w:right="-5"/>
        <w:contextualSpacing/>
        <w:jc w:val="both"/>
        <w:rPr>
          <w:rFonts w:ascii="Times New Roman" w:eastAsia="Batang" w:hAnsi="Times New Roman" w:cs="Times New Roman"/>
          <w:sz w:val="28"/>
          <w:szCs w:val="28"/>
        </w:rPr>
      </w:pP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Выше и ниже каждой формулы должно быть оставлено не менее одной стр</w:t>
      </w:r>
      <w:r w:rsidRPr="008C6471">
        <w:rPr>
          <w:rFonts w:ascii="Times New Roman" w:eastAsia="Batang" w:hAnsi="Times New Roman" w:cs="Times New Roman"/>
          <w:sz w:val="28"/>
          <w:szCs w:val="28"/>
        </w:rPr>
        <w:t>о</w:t>
      </w:r>
      <w:r w:rsidRPr="008C6471">
        <w:rPr>
          <w:rFonts w:ascii="Times New Roman" w:eastAsia="Batang" w:hAnsi="Times New Roman" w:cs="Times New Roman"/>
          <w:sz w:val="28"/>
          <w:szCs w:val="28"/>
        </w:rPr>
        <w:t>ки. Размеры таблиц назначаются произвольно в зависимости от помещаемого м</w:t>
      </w:r>
      <w:r w:rsidRPr="008C6471">
        <w:rPr>
          <w:rFonts w:ascii="Times New Roman" w:eastAsia="Batang" w:hAnsi="Times New Roman" w:cs="Times New Roman"/>
          <w:sz w:val="28"/>
          <w:szCs w:val="28"/>
        </w:rPr>
        <w:t>а</w:t>
      </w:r>
      <w:r w:rsidRPr="008C6471">
        <w:rPr>
          <w:rFonts w:ascii="Times New Roman" w:eastAsia="Batang" w:hAnsi="Times New Roman" w:cs="Times New Roman"/>
          <w:sz w:val="28"/>
          <w:szCs w:val="28"/>
        </w:rPr>
        <w:t>териала. Горизонтальные линии в таблице проводить не рекомендуется, кроме оформления головки или боковика, где записываются данные для заполнения та</w:t>
      </w:r>
      <w:r w:rsidRPr="008C6471">
        <w:rPr>
          <w:rFonts w:ascii="Times New Roman" w:eastAsia="Batang" w:hAnsi="Times New Roman" w:cs="Times New Roman"/>
          <w:sz w:val="28"/>
          <w:szCs w:val="28"/>
        </w:rPr>
        <w:t>б</w:t>
      </w:r>
      <w:r w:rsidRPr="008C6471">
        <w:rPr>
          <w:rFonts w:ascii="Times New Roman" w:eastAsia="Batang" w:hAnsi="Times New Roman" w:cs="Times New Roman"/>
          <w:sz w:val="28"/>
          <w:szCs w:val="28"/>
        </w:rPr>
        <w:t>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eastAsia="Batang" w:hAnsi="Times New Roman" w:cs="Times New Roman"/>
          <w:i/>
          <w:sz w:val="28"/>
          <w:szCs w:val="28"/>
        </w:rPr>
        <w:t>Иллюстрации</w:t>
      </w:r>
      <w:r w:rsidRPr="008C6471">
        <w:rPr>
          <w:rFonts w:ascii="Times New Roman" w:eastAsia="Batang" w:hAnsi="Times New Roman" w:cs="Times New Roman"/>
          <w:sz w:val="28"/>
          <w:szCs w:val="28"/>
        </w:rPr>
        <w:t xml:space="preserve">. Текст допускается дополнять графиками, схемами, чертежами и т.д. Иллюстрации, помещаемые в тексте, именуют рисунками. </w:t>
      </w:r>
      <w:r w:rsidRPr="008C6471">
        <w:rPr>
          <w:rFonts w:ascii="Times New Roman" w:hAnsi="Times New Roman" w:cs="Times New Roman"/>
          <w:color w:val="000000"/>
          <w:sz w:val="28"/>
          <w:szCs w:val="28"/>
        </w:rPr>
        <w:t>Количество и</w:t>
      </w:r>
      <w:r w:rsidRPr="008C6471">
        <w:rPr>
          <w:rFonts w:ascii="Times New Roman" w:hAnsi="Times New Roman" w:cs="Times New Roman"/>
          <w:color w:val="000000"/>
          <w:sz w:val="28"/>
          <w:szCs w:val="28"/>
        </w:rPr>
        <w:t>л</w:t>
      </w:r>
      <w:r w:rsidRPr="008C6471">
        <w:rPr>
          <w:rFonts w:ascii="Times New Roman" w:hAnsi="Times New Roman" w:cs="Times New Roman"/>
          <w:color w:val="000000"/>
          <w:sz w:val="28"/>
          <w:szCs w:val="28"/>
        </w:rPr>
        <w:t>люстраций должно быть достаточно для пояснения из</w:t>
      </w:r>
      <w:r w:rsidRPr="008C6471">
        <w:rPr>
          <w:rFonts w:ascii="Times New Roman" w:hAnsi="Times New Roman" w:cs="Times New Roman"/>
          <w:color w:val="000000"/>
          <w:sz w:val="28"/>
          <w:szCs w:val="28"/>
        </w:rPr>
        <w:softHyphen/>
        <w:t>лагаемого текста. Илл</w:t>
      </w:r>
      <w:r w:rsidRPr="008C6471">
        <w:rPr>
          <w:rFonts w:ascii="Times New Roman" w:hAnsi="Times New Roman" w:cs="Times New Roman"/>
          <w:color w:val="000000"/>
          <w:sz w:val="28"/>
          <w:szCs w:val="28"/>
        </w:rPr>
        <w:t>ю</w:t>
      </w:r>
      <w:r w:rsidRPr="008C6471">
        <w:rPr>
          <w:rFonts w:ascii="Times New Roman" w:hAnsi="Times New Roman" w:cs="Times New Roman"/>
          <w:color w:val="000000"/>
          <w:sz w:val="28"/>
          <w:szCs w:val="28"/>
        </w:rPr>
        <w:t>страции могут быть расположены как по тексту доку</w:t>
      </w:r>
      <w:r w:rsidRPr="008C6471">
        <w:rPr>
          <w:rFonts w:ascii="Times New Roman" w:hAnsi="Times New Roman" w:cs="Times New Roman"/>
          <w:color w:val="000000"/>
          <w:sz w:val="28"/>
          <w:szCs w:val="28"/>
        </w:rPr>
        <w:softHyphen/>
        <w:t>мента (возможно ближе к с</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ответствующим частям текста), так и в конце его. Иллюстрации должны быть в</w:t>
      </w:r>
      <w:r w:rsidRPr="008C6471">
        <w:rPr>
          <w:rFonts w:ascii="Times New Roman" w:hAnsi="Times New Roman" w:cs="Times New Roman"/>
          <w:color w:val="000000"/>
          <w:sz w:val="28"/>
          <w:szCs w:val="28"/>
        </w:rPr>
        <w:t>ы</w:t>
      </w:r>
      <w:r w:rsidRPr="008C6471">
        <w:rPr>
          <w:rFonts w:ascii="Times New Roman" w:hAnsi="Times New Roman" w:cs="Times New Roman"/>
          <w:color w:val="000000"/>
          <w:sz w:val="28"/>
          <w:szCs w:val="28"/>
        </w:rPr>
        <w:t>полнены в соответствии с требованиями стан</w:t>
      </w:r>
      <w:r w:rsidRPr="008C6471">
        <w:rPr>
          <w:rFonts w:ascii="Times New Roman" w:hAnsi="Times New Roman" w:cs="Times New Roman"/>
          <w:color w:val="000000"/>
          <w:sz w:val="28"/>
          <w:szCs w:val="28"/>
        </w:rPr>
        <w:softHyphen/>
        <w:t>дартов ЕСКД. Иллюстрации, за и</w:t>
      </w:r>
      <w:r w:rsidRPr="008C6471">
        <w:rPr>
          <w:rFonts w:ascii="Times New Roman" w:hAnsi="Times New Roman" w:cs="Times New Roman"/>
          <w:color w:val="000000"/>
          <w:sz w:val="28"/>
          <w:szCs w:val="28"/>
        </w:rPr>
        <w:t>с</w:t>
      </w:r>
      <w:r w:rsidRPr="008C6471">
        <w:rPr>
          <w:rFonts w:ascii="Times New Roman" w:hAnsi="Times New Roman" w:cs="Times New Roman"/>
          <w:color w:val="000000"/>
          <w:sz w:val="28"/>
          <w:szCs w:val="28"/>
        </w:rPr>
        <w:t>ключением иллюстраций приложений, следу</w:t>
      </w:r>
      <w:r w:rsidRPr="008C6471">
        <w:rPr>
          <w:rFonts w:ascii="Times New Roman" w:hAnsi="Times New Roman" w:cs="Times New Roman"/>
          <w:color w:val="000000"/>
          <w:sz w:val="28"/>
          <w:szCs w:val="28"/>
        </w:rPr>
        <w:softHyphen/>
        <w:t>ет нумеровать арабскими цифрами сквозной нумерацией. Если рисунок один, он обозначается «Рисунок 1».</w:t>
      </w:r>
    </w:p>
    <w:p w:rsidR="008C6471" w:rsidRPr="008C6471" w:rsidRDefault="008C6471" w:rsidP="008C6471">
      <w:pPr>
        <w:spacing w:after="0" w:line="240" w:lineRule="auto"/>
        <w:ind w:right="-5" w:firstLine="567"/>
        <w:contextualSpacing/>
        <w:jc w:val="both"/>
        <w:rPr>
          <w:rFonts w:ascii="Times New Roman" w:hAnsi="Times New Roman" w:cs="Times New Roman"/>
          <w:spacing w:val="-10"/>
          <w:sz w:val="28"/>
          <w:szCs w:val="28"/>
        </w:rPr>
      </w:pPr>
      <w:r w:rsidRPr="008C6471">
        <w:rPr>
          <w:rFonts w:ascii="Times New Roman" w:hAnsi="Times New Roman" w:cs="Times New Roman"/>
          <w:color w:val="000000"/>
          <w:spacing w:val="-10"/>
          <w:sz w:val="28"/>
          <w:szCs w:val="28"/>
        </w:rPr>
        <w:t>Иллюстрации каждого приложения обозначают отдельной нумерацией арабскими цифрами с добавлением перед цифрами обозначения приложения «Рисунок А.З»</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lastRenderedPageBreak/>
        <w:t>Допускается нумеровать иллюстрации в пределах раздела. В этом случае н</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мер иллюстрации состоит из номера раздела и порядкового номера иллюстрации, разделенных точкой, — «Рисунок 1.1».</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ссылках на иллюстрации следует писать «... в соответствии с рисунком 2» при сквозной нумерации и «... в соответствии с рисунком 1.2» при нумерации в пределах раздела.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Иллюстрации при необходимости могут иметь наименования и пояснител</w:t>
      </w:r>
      <w:r w:rsidRPr="008C6471">
        <w:rPr>
          <w:rFonts w:ascii="Times New Roman" w:hAnsi="Times New Roman" w:cs="Times New Roman"/>
          <w:color w:val="000000"/>
          <w:sz w:val="28"/>
          <w:szCs w:val="28"/>
        </w:rPr>
        <w:t>ь</w:t>
      </w:r>
      <w:r w:rsidRPr="008C6471">
        <w:rPr>
          <w:rFonts w:ascii="Times New Roman" w:hAnsi="Times New Roman" w:cs="Times New Roman"/>
          <w:color w:val="000000"/>
          <w:sz w:val="28"/>
          <w:szCs w:val="28"/>
        </w:rPr>
        <w:t>ные данные (подрисуночный текст). Слово «Рисунок» и его наименование пом</w:t>
      </w:r>
      <w:r w:rsidRPr="008C6471">
        <w:rPr>
          <w:rFonts w:ascii="Times New Roman" w:hAnsi="Times New Roman" w:cs="Times New Roman"/>
          <w:color w:val="000000"/>
          <w:sz w:val="28"/>
          <w:szCs w:val="28"/>
        </w:rPr>
        <w:t>е</w:t>
      </w:r>
      <w:r w:rsidRPr="008C6471">
        <w:rPr>
          <w:rFonts w:ascii="Times New Roman" w:hAnsi="Times New Roman" w:cs="Times New Roman"/>
          <w:color w:val="000000"/>
          <w:sz w:val="28"/>
          <w:szCs w:val="28"/>
        </w:rPr>
        <w:t>щают после пояснительных данных и располагают следующим образом:</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noProof/>
          <w:sz w:val="28"/>
          <w:szCs w:val="28"/>
        </w:rPr>
        <w:drawing>
          <wp:inline distT="0" distB="0" distL="0" distR="0">
            <wp:extent cx="960120" cy="868680"/>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960120" cy="868680"/>
                    </a:xfrm>
                    <a:prstGeom prst="rect">
                      <a:avLst/>
                    </a:prstGeom>
                    <a:noFill/>
                    <a:ln>
                      <a:noFill/>
                    </a:ln>
                  </pic:spPr>
                </pic:pic>
              </a:graphicData>
            </a:graphic>
          </wp:inline>
        </w:drawing>
      </w:r>
    </w:p>
    <w:p w:rsidR="008C6471" w:rsidRPr="008C6471" w:rsidRDefault="008C6471" w:rsidP="008C6471">
      <w:pPr>
        <w:tabs>
          <w:tab w:val="left" w:pos="2780"/>
        </w:tabs>
        <w:spacing w:after="0" w:line="240" w:lineRule="auto"/>
        <w:ind w:right="-5" w:firstLine="567"/>
        <w:contextualSpacing/>
        <w:rPr>
          <w:rFonts w:ascii="Times New Roman" w:eastAsia="Batang" w:hAnsi="Times New Roman" w:cs="Times New Roman"/>
          <w:sz w:val="28"/>
          <w:szCs w:val="28"/>
        </w:rPr>
      </w:pPr>
    </w:p>
    <w:p w:rsidR="008C6471" w:rsidRPr="008C6471" w:rsidRDefault="008C6471" w:rsidP="00E05B2C">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Рисунок 1</w:t>
      </w:r>
      <w:r w:rsidR="00E05B2C">
        <w:rPr>
          <w:rFonts w:ascii="Times New Roman" w:eastAsia="Batang" w:hAnsi="Times New Roman" w:cs="Times New Roman"/>
          <w:sz w:val="28"/>
          <w:szCs w:val="28"/>
        </w:rPr>
        <w:t>.2 - Диаграмма растяжения стали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i/>
          <w:color w:val="000000"/>
          <w:sz w:val="28"/>
          <w:szCs w:val="28"/>
        </w:rPr>
        <w:t>Таблицы.</w:t>
      </w:r>
      <w:r w:rsidRPr="008C6471">
        <w:rPr>
          <w:rFonts w:ascii="Times New Roman" w:hAnsi="Times New Roman" w:cs="Times New Roman"/>
          <w:color w:val="000000"/>
          <w:sz w:val="28"/>
          <w:szCs w:val="28"/>
        </w:rPr>
        <w:t xml:space="preserve"> Таблицы применяют для лучшей наглядности и удобства сравнения показателей. Название таблицы, при его наличии, должно отражать ее содерж</w:t>
      </w:r>
      <w:r w:rsidRPr="008C6471">
        <w:rPr>
          <w:rFonts w:ascii="Times New Roman" w:hAnsi="Times New Roman" w:cs="Times New Roman"/>
          <w:color w:val="000000"/>
          <w:sz w:val="28"/>
          <w:szCs w:val="28"/>
        </w:rPr>
        <w:t>а</w:t>
      </w:r>
      <w:r w:rsidRPr="008C6471">
        <w:rPr>
          <w:rFonts w:ascii="Times New Roman" w:hAnsi="Times New Roman" w:cs="Times New Roman"/>
          <w:color w:val="000000"/>
          <w:sz w:val="28"/>
          <w:szCs w:val="28"/>
        </w:rPr>
        <w:t>ние, быть точным, кратким. Слово «Таблица» следует помещать в верхнем левом углу. Название следует помещать над таблицей.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При переносе части таблицы на ту же или другие страницы название пом</w:t>
      </w:r>
      <w:r w:rsidRPr="008C6471">
        <w:rPr>
          <w:rFonts w:ascii="Times New Roman" w:hAnsi="Times New Roman" w:cs="Times New Roman"/>
          <w:color w:val="000000"/>
          <w:sz w:val="28"/>
          <w:szCs w:val="28"/>
        </w:rPr>
        <w:t>е</w:t>
      </w:r>
      <w:r w:rsidRPr="008C6471">
        <w:rPr>
          <w:rFonts w:ascii="Times New Roman" w:hAnsi="Times New Roman" w:cs="Times New Roman"/>
          <w:color w:val="000000"/>
          <w:sz w:val="28"/>
          <w:szCs w:val="28"/>
        </w:rPr>
        <w:t>щают только над первой частью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за исключением таблиц приложений, следует нумеровать арабск</w:t>
      </w:r>
      <w:r w:rsidRPr="008C6471">
        <w:rPr>
          <w:rFonts w:ascii="Times New Roman" w:hAnsi="Times New Roman" w:cs="Times New Roman"/>
          <w:color w:val="000000"/>
          <w:sz w:val="28"/>
          <w:szCs w:val="28"/>
        </w:rPr>
        <w:t>и</w:t>
      </w:r>
      <w:r w:rsidRPr="008C6471">
        <w:rPr>
          <w:rFonts w:ascii="Times New Roman" w:hAnsi="Times New Roman" w:cs="Times New Roman"/>
          <w:color w:val="000000"/>
          <w:sz w:val="28"/>
          <w:szCs w:val="28"/>
        </w:rPr>
        <w:t>ми цифрами сквозной нумерацией.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каждого приложения обозначают отдельной нумерацией арабскими цифрами с добавлением перед цифрой обозначения приложения.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 xml:space="preserve">Если в документе одна таблица, она должна быть обозначена «Таблица 1» </w:t>
      </w:r>
      <w:r w:rsidRPr="008C6471">
        <w:rPr>
          <w:rFonts w:ascii="Times New Roman" w:hAnsi="Times New Roman" w:cs="Times New Roman"/>
          <w:sz w:val="28"/>
          <w:szCs w:val="28"/>
        </w:rPr>
        <w:t>или «Таблица В.1», если она приведена в ПРИЛОЖЕНИИ В.</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sz w:val="28"/>
          <w:szCs w:val="28"/>
        </w:rPr>
        <w:t>Допускается нумеровать таблицы в пределах раздела. В этом случае номер таблицы состоит из номера раздела и порядкового номера таблицы, разделенных точкой.</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На все таблицы документа должны быть приведены ссылки в тексте док</w:t>
      </w:r>
      <w:r w:rsidRPr="008C6471">
        <w:rPr>
          <w:rFonts w:ascii="Times New Roman" w:hAnsi="Times New Roman" w:cs="Times New Roman"/>
          <w:color w:val="000000"/>
          <w:sz w:val="28"/>
          <w:szCs w:val="28"/>
        </w:rPr>
        <w:t>у</w:t>
      </w:r>
      <w:r w:rsidRPr="008C6471">
        <w:rPr>
          <w:rFonts w:ascii="Times New Roman" w:hAnsi="Times New Roman" w:cs="Times New Roman"/>
          <w:color w:val="000000"/>
          <w:sz w:val="28"/>
          <w:szCs w:val="28"/>
        </w:rPr>
        <w:t>мента, при ссылке следует писать слово «таблица» с указанием ее номера.</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Заголовки граф и строк таблицы следует писать с прописной буквы, а подз</w:t>
      </w:r>
      <w:r w:rsidRPr="008C6471">
        <w:rPr>
          <w:rFonts w:ascii="Times New Roman" w:hAnsi="Times New Roman" w:cs="Times New Roman"/>
          <w:color w:val="000000"/>
          <w:sz w:val="28"/>
          <w:szCs w:val="28"/>
        </w:rPr>
        <w:t>а</w:t>
      </w:r>
      <w:r w:rsidRPr="008C6471">
        <w:rPr>
          <w:rFonts w:ascii="Times New Roman" w:hAnsi="Times New Roman" w:cs="Times New Roman"/>
          <w:color w:val="000000"/>
          <w:sz w:val="28"/>
          <w:szCs w:val="28"/>
        </w:rPr>
        <w:t>головки граф — со строчной буквы, если они составляют одно предложение с з</w:t>
      </w:r>
      <w:r w:rsidRPr="008C6471">
        <w:rPr>
          <w:rFonts w:ascii="Times New Roman" w:hAnsi="Times New Roman" w:cs="Times New Roman"/>
          <w:color w:val="000000"/>
          <w:sz w:val="28"/>
          <w:szCs w:val="28"/>
        </w:rPr>
        <w:t>а</w:t>
      </w:r>
      <w:r w:rsidRPr="008C6471">
        <w:rPr>
          <w:rFonts w:ascii="Times New Roman" w:hAnsi="Times New Roman" w:cs="Times New Roman"/>
          <w:color w:val="000000"/>
          <w:sz w:val="28"/>
          <w:szCs w:val="28"/>
        </w:rPr>
        <w:t>головком, или с прописной буквы, если они имеют самостоятельное значение. В конце заголовков и подзаголовков таблиц точки не ставят. Заголовки и подзаг</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ловки граф указывают в единственном числе.</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Таблицы слева, справа и снизу, как правило, ограничивают линиями.</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Разделять заголовки и подзаголовки боковика и граф диагональными лини</w:t>
      </w:r>
      <w:r w:rsidRPr="008C6471">
        <w:rPr>
          <w:rFonts w:ascii="Times New Roman" w:hAnsi="Times New Roman" w:cs="Times New Roman"/>
          <w:color w:val="000000"/>
          <w:sz w:val="28"/>
          <w:szCs w:val="28"/>
        </w:rPr>
        <w:t>я</w:t>
      </w:r>
      <w:r w:rsidRPr="008C6471">
        <w:rPr>
          <w:rFonts w:ascii="Times New Roman" w:hAnsi="Times New Roman" w:cs="Times New Roman"/>
          <w:color w:val="000000"/>
          <w:sz w:val="28"/>
          <w:szCs w:val="28"/>
        </w:rPr>
        <w:t>ми не допускается.</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Горизонтальные и вертикальные линии, разграничивающие строки табли</w:t>
      </w:r>
      <w:r w:rsidRPr="008C6471">
        <w:rPr>
          <w:rFonts w:ascii="Times New Roman" w:hAnsi="Times New Roman" w:cs="Times New Roman"/>
          <w:color w:val="000000"/>
          <w:sz w:val="28"/>
          <w:szCs w:val="28"/>
        </w:rPr>
        <w:softHyphen/>
        <w:t>цы, допускается не проводить, если их отсутствие не затрудняет пользование табл</w:t>
      </w:r>
      <w:r w:rsidRPr="008C6471">
        <w:rPr>
          <w:rFonts w:ascii="Times New Roman" w:hAnsi="Times New Roman" w:cs="Times New Roman"/>
          <w:color w:val="000000"/>
          <w:sz w:val="28"/>
          <w:szCs w:val="28"/>
        </w:rPr>
        <w:t>и</w:t>
      </w:r>
      <w:r w:rsidRPr="008C6471">
        <w:rPr>
          <w:rFonts w:ascii="Times New Roman" w:hAnsi="Times New Roman" w:cs="Times New Roman"/>
          <w:color w:val="000000"/>
          <w:sz w:val="28"/>
          <w:szCs w:val="28"/>
        </w:rPr>
        <w:t>цей.</w:t>
      </w:r>
    </w:p>
    <w:p w:rsidR="008C6471" w:rsidRPr="008C6471" w:rsidRDefault="008C6471" w:rsidP="008C6471">
      <w:pPr>
        <w:pStyle w:val="af9"/>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lastRenderedPageBreak/>
        <w:t>Заголовки граф, как правило, записывают параллельно строкам таблицы. При необходимости допускается перпендикулярное расположение заголовков граф.</w:t>
      </w:r>
    </w:p>
    <w:p w:rsidR="008C6471" w:rsidRPr="008C6471" w:rsidRDefault="008C6471" w:rsidP="008C6471">
      <w:pPr>
        <w:pStyle w:val="af9"/>
        <w:spacing w:after="0"/>
        <w:ind w:left="0" w:right="-5" w:firstLine="567"/>
        <w:contextualSpacing/>
        <w:rPr>
          <w:rFonts w:ascii="Times New Roman" w:hAnsi="Times New Roman" w:cs="Times New Roman"/>
          <w:spacing w:val="-4"/>
          <w:sz w:val="28"/>
          <w:szCs w:val="28"/>
        </w:rPr>
      </w:pPr>
      <w:r w:rsidRPr="008C6471">
        <w:rPr>
          <w:rFonts w:ascii="Times New Roman" w:hAnsi="Times New Roman" w:cs="Times New Roman"/>
          <w:spacing w:val="-4"/>
          <w:sz w:val="28"/>
          <w:szCs w:val="28"/>
        </w:rPr>
        <w:t>Головка таблицы должна быть отделена линией от остальной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Высота строк таблицы должна быть не менее 8 мм.</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Таблицу, в зависимости от ее размера, помещают под текстом, в котором впервые дана ссылка на нее, или на следующей странице, а при необходимости в приложении к документу.</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Допускается помещать таблицу вдоль длинной стороны листа документа.</w:t>
      </w:r>
    </w:p>
    <w:p w:rsidR="008C6471" w:rsidRPr="008C6471" w:rsidRDefault="008C6471" w:rsidP="008C6471">
      <w:pPr>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строки или графы таблицы выходят за формат страницы, ее делят на ч</w:t>
      </w:r>
      <w:r w:rsidRPr="008C6471">
        <w:rPr>
          <w:rFonts w:ascii="Times New Roman" w:hAnsi="Times New Roman" w:cs="Times New Roman"/>
          <w:color w:val="000000"/>
          <w:sz w:val="28"/>
          <w:szCs w:val="28"/>
        </w:rPr>
        <w:t>а</w:t>
      </w:r>
      <w:r w:rsidRPr="008C6471">
        <w:rPr>
          <w:rFonts w:ascii="Times New Roman" w:hAnsi="Times New Roman" w:cs="Times New Roman"/>
          <w:color w:val="000000"/>
          <w:sz w:val="28"/>
          <w:szCs w:val="28"/>
        </w:rPr>
        <w:t>сти, помещая одну часть под другой или рядом, при этом в каждой части таблицы повторяют ее головку и боковик. При делении таблицы на части допускается ее головку или боковик заменять соответственно номерами граф и строк. При этом нумеруют арабскими цифрами графы и (или) строки первой части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Слово «Таблица» указывают один раз слева над первой частью таблицы, над другими частями пишут слова «Продолжение таблицы» с указанием номера (об</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значения)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Если в конце страницы таблица прерывается и ее продолжение будет на сл</w:t>
      </w:r>
      <w:r w:rsidRPr="008C6471">
        <w:rPr>
          <w:rFonts w:ascii="Times New Roman" w:hAnsi="Times New Roman" w:cs="Times New Roman"/>
          <w:color w:val="000000"/>
          <w:sz w:val="28"/>
          <w:szCs w:val="28"/>
        </w:rPr>
        <w:t>е</w:t>
      </w:r>
      <w:r w:rsidRPr="008C6471">
        <w:rPr>
          <w:rFonts w:ascii="Times New Roman" w:hAnsi="Times New Roman" w:cs="Times New Roman"/>
          <w:color w:val="000000"/>
          <w:sz w:val="28"/>
          <w:szCs w:val="28"/>
        </w:rPr>
        <w:t>дующей странице, в первой части таблицы нижнюю горизонтальную линию, ограничивающую таблицу, не проводят.</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Таблицы с небольшим количеством граф допускается делить на части и п</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мещать одну часть рядом с другой на одной странице, при этом повторяют голо</w:t>
      </w:r>
      <w:r w:rsidRPr="008C6471">
        <w:rPr>
          <w:rFonts w:ascii="Times New Roman" w:hAnsi="Times New Roman" w:cs="Times New Roman"/>
          <w:color w:val="000000"/>
          <w:sz w:val="28"/>
          <w:szCs w:val="28"/>
        </w:rPr>
        <w:t>в</w:t>
      </w:r>
      <w:r w:rsidRPr="008C6471">
        <w:rPr>
          <w:rFonts w:ascii="Times New Roman" w:hAnsi="Times New Roman" w:cs="Times New Roman"/>
          <w:color w:val="000000"/>
          <w:sz w:val="28"/>
          <w:szCs w:val="28"/>
        </w:rPr>
        <w:t>ку таблицы.</w:t>
      </w:r>
    </w:p>
    <w:p w:rsidR="008C6471" w:rsidRPr="008C6471" w:rsidRDefault="008C6471" w:rsidP="008C6471">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Графу «Номер по порядку» в таблицу включать не допускается. Нумерация граф таблицы арабскими цифрами допускается в тех случаях, когда в тексте д</w:t>
      </w:r>
      <w:r w:rsidRPr="008C6471">
        <w:rPr>
          <w:rFonts w:ascii="Times New Roman" w:hAnsi="Times New Roman" w:cs="Times New Roman"/>
          <w:color w:val="000000"/>
          <w:sz w:val="28"/>
          <w:szCs w:val="28"/>
        </w:rPr>
        <w:t>о</w:t>
      </w:r>
      <w:r w:rsidRPr="008C6471">
        <w:rPr>
          <w:rFonts w:ascii="Times New Roman" w:hAnsi="Times New Roman" w:cs="Times New Roman"/>
          <w:color w:val="000000"/>
          <w:sz w:val="28"/>
          <w:szCs w:val="28"/>
        </w:rPr>
        <w:t>кумента имеются ссылки на них.</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Ссылки.</w:t>
      </w:r>
      <w:r w:rsidRPr="008C6471">
        <w:rPr>
          <w:rFonts w:ascii="Times New Roman" w:eastAsia="Batang" w:hAnsi="Times New Roman" w:cs="Times New Roman"/>
          <w:sz w:val="28"/>
          <w:szCs w:val="28"/>
        </w:rPr>
        <w:t xml:space="preserve"> В тексте разрешается производить ссылку на какой-то источник и</w:t>
      </w:r>
      <w:r w:rsidRPr="008C6471">
        <w:rPr>
          <w:rFonts w:ascii="Times New Roman" w:eastAsia="Batang" w:hAnsi="Times New Roman" w:cs="Times New Roman"/>
          <w:sz w:val="28"/>
          <w:szCs w:val="28"/>
        </w:rPr>
        <w:t>н</w:t>
      </w:r>
      <w:r w:rsidRPr="008C6471">
        <w:rPr>
          <w:rFonts w:ascii="Times New Roman" w:eastAsia="Batang" w:hAnsi="Times New Roman" w:cs="Times New Roman"/>
          <w:sz w:val="28"/>
          <w:szCs w:val="28"/>
        </w:rPr>
        <w:t>формации. Использованные источники указываются в скобках, выполненных к</w:t>
      </w:r>
      <w:r w:rsidRPr="008C6471">
        <w:rPr>
          <w:rFonts w:ascii="Times New Roman" w:eastAsia="Batang" w:hAnsi="Times New Roman" w:cs="Times New Roman"/>
          <w:sz w:val="28"/>
          <w:szCs w:val="28"/>
        </w:rPr>
        <w:t>о</w:t>
      </w:r>
      <w:r w:rsidRPr="008C6471">
        <w:rPr>
          <w:rFonts w:ascii="Times New Roman" w:eastAsia="Batang" w:hAnsi="Times New Roman" w:cs="Times New Roman"/>
          <w:sz w:val="28"/>
          <w:szCs w:val="28"/>
        </w:rPr>
        <w:t xml:space="preserve">сыми линиями.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Например: /2.стр.20/, где 2-номер источника в списке используемых исто</w:t>
      </w:r>
      <w:r w:rsidRPr="008C6471">
        <w:rPr>
          <w:rFonts w:ascii="Times New Roman" w:eastAsia="Batang" w:hAnsi="Times New Roman" w:cs="Times New Roman"/>
          <w:sz w:val="28"/>
          <w:szCs w:val="28"/>
        </w:rPr>
        <w:t>ч</w:t>
      </w:r>
      <w:r w:rsidRPr="008C6471">
        <w:rPr>
          <w:rFonts w:ascii="Times New Roman" w:eastAsia="Batang" w:hAnsi="Times New Roman" w:cs="Times New Roman"/>
          <w:sz w:val="28"/>
          <w:szCs w:val="28"/>
        </w:rPr>
        <w:t>ников; стр.20-страница в данном источнике.</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Списком используемой литературы именуют книги, нормативную литерат</w:t>
      </w:r>
      <w:r w:rsidRPr="008C6471">
        <w:rPr>
          <w:rFonts w:ascii="Times New Roman" w:eastAsia="Batang" w:hAnsi="Times New Roman" w:cs="Times New Roman"/>
          <w:sz w:val="28"/>
          <w:szCs w:val="28"/>
        </w:rPr>
        <w:t>у</w:t>
      </w:r>
      <w:r w:rsidRPr="008C6471">
        <w:rPr>
          <w:rFonts w:ascii="Times New Roman" w:eastAsia="Batang" w:hAnsi="Times New Roman" w:cs="Times New Roman"/>
          <w:sz w:val="28"/>
          <w:szCs w:val="28"/>
        </w:rPr>
        <w:t>ру и т.д. Записывается следующим образом:</w:t>
      </w:r>
    </w:p>
    <w:p w:rsidR="008C6471" w:rsidRPr="008C6471" w:rsidRDefault="008C6471" w:rsidP="008C6471">
      <w:pPr>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1.Байков В.Н., Сигалов Э.Е. Железобетонные конструкции. Общий  курс-М.: Стройиздат.1991г.</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2.СНиП 2.01.07-85</w:t>
      </w:r>
      <w:r w:rsidRPr="008C6471">
        <w:rPr>
          <w:rFonts w:ascii="Times New Roman" w:eastAsia="Batang" w:hAnsi="Times New Roman" w:cs="Times New Roman"/>
          <w:sz w:val="28"/>
          <w:szCs w:val="28"/>
          <w:vertAlign w:val="superscript"/>
        </w:rPr>
        <w:t>*</w:t>
      </w:r>
      <w:r w:rsidRPr="008C6471">
        <w:rPr>
          <w:rFonts w:ascii="Times New Roman" w:eastAsia="Batang" w:hAnsi="Times New Roman" w:cs="Times New Roman"/>
          <w:sz w:val="28"/>
          <w:szCs w:val="28"/>
        </w:rPr>
        <w:t xml:space="preserve"> Нагрузки и воздействия.</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i/>
          <w:sz w:val="28"/>
          <w:szCs w:val="28"/>
        </w:rPr>
        <w:t>Графическая часть.</w:t>
      </w:r>
      <w:r w:rsidRPr="008C6471">
        <w:rPr>
          <w:rFonts w:ascii="Times New Roman" w:eastAsia="Batang" w:hAnsi="Times New Roman" w:cs="Times New Roman"/>
          <w:sz w:val="28"/>
          <w:szCs w:val="28"/>
        </w:rPr>
        <w:t xml:space="preserve"> Графическая часть выполняется на листах формата А3 или А4, в зависимости от объема выполнения и должна содержать:</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 xml:space="preserve">-опалубочный чертеж, арматурные чертежи; </w:t>
      </w:r>
    </w:p>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-спецификации сборочных единиц, арматурных изделий, ведомость расхода стали.</w:t>
      </w:r>
    </w:p>
    <w:p w:rsidR="00E05B2C" w:rsidRPr="00E05B2C" w:rsidRDefault="008C6471" w:rsidP="00E05B2C">
      <w:pPr>
        <w:shd w:val="clear" w:color="auto" w:fill="FFFFFF"/>
        <w:autoSpaceDE w:val="0"/>
        <w:autoSpaceDN w:val="0"/>
        <w:adjustRightInd w:val="0"/>
        <w:spacing w:after="0" w:line="240" w:lineRule="auto"/>
        <w:ind w:right="-5"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и размеры основ</w:t>
      </w:r>
      <w:r w:rsidR="00E05B2C">
        <w:rPr>
          <w:rFonts w:ascii="Times New Roman" w:hAnsi="Times New Roman" w:cs="Times New Roman"/>
          <w:color w:val="000000"/>
          <w:sz w:val="28"/>
          <w:szCs w:val="28"/>
        </w:rPr>
        <w:t xml:space="preserve">ных форматов указаны в таблице </w:t>
      </w:r>
    </w:p>
    <w:p w:rsidR="008C6471" w:rsidRPr="00C62461" w:rsidRDefault="008C6471" w:rsidP="008C6471">
      <w:pPr>
        <w:pStyle w:val="4"/>
        <w:spacing w:before="0" w:line="240" w:lineRule="auto"/>
        <w:ind w:firstLine="567"/>
        <w:contextualSpacing/>
        <w:rPr>
          <w:rFonts w:ascii="Times New Roman" w:hAnsi="Times New Roman" w:cs="Times New Roman"/>
          <w:b w:val="0"/>
          <w:i w:val="0"/>
          <w:color w:val="auto"/>
          <w:sz w:val="28"/>
          <w:szCs w:val="28"/>
        </w:rPr>
      </w:pPr>
      <w:r w:rsidRPr="00C62461">
        <w:rPr>
          <w:rFonts w:ascii="Times New Roman" w:hAnsi="Times New Roman" w:cs="Times New Roman"/>
          <w:b w:val="0"/>
          <w:i w:val="0"/>
          <w:color w:val="auto"/>
          <w:sz w:val="28"/>
          <w:szCs w:val="28"/>
        </w:rPr>
        <w:t>Таблица 1.   Основные форматы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75"/>
        <w:gridCol w:w="1320"/>
        <w:gridCol w:w="1775"/>
        <w:gridCol w:w="1503"/>
      </w:tblGrid>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Обозначение формата</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Размеры, мм</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А1</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594</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841</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А3</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297</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420</w:t>
            </w:r>
          </w:p>
        </w:tc>
      </w:tr>
      <w:tr w:rsidR="008C6471" w:rsidRPr="008C6471" w:rsidTr="000749E4">
        <w:trPr>
          <w:jc w:val="center"/>
        </w:trPr>
        <w:tc>
          <w:tcPr>
            <w:tcW w:w="170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lastRenderedPageBreak/>
              <w:t>А2</w:t>
            </w:r>
          </w:p>
        </w:tc>
        <w:tc>
          <w:tcPr>
            <w:tcW w:w="132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420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594</w:t>
            </w:r>
          </w:p>
        </w:tc>
        <w:tc>
          <w:tcPr>
            <w:tcW w:w="1670"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А4</w:t>
            </w:r>
          </w:p>
        </w:tc>
        <w:tc>
          <w:tcPr>
            <w:tcW w:w="150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color w:val="000000"/>
                <w:sz w:val="28"/>
                <w:szCs w:val="28"/>
              </w:rPr>
            </w:pPr>
            <w:r w:rsidRPr="008C6471">
              <w:rPr>
                <w:rFonts w:ascii="Times New Roman" w:hAnsi="Times New Roman" w:cs="Times New Roman"/>
                <w:color w:val="000000"/>
                <w:sz w:val="28"/>
                <w:szCs w:val="28"/>
              </w:rPr>
              <w:t>210</w:t>
            </w:r>
            <w:r w:rsidRPr="008C6471">
              <w:rPr>
                <w:rFonts w:ascii="Times New Roman" w:hAnsi="Times New Roman" w:cs="Times New Roman"/>
                <w:color w:val="000000"/>
                <w:sz w:val="28"/>
                <w:szCs w:val="28"/>
              </w:rPr>
              <w:sym w:font="Symbol" w:char="F0B4"/>
            </w:r>
            <w:r w:rsidRPr="008C6471">
              <w:rPr>
                <w:rFonts w:ascii="Times New Roman" w:hAnsi="Times New Roman" w:cs="Times New Roman"/>
                <w:color w:val="000000"/>
                <w:sz w:val="28"/>
                <w:szCs w:val="28"/>
              </w:rPr>
              <w:t>297</w:t>
            </w:r>
          </w:p>
        </w:tc>
      </w:tr>
    </w:tbl>
    <w:p w:rsidR="008C6471" w:rsidRPr="008C6471" w:rsidRDefault="008C6471" w:rsidP="008C6471">
      <w:pPr>
        <w:tabs>
          <w:tab w:val="left" w:pos="2780"/>
        </w:tabs>
        <w:spacing w:after="0" w:line="240" w:lineRule="auto"/>
        <w:ind w:right="-5" w:firstLine="567"/>
        <w:contextualSpacing/>
        <w:jc w:val="both"/>
        <w:rPr>
          <w:rFonts w:ascii="Times New Roman" w:eastAsia="Batang" w:hAnsi="Times New Roman" w:cs="Times New Roman"/>
          <w:sz w:val="28"/>
          <w:szCs w:val="28"/>
        </w:rPr>
      </w:pPr>
      <w:r w:rsidRPr="008C6471">
        <w:rPr>
          <w:rFonts w:ascii="Times New Roman" w:eastAsia="Batang" w:hAnsi="Times New Roman" w:cs="Times New Roman"/>
          <w:sz w:val="28"/>
          <w:szCs w:val="28"/>
        </w:rPr>
        <w:t>Все чертежи выполняются в масштабе.</w:t>
      </w:r>
    </w:p>
    <w:p w:rsidR="008C6471" w:rsidRPr="008C6471" w:rsidRDefault="008C6471" w:rsidP="008C6471">
      <w:pPr>
        <w:shd w:val="clear" w:color="auto" w:fill="FFFFFF"/>
        <w:autoSpaceDE w:val="0"/>
        <w:autoSpaceDN w:val="0"/>
        <w:adjustRightInd w:val="0"/>
        <w:spacing w:after="0" w:line="240" w:lineRule="auto"/>
        <w:ind w:firstLine="567"/>
        <w:contextualSpacing/>
        <w:jc w:val="both"/>
        <w:rPr>
          <w:rFonts w:ascii="Times New Roman" w:hAnsi="Times New Roman" w:cs="Times New Roman"/>
          <w:color w:val="000000"/>
          <w:sz w:val="28"/>
          <w:szCs w:val="28"/>
        </w:rPr>
      </w:pPr>
      <w:r w:rsidRPr="008C6471">
        <w:rPr>
          <w:rFonts w:ascii="Times New Roman" w:hAnsi="Times New Roman" w:cs="Times New Roman"/>
          <w:color w:val="000000"/>
          <w:sz w:val="28"/>
          <w:szCs w:val="28"/>
        </w:rPr>
        <w:t xml:space="preserve">Изображение изделия на чертеже выполняется в масштабе, установленном ГОСТ 2.302-68 </w:t>
      </w:r>
    </w:p>
    <w:p w:rsidR="008C6471" w:rsidRPr="008C6471" w:rsidRDefault="008C6471" w:rsidP="008C6471">
      <w:pPr>
        <w:shd w:val="clear" w:color="auto" w:fill="FFFFFF"/>
        <w:autoSpaceDE w:val="0"/>
        <w:autoSpaceDN w:val="0"/>
        <w:adjustRightInd w:val="0"/>
        <w:spacing w:after="0" w:line="240" w:lineRule="auto"/>
        <w:ind w:firstLine="540"/>
        <w:contextualSpacing/>
        <w:jc w:val="both"/>
        <w:rPr>
          <w:rFonts w:ascii="Times New Roman" w:hAnsi="Times New Roman" w:cs="Times New Roman"/>
          <w:sz w:val="28"/>
          <w:szCs w:val="28"/>
        </w:rPr>
      </w:pPr>
      <w:r w:rsidRPr="008C6471">
        <w:rPr>
          <w:rFonts w:ascii="Times New Roman" w:hAnsi="Times New Roman" w:cs="Times New Roman"/>
          <w:color w:val="000000"/>
          <w:sz w:val="28"/>
          <w:szCs w:val="28"/>
        </w:rPr>
        <w:t>Таблица 2. Масштабы</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11"/>
        <w:gridCol w:w="5593"/>
      </w:tblGrid>
      <w:tr w:rsidR="008C6471" w:rsidRPr="008C6471" w:rsidTr="000749E4">
        <w:trPr>
          <w:jc w:val="center"/>
        </w:trPr>
        <w:tc>
          <w:tcPr>
            <w:tcW w:w="3311" w:type="dxa"/>
            <w:vAlign w:val="center"/>
          </w:tcPr>
          <w:p w:rsidR="008C6471" w:rsidRPr="008C6471" w:rsidRDefault="008C6471" w:rsidP="008C6471">
            <w:pPr>
              <w:pStyle w:val="5"/>
              <w:spacing w:before="0" w:after="0"/>
              <w:contextualSpacing/>
              <w:jc w:val="center"/>
              <w:rPr>
                <w:rFonts w:ascii="Times New Roman" w:hAnsi="Times New Roman"/>
                <w:b w:val="0"/>
                <w:i w:val="0"/>
                <w:sz w:val="28"/>
                <w:szCs w:val="28"/>
              </w:rPr>
            </w:pPr>
            <w:r w:rsidRPr="008C6471">
              <w:rPr>
                <w:rFonts w:ascii="Times New Roman" w:hAnsi="Times New Roman"/>
                <w:b w:val="0"/>
                <w:i w:val="0"/>
                <w:sz w:val="28"/>
                <w:szCs w:val="28"/>
              </w:rPr>
              <w:t>Масштабы уменьшения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1:2; 1:2,5; 1:4; 1:5; 1:10; 1:15; 1:20; 1:25; 1:40; 1:50; 1:75; 1:100; 1:200; 1:250; 1:400; 1:500</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Натуральная величина</w:t>
            </w:r>
          </w:p>
        </w:tc>
        <w:tc>
          <w:tcPr>
            <w:tcW w:w="5593"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1:1</w:t>
            </w:r>
          </w:p>
        </w:tc>
      </w:tr>
      <w:tr w:rsidR="008C6471" w:rsidRPr="008C6471" w:rsidTr="000749E4">
        <w:trPr>
          <w:jc w:val="center"/>
        </w:trPr>
        <w:tc>
          <w:tcPr>
            <w:tcW w:w="3311" w:type="dxa"/>
          </w:tcPr>
          <w:p w:rsidR="008C6471" w:rsidRPr="008C6471" w:rsidRDefault="008C6471" w:rsidP="008C6471">
            <w:pPr>
              <w:autoSpaceDE w:val="0"/>
              <w:autoSpaceDN w:val="0"/>
              <w:adjustRightInd w:val="0"/>
              <w:spacing w:after="0" w:line="240" w:lineRule="auto"/>
              <w:contextualSpacing/>
              <w:jc w:val="center"/>
              <w:rPr>
                <w:rFonts w:ascii="Times New Roman" w:hAnsi="Times New Roman" w:cs="Times New Roman"/>
                <w:sz w:val="28"/>
                <w:szCs w:val="28"/>
              </w:rPr>
            </w:pPr>
            <w:r w:rsidRPr="008C6471">
              <w:rPr>
                <w:rFonts w:ascii="Times New Roman" w:hAnsi="Times New Roman" w:cs="Times New Roman"/>
                <w:sz w:val="28"/>
                <w:szCs w:val="28"/>
              </w:rPr>
              <w:t>Масштабы увеличения</w:t>
            </w:r>
          </w:p>
        </w:tc>
        <w:tc>
          <w:tcPr>
            <w:tcW w:w="5593" w:type="dxa"/>
          </w:tcPr>
          <w:p w:rsidR="008C6471" w:rsidRPr="008C6471" w:rsidRDefault="008C6471" w:rsidP="008C6471">
            <w:pPr>
              <w:autoSpaceDE w:val="0"/>
              <w:autoSpaceDN w:val="0"/>
              <w:adjustRightInd w:val="0"/>
              <w:spacing w:after="0" w:line="240" w:lineRule="auto"/>
              <w:contextualSpacing/>
              <w:jc w:val="both"/>
              <w:rPr>
                <w:rFonts w:ascii="Times New Roman" w:hAnsi="Times New Roman" w:cs="Times New Roman"/>
                <w:sz w:val="28"/>
                <w:szCs w:val="28"/>
              </w:rPr>
            </w:pPr>
            <w:r w:rsidRPr="008C6471">
              <w:rPr>
                <w:rFonts w:ascii="Times New Roman" w:hAnsi="Times New Roman" w:cs="Times New Roman"/>
                <w:sz w:val="28"/>
                <w:szCs w:val="28"/>
              </w:rPr>
              <w:t>2:1; 2,5:1; 4:1; 5:1; 10:1; 20:1; 40:1; 50:1; 100:1</w:t>
            </w:r>
          </w:p>
        </w:tc>
      </w:tr>
    </w:tbl>
    <w:p w:rsidR="00BD7A9A" w:rsidRDefault="00BD7A9A" w:rsidP="00BD7A9A">
      <w:pPr>
        <w:spacing w:after="0" w:line="240" w:lineRule="auto"/>
        <w:ind w:firstLine="851"/>
        <w:contextualSpacing/>
        <w:rPr>
          <w:rFonts w:ascii="Times New Roman" w:hAnsi="Times New Roman" w:cs="Times New Roman"/>
          <w:sz w:val="28"/>
          <w:szCs w:val="28"/>
        </w:rPr>
      </w:pP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Практические работы, где необходима г</w:t>
      </w:r>
      <w:r w:rsidRPr="00BD7A9A">
        <w:rPr>
          <w:rFonts w:ascii="Times New Roman" w:hAnsi="Times New Roman" w:cs="Times New Roman"/>
          <w:sz w:val="28"/>
          <w:szCs w:val="28"/>
        </w:rPr>
        <w:t>рафическа</w:t>
      </w:r>
      <w:r w:rsidR="00D2085B">
        <w:rPr>
          <w:rFonts w:ascii="Times New Roman" w:hAnsi="Times New Roman" w:cs="Times New Roman"/>
          <w:sz w:val="28"/>
          <w:szCs w:val="28"/>
        </w:rPr>
        <w:t xml:space="preserve">я </w:t>
      </w:r>
      <w:r w:rsidRPr="00BD7A9A">
        <w:rPr>
          <w:rFonts w:ascii="Times New Roman" w:hAnsi="Times New Roman" w:cs="Times New Roman"/>
          <w:sz w:val="28"/>
          <w:szCs w:val="28"/>
        </w:rPr>
        <w:t>часть</w:t>
      </w:r>
      <w:r w:rsidR="00D2085B">
        <w:rPr>
          <w:rFonts w:ascii="Times New Roman" w:hAnsi="Times New Roman" w:cs="Times New Roman"/>
          <w:sz w:val="28"/>
          <w:szCs w:val="28"/>
        </w:rPr>
        <w:t>,</w:t>
      </w:r>
      <w:r>
        <w:rPr>
          <w:rFonts w:ascii="Times New Roman" w:hAnsi="Times New Roman" w:cs="Times New Roman"/>
          <w:sz w:val="28"/>
          <w:szCs w:val="28"/>
        </w:rPr>
        <w:t>выполняю</w:t>
      </w:r>
      <w:r w:rsidRPr="00BD7A9A">
        <w:rPr>
          <w:rFonts w:ascii="Times New Roman" w:hAnsi="Times New Roman" w:cs="Times New Roman"/>
          <w:sz w:val="28"/>
          <w:szCs w:val="28"/>
        </w:rPr>
        <w:t xml:space="preserve">тся </w:t>
      </w:r>
      <w:r>
        <w:rPr>
          <w:rFonts w:ascii="Times New Roman" w:hAnsi="Times New Roman" w:cs="Times New Roman"/>
          <w:sz w:val="28"/>
          <w:szCs w:val="28"/>
        </w:rPr>
        <w:t>на листах формата А3</w:t>
      </w:r>
      <w:r w:rsidRPr="00BD7A9A">
        <w:rPr>
          <w:rFonts w:ascii="Times New Roman" w:hAnsi="Times New Roman" w:cs="Times New Roman"/>
          <w:sz w:val="28"/>
          <w:szCs w:val="28"/>
        </w:rPr>
        <w:t xml:space="preserve"> (</w:t>
      </w:r>
      <w:r>
        <w:rPr>
          <w:rFonts w:ascii="Times New Roman" w:hAnsi="Times New Roman" w:cs="Times New Roman"/>
          <w:sz w:val="28"/>
          <w:szCs w:val="28"/>
        </w:rPr>
        <w:t>297х429</w:t>
      </w:r>
      <w:r w:rsidRPr="00BD7A9A">
        <w:rPr>
          <w:rFonts w:ascii="Times New Roman" w:hAnsi="Times New Roman" w:cs="Times New Roman"/>
          <w:sz w:val="28"/>
          <w:szCs w:val="28"/>
        </w:rPr>
        <w:t xml:space="preserve"> мм) с соблюдением правил оформления архитекту</w:t>
      </w:r>
      <w:r w:rsidRPr="00BD7A9A">
        <w:rPr>
          <w:rFonts w:ascii="Times New Roman" w:hAnsi="Times New Roman" w:cs="Times New Roman"/>
          <w:sz w:val="28"/>
          <w:szCs w:val="28"/>
        </w:rPr>
        <w:t>р</w:t>
      </w:r>
      <w:r w:rsidRPr="00BD7A9A">
        <w:rPr>
          <w:rFonts w:ascii="Times New Roman" w:hAnsi="Times New Roman" w:cs="Times New Roman"/>
          <w:sz w:val="28"/>
          <w:szCs w:val="28"/>
        </w:rPr>
        <w:t>но – строительных рабочих чертежей ГОСТ Р21.1501 – 92.</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Pr>
          <w:rFonts w:ascii="Times New Roman" w:hAnsi="Times New Roman" w:cs="Times New Roman"/>
          <w:sz w:val="28"/>
          <w:szCs w:val="28"/>
        </w:rPr>
        <w:t xml:space="preserve"> Листы должны иметь размеры, соответствующие формату А3</w:t>
      </w:r>
      <w:r w:rsidRPr="00BD7A9A">
        <w:rPr>
          <w:rFonts w:ascii="Times New Roman" w:hAnsi="Times New Roman" w:cs="Times New Roman"/>
          <w:sz w:val="28"/>
          <w:szCs w:val="28"/>
        </w:rPr>
        <w:t xml:space="preserve">, основную рамку и </w:t>
      </w:r>
      <w:r w:rsidR="00D2085B">
        <w:rPr>
          <w:rFonts w:ascii="Times New Roman" w:hAnsi="Times New Roman" w:cs="Times New Roman"/>
          <w:sz w:val="28"/>
          <w:szCs w:val="28"/>
        </w:rPr>
        <w:t>основную надпись</w:t>
      </w:r>
      <w:r w:rsidRPr="00BD7A9A">
        <w:rPr>
          <w:rFonts w:ascii="Times New Roman" w:hAnsi="Times New Roman" w:cs="Times New Roman"/>
          <w:sz w:val="28"/>
          <w:szCs w:val="28"/>
        </w:rPr>
        <w:t>, ГОСТ 21.1101 – 92 С.35.</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Все изображения на листе должны занимать примерно 70% формата л</w:t>
      </w:r>
      <w:r w:rsidRPr="00BD7A9A">
        <w:rPr>
          <w:rFonts w:ascii="Times New Roman" w:hAnsi="Times New Roman" w:cs="Times New Roman"/>
          <w:sz w:val="28"/>
          <w:szCs w:val="28"/>
        </w:rPr>
        <w:t>и</w:t>
      </w:r>
      <w:r w:rsidRPr="00BD7A9A">
        <w:rPr>
          <w:rFonts w:ascii="Times New Roman" w:hAnsi="Times New Roman" w:cs="Times New Roman"/>
          <w:sz w:val="28"/>
          <w:szCs w:val="28"/>
        </w:rPr>
        <w:t>ста.</w:t>
      </w:r>
    </w:p>
    <w:p w:rsidR="00BD7A9A" w:rsidRPr="00BD7A9A" w:rsidRDefault="00BD7A9A" w:rsidP="00BD7A9A">
      <w:pPr>
        <w:spacing w:after="0" w:line="240" w:lineRule="auto"/>
        <w:ind w:firstLine="851"/>
        <w:contextualSpacing/>
        <w:jc w:val="both"/>
        <w:rPr>
          <w:rFonts w:ascii="Times New Roman" w:hAnsi="Times New Roman" w:cs="Times New Roman"/>
          <w:sz w:val="28"/>
          <w:szCs w:val="28"/>
        </w:rPr>
      </w:pPr>
      <w:r w:rsidRPr="00BD7A9A">
        <w:rPr>
          <w:rFonts w:ascii="Times New Roman" w:hAnsi="Times New Roman" w:cs="Times New Roman"/>
          <w:sz w:val="28"/>
          <w:szCs w:val="28"/>
        </w:rPr>
        <w:t xml:space="preserve"> Основные надписи и рамки выполняют сплошными основными и спло</w:t>
      </w:r>
      <w:r w:rsidRPr="00BD7A9A">
        <w:rPr>
          <w:rFonts w:ascii="Times New Roman" w:hAnsi="Times New Roman" w:cs="Times New Roman"/>
          <w:sz w:val="28"/>
          <w:szCs w:val="28"/>
        </w:rPr>
        <w:t>ш</w:t>
      </w:r>
      <w:r w:rsidRPr="00BD7A9A">
        <w:rPr>
          <w:rFonts w:ascii="Times New Roman" w:hAnsi="Times New Roman" w:cs="Times New Roman"/>
          <w:sz w:val="28"/>
          <w:szCs w:val="28"/>
        </w:rPr>
        <w:t>ными тонкими линиями по ГОСТ 21.1101 – 92</w:t>
      </w:r>
    </w:p>
    <w:p w:rsidR="00BD7A9A" w:rsidRPr="00BD7A9A" w:rsidRDefault="00BD7A9A" w:rsidP="00BD7A9A">
      <w:pPr>
        <w:spacing w:after="0" w:line="240" w:lineRule="auto"/>
        <w:contextualSpacing/>
        <w:jc w:val="both"/>
        <w:rPr>
          <w:rFonts w:ascii="Times New Roman" w:hAnsi="Times New Roman" w:cs="Times New Roman"/>
          <w:noProof/>
          <w:sz w:val="28"/>
          <w:szCs w:val="28"/>
        </w:rPr>
      </w:pPr>
      <w:r w:rsidRPr="00BD7A9A">
        <w:rPr>
          <w:rFonts w:ascii="Times New Roman" w:hAnsi="Times New Roman" w:cs="Times New Roman"/>
          <w:noProof/>
          <w:sz w:val="28"/>
          <w:szCs w:val="28"/>
        </w:rPr>
        <w:t>Форма 1 – для основных комплектов рабочих чертежей</w:t>
      </w:r>
    </w:p>
    <w:p w:rsidR="00BD7A9A" w:rsidRPr="00BD7A9A" w:rsidRDefault="00BD7A9A" w:rsidP="00BD7A9A">
      <w:pPr>
        <w:spacing w:after="0" w:line="240" w:lineRule="auto"/>
        <w:contextualSpacing/>
        <w:jc w:val="center"/>
        <w:rPr>
          <w:rFonts w:ascii="Times New Roman" w:hAnsi="Times New Roman" w:cs="Times New Roman"/>
          <w:noProof/>
          <w:sz w:val="28"/>
          <w:szCs w:val="28"/>
        </w:rPr>
      </w:pPr>
      <w:r w:rsidRPr="00BD7A9A">
        <w:rPr>
          <w:rFonts w:ascii="Times New Roman" w:hAnsi="Times New Roman" w:cs="Times New Roman"/>
          <w:noProof/>
          <w:sz w:val="28"/>
          <w:szCs w:val="28"/>
        </w:rPr>
        <w:drawing>
          <wp:inline distT="0" distB="0" distL="0" distR="0">
            <wp:extent cx="5666740" cy="2461260"/>
            <wp:effectExtent l="0" t="0" r="0" b="0"/>
            <wp:docPr id="125" name="Рисунок 125" descr="C:\Сканер\Новая папка\2009-10-03\Scan101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Сканер\Новая папка\2009-10-03\Scan10100.BMP"/>
                    <pic:cNvPicPr>
                      <a:picLocks noChangeAspect="1" noChangeArrowheads="1"/>
                    </pic:cNvPicPr>
                  </pic:nvPicPr>
                  <pic:blipFill>
                    <a:blip r:embed="rId664" cstate="print">
                      <a:extLst>
                        <a:ext uri="{28A0092B-C50C-407E-A947-70E740481C1C}">
                          <a14:useLocalDpi xmlns:a14="http://schemas.microsoft.com/office/drawing/2010/main" val="0"/>
                        </a:ext>
                      </a:extLst>
                    </a:blip>
                    <a:srcRect l="8963" r="7661" b="74692"/>
                    <a:stretch>
                      <a:fillRect/>
                    </a:stretch>
                  </pic:blipFill>
                  <pic:spPr bwMode="auto">
                    <a:xfrm>
                      <a:off x="0" y="0"/>
                      <a:ext cx="5666740" cy="2461260"/>
                    </a:xfrm>
                    <a:prstGeom prst="rect">
                      <a:avLst/>
                    </a:prstGeom>
                    <a:noFill/>
                    <a:ln>
                      <a:noFill/>
                    </a:ln>
                  </pic:spPr>
                </pic:pic>
              </a:graphicData>
            </a:graphic>
          </wp:inline>
        </w:drawing>
      </w:r>
    </w:p>
    <w:p w:rsidR="00D54394" w:rsidRPr="008C6471" w:rsidRDefault="00D54394" w:rsidP="008C6471">
      <w:pPr>
        <w:pStyle w:val="a3"/>
        <w:contextualSpacing/>
        <w:rPr>
          <w:rFonts w:ascii="Times New Roman" w:hAnsi="Times New Roman" w:cs="Times New Roman"/>
          <w:sz w:val="28"/>
          <w:szCs w:val="28"/>
        </w:rPr>
      </w:pP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1.7. В</w:t>
      </w:r>
      <w:r>
        <w:rPr>
          <w:rFonts w:ascii="Times New Roman" w:hAnsi="Times New Roman" w:cs="Times New Roman"/>
          <w:b/>
          <w:sz w:val="28"/>
          <w:szCs w:val="28"/>
        </w:rPr>
        <w:t>ремя выполнения работы.</w:t>
      </w:r>
    </w:p>
    <w:p w:rsidR="00997091" w:rsidRPr="00F201CC" w:rsidRDefault="00EC0AD2" w:rsidP="004358DA">
      <w:pPr>
        <w:pStyle w:val="a3"/>
        <w:jc w:val="both"/>
        <w:rPr>
          <w:rFonts w:ascii="Times New Roman" w:hAnsi="Times New Roman" w:cs="Times New Roman"/>
          <w:b/>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происходит на учебных зан</w:t>
      </w:r>
      <w:r>
        <w:rPr>
          <w:rFonts w:ascii="Times New Roman" w:hAnsi="Times New Roman" w:cs="Times New Roman"/>
          <w:sz w:val="28"/>
          <w:szCs w:val="28"/>
        </w:rPr>
        <w:t>я</w:t>
      </w:r>
      <w:r>
        <w:rPr>
          <w:rFonts w:ascii="Times New Roman" w:hAnsi="Times New Roman" w:cs="Times New Roman"/>
          <w:sz w:val="28"/>
          <w:szCs w:val="28"/>
        </w:rPr>
        <w:t>тиях в размере 30% от полной готовности работы, а остальные 70% выполняются обучающимся как самостоятельная работа.</w:t>
      </w:r>
    </w:p>
    <w:p w:rsidR="00997091" w:rsidRDefault="00997091" w:rsidP="00997091">
      <w:pPr>
        <w:pStyle w:val="a3"/>
        <w:rPr>
          <w:rFonts w:ascii="Times New Roman" w:hAnsi="Times New Roman" w:cs="Times New Roman"/>
          <w:b/>
          <w:sz w:val="28"/>
          <w:szCs w:val="28"/>
        </w:rPr>
      </w:pPr>
      <w:r w:rsidRPr="00F201CC">
        <w:rPr>
          <w:rFonts w:ascii="Times New Roman" w:hAnsi="Times New Roman" w:cs="Times New Roman"/>
          <w:b/>
          <w:sz w:val="28"/>
          <w:szCs w:val="28"/>
        </w:rPr>
        <w:t>1.8. Ф</w:t>
      </w:r>
      <w:r>
        <w:rPr>
          <w:rFonts w:ascii="Times New Roman" w:hAnsi="Times New Roman" w:cs="Times New Roman"/>
          <w:b/>
          <w:sz w:val="28"/>
          <w:szCs w:val="28"/>
        </w:rPr>
        <w:t>ормы отчета.</w:t>
      </w:r>
    </w:p>
    <w:p w:rsidR="00A85E72" w:rsidRPr="00452DDD" w:rsidRDefault="00452DDD" w:rsidP="00452DDD">
      <w:pPr>
        <w:spacing w:after="0" w:line="240"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я</w:t>
      </w:r>
      <w:r w:rsidR="00A85E72" w:rsidRPr="00452DDD">
        <w:rPr>
          <w:rFonts w:ascii="Times New Roman" w:hAnsi="Times New Roman" w:cs="Times New Roman"/>
          <w:sz w:val="28"/>
          <w:szCs w:val="28"/>
        </w:rPr>
        <w:t>в</w:t>
      </w:r>
      <w:r w:rsidR="00A85E72" w:rsidRPr="00452DDD">
        <w:rPr>
          <w:rFonts w:ascii="Times New Roman" w:hAnsi="Times New Roman" w:cs="Times New Roman"/>
          <w:sz w:val="28"/>
          <w:szCs w:val="28"/>
        </w:rPr>
        <w:t xml:space="preserve">ляется необходимым условием для получения первичных профессиональных навыков. </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lastRenderedPageBreak/>
        <w:t xml:space="preserve">     При проведении практических занятий в рамках освоения междисциплинарн</w:t>
      </w:r>
      <w:r w:rsidRPr="00452DDD">
        <w:rPr>
          <w:rFonts w:ascii="Times New Roman" w:hAnsi="Times New Roman" w:cs="Times New Roman"/>
          <w:sz w:val="28"/>
          <w:szCs w:val="28"/>
        </w:rPr>
        <w:t>о</w:t>
      </w:r>
      <w:r w:rsidRPr="00452DDD">
        <w:rPr>
          <w:rFonts w:ascii="Times New Roman" w:hAnsi="Times New Roman" w:cs="Times New Roman"/>
          <w:sz w:val="28"/>
          <w:szCs w:val="28"/>
        </w:rPr>
        <w:t>го курса,   в зависимости от сложности изучения курса, возможно деление уче</w:t>
      </w:r>
      <w:r w:rsidRPr="00452DDD">
        <w:rPr>
          <w:rFonts w:ascii="Times New Roman" w:hAnsi="Times New Roman" w:cs="Times New Roman"/>
          <w:sz w:val="28"/>
          <w:szCs w:val="28"/>
        </w:rPr>
        <w:t>б</w:t>
      </w:r>
      <w:r w:rsidRPr="00452DDD">
        <w:rPr>
          <w:rFonts w:ascii="Times New Roman" w:hAnsi="Times New Roman" w:cs="Times New Roman"/>
          <w:sz w:val="28"/>
          <w:szCs w:val="28"/>
        </w:rPr>
        <w:t>ной группы на подгруппы численность не менее 8 человек.</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При работе над курсовой работой (проектом) обучающимся оказываются ко</w:t>
      </w:r>
      <w:r w:rsidRPr="00452DDD">
        <w:rPr>
          <w:rFonts w:ascii="Times New Roman" w:hAnsi="Times New Roman" w:cs="Times New Roman"/>
          <w:sz w:val="28"/>
          <w:szCs w:val="28"/>
        </w:rPr>
        <w:t>н</w:t>
      </w:r>
      <w:r w:rsidRPr="00452DDD">
        <w:rPr>
          <w:rFonts w:ascii="Times New Roman" w:hAnsi="Times New Roman" w:cs="Times New Roman"/>
          <w:sz w:val="28"/>
          <w:szCs w:val="28"/>
        </w:rPr>
        <w:t>сультации.</w:t>
      </w:r>
    </w:p>
    <w:p w:rsidR="00A85E72" w:rsidRPr="00452DDD" w:rsidRDefault="00EC0AD2" w:rsidP="00452DDD">
      <w:pPr>
        <w:spacing w:after="0" w:line="240" w:lineRule="auto"/>
        <w:contextualSpacing/>
        <w:jc w:val="both"/>
        <w:rPr>
          <w:rFonts w:ascii="Times New Roman" w:hAnsi="Times New Roman" w:cs="Times New Roman"/>
          <w:sz w:val="28"/>
          <w:szCs w:val="28"/>
        </w:rPr>
      </w:pPr>
      <w:r>
        <w:rPr>
          <w:rFonts w:ascii="Times New Roman" w:hAnsi="Times New Roman" w:cs="Times New Roman"/>
          <w:sz w:val="28"/>
          <w:szCs w:val="28"/>
        </w:rPr>
        <w:t>Выполнении</w:t>
      </w:r>
      <w:r w:rsidRPr="00452DDD">
        <w:rPr>
          <w:rFonts w:ascii="Times New Roman" w:hAnsi="Times New Roman" w:cs="Times New Roman"/>
          <w:sz w:val="28"/>
          <w:szCs w:val="28"/>
        </w:rPr>
        <w:t xml:space="preserve"> обучающимися </w:t>
      </w:r>
      <w:r>
        <w:rPr>
          <w:rFonts w:ascii="Times New Roman" w:hAnsi="Times New Roman" w:cs="Times New Roman"/>
          <w:sz w:val="28"/>
          <w:szCs w:val="28"/>
        </w:rPr>
        <w:t>практических занятий и лабораторных работ</w:t>
      </w:r>
      <w:r w:rsidR="00A85E72" w:rsidRPr="00452DDD">
        <w:rPr>
          <w:rFonts w:ascii="Times New Roman" w:hAnsi="Times New Roman" w:cs="Times New Roman"/>
          <w:sz w:val="28"/>
          <w:szCs w:val="28"/>
        </w:rPr>
        <w:t xml:space="preserve"> заве</w:t>
      </w:r>
      <w:r w:rsidR="00A85E72" w:rsidRPr="00452DDD">
        <w:rPr>
          <w:rFonts w:ascii="Times New Roman" w:hAnsi="Times New Roman" w:cs="Times New Roman"/>
          <w:sz w:val="28"/>
          <w:szCs w:val="28"/>
        </w:rPr>
        <w:t>р</w:t>
      </w:r>
      <w:r w:rsidR="00A85E72" w:rsidRPr="00452DDD">
        <w:rPr>
          <w:rFonts w:ascii="Times New Roman" w:hAnsi="Times New Roman" w:cs="Times New Roman"/>
          <w:sz w:val="28"/>
          <w:szCs w:val="28"/>
        </w:rPr>
        <w:t>шается  итоговой аттестацией, результаты которой оцениваются  в форме  зачета как комплексной оценки  выполнения студентами  зачетных мероприятий.</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Реализация </w:t>
      </w:r>
      <w:r w:rsidR="00EC0AD2">
        <w:rPr>
          <w:rFonts w:ascii="Times New Roman" w:hAnsi="Times New Roman" w:cs="Times New Roman"/>
          <w:sz w:val="28"/>
          <w:szCs w:val="28"/>
        </w:rPr>
        <w:t>выполнения</w:t>
      </w:r>
      <w:r w:rsidR="00EC0AD2" w:rsidRPr="00452DDD">
        <w:rPr>
          <w:rFonts w:ascii="Times New Roman" w:hAnsi="Times New Roman" w:cs="Times New Roman"/>
          <w:sz w:val="28"/>
          <w:szCs w:val="28"/>
        </w:rPr>
        <w:t xml:space="preserve"> обучающимися </w:t>
      </w:r>
      <w:r w:rsidR="00EC0AD2">
        <w:rPr>
          <w:rFonts w:ascii="Times New Roman" w:hAnsi="Times New Roman" w:cs="Times New Roman"/>
          <w:sz w:val="28"/>
          <w:szCs w:val="28"/>
        </w:rPr>
        <w:t>практических занятий и лабораторных работ</w:t>
      </w:r>
      <w:r w:rsidRPr="00452DDD">
        <w:rPr>
          <w:rFonts w:ascii="Times New Roman" w:hAnsi="Times New Roman" w:cs="Times New Roman"/>
          <w:sz w:val="28"/>
          <w:szCs w:val="28"/>
        </w:rPr>
        <w:t xml:space="preserve"> должна обеспечиваться доступом каждого студента к  информационным р</w:t>
      </w:r>
      <w:r w:rsidRPr="00452DDD">
        <w:rPr>
          <w:rFonts w:ascii="Times New Roman" w:hAnsi="Times New Roman" w:cs="Times New Roman"/>
          <w:sz w:val="28"/>
          <w:szCs w:val="28"/>
        </w:rPr>
        <w:t>е</w:t>
      </w:r>
      <w:r w:rsidRPr="00452DDD">
        <w:rPr>
          <w:rFonts w:ascii="Times New Roman" w:hAnsi="Times New Roman" w:cs="Times New Roman"/>
          <w:sz w:val="28"/>
          <w:szCs w:val="28"/>
        </w:rPr>
        <w:t>сурсам  (библиотечным фондам, компьютерным базам данных и др.), наличием учебников учебно-методических пособий, разработок и рекомендаций по всем дисциплинам и по всем видам занятий - курсовому и дипломному проектиров</w:t>
      </w:r>
      <w:r w:rsidRPr="00452DDD">
        <w:rPr>
          <w:rFonts w:ascii="Times New Roman" w:hAnsi="Times New Roman" w:cs="Times New Roman"/>
          <w:sz w:val="28"/>
          <w:szCs w:val="28"/>
        </w:rPr>
        <w:t>а</w:t>
      </w:r>
      <w:r w:rsidRPr="00452DDD">
        <w:rPr>
          <w:rFonts w:ascii="Times New Roman" w:hAnsi="Times New Roman" w:cs="Times New Roman"/>
          <w:sz w:val="28"/>
          <w:szCs w:val="28"/>
        </w:rPr>
        <w:t>нию, а также наглядным пособиям, аудио-видео и мультимедийным  материалам.</w:t>
      </w:r>
    </w:p>
    <w:p w:rsidR="00A85E72" w:rsidRPr="00452DDD" w:rsidRDefault="00A85E72" w:rsidP="00452DDD">
      <w:pPr>
        <w:spacing w:after="0" w:line="240" w:lineRule="auto"/>
        <w:contextualSpacing/>
        <w:jc w:val="both"/>
        <w:rPr>
          <w:rFonts w:ascii="Times New Roman" w:hAnsi="Times New Roman" w:cs="Times New Roman"/>
          <w:sz w:val="28"/>
          <w:szCs w:val="28"/>
        </w:rPr>
      </w:pPr>
      <w:r w:rsidRPr="00452DDD">
        <w:rPr>
          <w:rFonts w:ascii="Times New Roman" w:hAnsi="Times New Roman" w:cs="Times New Roman"/>
          <w:sz w:val="28"/>
          <w:szCs w:val="28"/>
        </w:rPr>
        <w:t xml:space="preserve">     В образовательном процессе должны использоваться законодательные акты, нормативные документы и материалы профессионально ориентированных пери</w:t>
      </w:r>
      <w:r w:rsidRPr="00452DDD">
        <w:rPr>
          <w:rFonts w:ascii="Times New Roman" w:hAnsi="Times New Roman" w:cs="Times New Roman"/>
          <w:sz w:val="28"/>
          <w:szCs w:val="28"/>
        </w:rPr>
        <w:t>о</w:t>
      </w:r>
      <w:r w:rsidRPr="00452DDD">
        <w:rPr>
          <w:rFonts w:ascii="Times New Roman" w:hAnsi="Times New Roman" w:cs="Times New Roman"/>
          <w:sz w:val="28"/>
          <w:szCs w:val="28"/>
        </w:rPr>
        <w:t>дических изданий.</w:t>
      </w:r>
    </w:p>
    <w:p w:rsidR="00A85E72" w:rsidRDefault="00A85E72" w:rsidP="00A85E72">
      <w:pPr>
        <w:pStyle w:val="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both"/>
        <w:rPr>
          <w:b/>
          <w:sz w:val="28"/>
          <w:szCs w:val="28"/>
        </w:rPr>
      </w:pPr>
    </w:p>
    <w:p w:rsidR="00D54394" w:rsidRDefault="00997091" w:rsidP="00997091">
      <w:pPr>
        <w:pStyle w:val="a3"/>
        <w:jc w:val="center"/>
        <w:rPr>
          <w:rFonts w:ascii="Times New Roman" w:hAnsi="Times New Roman" w:cs="Times New Roman"/>
          <w:b/>
          <w:sz w:val="28"/>
          <w:szCs w:val="28"/>
        </w:rPr>
      </w:pPr>
      <w:r w:rsidRPr="00F201CC">
        <w:rPr>
          <w:rFonts w:ascii="Times New Roman" w:hAnsi="Times New Roman" w:cs="Times New Roman"/>
          <w:b/>
          <w:sz w:val="28"/>
          <w:szCs w:val="28"/>
        </w:rPr>
        <w:t>1.9. Критерии оценки за выполнение заданий (пятибалльная система).</w:t>
      </w:r>
    </w:p>
    <w:p w:rsidR="00597EC7" w:rsidRPr="00597EC7" w:rsidRDefault="00597EC7" w:rsidP="00597E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bCs/>
          <w:i/>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597EC7"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597EC7" w:rsidRDefault="00597EC7" w:rsidP="00597EC7">
            <w:pPr>
              <w:spacing w:after="0" w:line="240" w:lineRule="auto"/>
              <w:contextualSpacing/>
              <w:jc w:val="center"/>
              <w:rPr>
                <w:rFonts w:ascii="Times New Roman" w:hAnsi="Times New Roman" w:cs="Times New Roman"/>
                <w:b/>
                <w:bCs/>
                <w:sz w:val="28"/>
                <w:szCs w:val="28"/>
              </w:rPr>
            </w:pPr>
            <w:r w:rsidRPr="00597EC7">
              <w:rPr>
                <w:rFonts w:ascii="Times New Roman" w:hAnsi="Times New Roman" w:cs="Times New Roman"/>
                <w:b/>
                <w:bCs/>
                <w:sz w:val="28"/>
                <w:szCs w:val="28"/>
              </w:rPr>
              <w:t xml:space="preserve">Результаты </w:t>
            </w:r>
          </w:p>
          <w:p w:rsidR="00597EC7" w:rsidRPr="00597EC7" w:rsidRDefault="00597EC7" w:rsidP="00597EC7">
            <w:pPr>
              <w:spacing w:after="0" w:line="240" w:lineRule="auto"/>
              <w:contextualSpacing/>
              <w:jc w:val="center"/>
              <w:rPr>
                <w:rFonts w:ascii="Times New Roman" w:hAnsi="Times New Roman" w:cs="Times New Roman"/>
                <w:b/>
                <w:bCs/>
                <w:sz w:val="28"/>
                <w:szCs w:val="28"/>
              </w:rPr>
            </w:pPr>
            <w:r w:rsidRPr="00597EC7">
              <w:rPr>
                <w:rFonts w:ascii="Times New Roman" w:hAnsi="Times New Roman" w:cs="Times New Roman"/>
                <w:b/>
                <w:bCs/>
                <w:sz w:val="28"/>
                <w:szCs w:val="28"/>
              </w:rPr>
              <w:t>(освоенные професси</w:t>
            </w:r>
            <w:r w:rsidRPr="00597EC7">
              <w:rPr>
                <w:rFonts w:ascii="Times New Roman" w:hAnsi="Times New Roman" w:cs="Times New Roman"/>
                <w:b/>
                <w:bCs/>
                <w:sz w:val="28"/>
                <w:szCs w:val="28"/>
              </w:rPr>
              <w:t>о</w:t>
            </w:r>
            <w:r w:rsidRPr="00597EC7">
              <w:rPr>
                <w:rFonts w:ascii="Times New Roman" w:hAnsi="Times New Roman" w:cs="Times New Roman"/>
                <w:b/>
                <w:bCs/>
                <w:sz w:val="28"/>
                <w:szCs w:val="28"/>
              </w:rPr>
              <w:t>нальные компетенции)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597EC7" w:rsidRDefault="00597EC7" w:rsidP="00597EC7">
            <w:pPr>
              <w:spacing w:after="0" w:line="240" w:lineRule="auto"/>
              <w:contextualSpacing/>
              <w:jc w:val="center"/>
              <w:rPr>
                <w:rFonts w:ascii="Times New Roman" w:hAnsi="Times New Roman" w:cs="Times New Roman"/>
                <w:bCs/>
                <w:sz w:val="28"/>
                <w:szCs w:val="28"/>
              </w:rPr>
            </w:pPr>
            <w:r w:rsidRPr="00597EC7">
              <w:rPr>
                <w:rFonts w:ascii="Times New Roman" w:hAnsi="Times New Roman" w:cs="Times New Roman"/>
                <w:b/>
                <w:sz w:val="28"/>
                <w:szCs w:val="28"/>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597EC7" w:rsidRDefault="00597EC7" w:rsidP="00597EC7">
            <w:pPr>
              <w:spacing w:after="0" w:line="240" w:lineRule="auto"/>
              <w:contextualSpacing/>
              <w:jc w:val="center"/>
              <w:rPr>
                <w:rFonts w:ascii="Times New Roman" w:hAnsi="Times New Roman" w:cs="Times New Roman"/>
                <w:b/>
                <w:bCs/>
                <w:sz w:val="28"/>
                <w:szCs w:val="28"/>
              </w:rPr>
            </w:pPr>
            <w:r w:rsidRPr="00597EC7">
              <w:rPr>
                <w:rFonts w:ascii="Times New Roman" w:hAnsi="Times New Roman" w:cs="Times New Roman"/>
                <w:b/>
                <w:sz w:val="28"/>
                <w:szCs w:val="28"/>
              </w:rPr>
              <w:t>Формы и м</w:t>
            </w:r>
            <w:r w:rsidRPr="00597EC7">
              <w:rPr>
                <w:rFonts w:ascii="Times New Roman" w:hAnsi="Times New Roman" w:cs="Times New Roman"/>
                <w:b/>
                <w:sz w:val="28"/>
                <w:szCs w:val="28"/>
              </w:rPr>
              <w:t>е</w:t>
            </w:r>
            <w:r w:rsidRPr="00597EC7">
              <w:rPr>
                <w:rFonts w:ascii="Times New Roman" w:hAnsi="Times New Roman" w:cs="Times New Roman"/>
                <w:b/>
                <w:sz w:val="28"/>
                <w:szCs w:val="28"/>
              </w:rPr>
              <w:t>тоды ко</w:t>
            </w:r>
            <w:r w:rsidRPr="00597EC7">
              <w:rPr>
                <w:rFonts w:ascii="Times New Roman" w:hAnsi="Times New Roman" w:cs="Times New Roman"/>
                <w:b/>
                <w:sz w:val="28"/>
                <w:szCs w:val="28"/>
              </w:rPr>
              <w:t>н</w:t>
            </w:r>
            <w:r w:rsidRPr="00597EC7">
              <w:rPr>
                <w:rFonts w:ascii="Times New Roman" w:hAnsi="Times New Roman" w:cs="Times New Roman"/>
                <w:b/>
                <w:sz w:val="28"/>
                <w:szCs w:val="28"/>
              </w:rPr>
              <w:t>троля и оце</w:t>
            </w:r>
            <w:r w:rsidRPr="00597EC7">
              <w:rPr>
                <w:rFonts w:ascii="Times New Roman" w:hAnsi="Times New Roman" w:cs="Times New Roman"/>
                <w:b/>
                <w:sz w:val="28"/>
                <w:szCs w:val="28"/>
              </w:rPr>
              <w:t>н</w:t>
            </w:r>
            <w:r w:rsidRPr="00597EC7">
              <w:rPr>
                <w:rFonts w:ascii="Times New Roman" w:hAnsi="Times New Roman" w:cs="Times New Roman"/>
                <w:b/>
                <w:sz w:val="28"/>
                <w:szCs w:val="28"/>
              </w:rPr>
              <w:t xml:space="preserve">ки </w:t>
            </w: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ПК 1.1.- Подбирать стро</w:t>
            </w:r>
            <w:r w:rsidRPr="00597EC7">
              <w:rPr>
                <w:rFonts w:ascii="Times New Roman" w:hAnsi="Times New Roman" w:cs="Times New Roman"/>
                <w:sz w:val="28"/>
                <w:szCs w:val="28"/>
              </w:rPr>
              <w:t>и</w:t>
            </w:r>
            <w:r w:rsidRPr="00597EC7">
              <w:rPr>
                <w:rFonts w:ascii="Times New Roman" w:hAnsi="Times New Roman" w:cs="Times New Roman"/>
                <w:sz w:val="28"/>
                <w:szCs w:val="28"/>
              </w:rPr>
              <w:t>тельные конструкции и ра</w:t>
            </w:r>
            <w:r w:rsidRPr="00597EC7">
              <w:rPr>
                <w:rFonts w:ascii="Times New Roman" w:hAnsi="Times New Roman" w:cs="Times New Roman"/>
                <w:sz w:val="28"/>
                <w:szCs w:val="28"/>
              </w:rPr>
              <w:t>з</w:t>
            </w:r>
            <w:r w:rsidRPr="00597EC7">
              <w:rPr>
                <w:rFonts w:ascii="Times New Roman" w:hAnsi="Times New Roman" w:cs="Times New Roman"/>
                <w:sz w:val="28"/>
                <w:szCs w:val="28"/>
              </w:rPr>
              <w:t>рабатывать несложные узлы и детали конструктивных элементов зданий.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rPr>
                <w:rFonts w:ascii="Times New Roman" w:hAnsi="Times New Roman" w:cs="Times New Roman"/>
                <w:sz w:val="28"/>
                <w:szCs w:val="28"/>
              </w:rPr>
            </w:pPr>
            <w:r w:rsidRPr="00597EC7">
              <w:rPr>
                <w:rFonts w:ascii="Times New Roman" w:hAnsi="Times New Roman" w:cs="Times New Roman"/>
                <w:sz w:val="28"/>
                <w:szCs w:val="28"/>
              </w:rPr>
              <w:t>-демонстрация  интереса к будущей профессии.</w:t>
            </w:r>
          </w:p>
          <w:p w:rsidR="00597EC7" w:rsidRPr="00597EC7" w:rsidRDefault="00597EC7" w:rsidP="00A85E72">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sz w:val="28"/>
                <w:szCs w:val="28"/>
              </w:rPr>
              <w:t>- проведение учебно-воспитательных меропри</w:t>
            </w:r>
            <w:r w:rsidRPr="00597EC7">
              <w:rPr>
                <w:rFonts w:ascii="Times New Roman" w:hAnsi="Times New Roman" w:cs="Times New Roman"/>
                <w:sz w:val="28"/>
                <w:szCs w:val="28"/>
              </w:rPr>
              <w:t>я</w:t>
            </w:r>
            <w:r w:rsidRPr="00597EC7">
              <w:rPr>
                <w:rFonts w:ascii="Times New Roman" w:hAnsi="Times New Roman" w:cs="Times New Roman"/>
                <w:sz w:val="28"/>
                <w:szCs w:val="28"/>
              </w:rPr>
              <w:t xml:space="preserve">тий профессиональной направленности </w:t>
            </w:r>
          </w:p>
        </w:tc>
        <w:tc>
          <w:tcPr>
            <w:tcW w:w="2097" w:type="dxa"/>
            <w:vMerge w:val="restart"/>
            <w:tcBorders>
              <w:top w:val="single" w:sz="12" w:space="0" w:color="auto"/>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Выполнение и защита работ, выполняемых на практич</w:t>
            </w:r>
            <w:r w:rsidRPr="00597EC7">
              <w:rPr>
                <w:rFonts w:ascii="Times New Roman" w:hAnsi="Times New Roman" w:cs="Times New Roman"/>
                <w:bCs/>
                <w:sz w:val="28"/>
                <w:szCs w:val="28"/>
              </w:rPr>
              <w:t>е</w:t>
            </w:r>
            <w:r w:rsidRPr="00597EC7">
              <w:rPr>
                <w:rFonts w:ascii="Times New Roman" w:hAnsi="Times New Roman" w:cs="Times New Roman"/>
                <w:bCs/>
                <w:sz w:val="28"/>
                <w:szCs w:val="28"/>
              </w:rPr>
              <w:t xml:space="preserve">ских занятиях. </w:t>
            </w:r>
          </w:p>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Защита курс</w:t>
            </w:r>
            <w:r w:rsidRPr="00597EC7">
              <w:rPr>
                <w:rFonts w:ascii="Times New Roman" w:hAnsi="Times New Roman" w:cs="Times New Roman"/>
                <w:bCs/>
                <w:sz w:val="28"/>
                <w:szCs w:val="28"/>
              </w:rPr>
              <w:t>о</w:t>
            </w:r>
            <w:r w:rsidRPr="00597EC7">
              <w:rPr>
                <w:rFonts w:ascii="Times New Roman" w:hAnsi="Times New Roman" w:cs="Times New Roman"/>
                <w:bCs/>
                <w:sz w:val="28"/>
                <w:szCs w:val="28"/>
              </w:rPr>
              <w:t>вого проекта.</w:t>
            </w:r>
          </w:p>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Экзамен по междисципл</w:t>
            </w:r>
            <w:r w:rsidRPr="00597EC7">
              <w:rPr>
                <w:rFonts w:ascii="Times New Roman" w:hAnsi="Times New Roman" w:cs="Times New Roman"/>
                <w:bCs/>
                <w:sz w:val="28"/>
                <w:szCs w:val="28"/>
              </w:rPr>
              <w:t>и</w:t>
            </w:r>
            <w:r w:rsidRPr="00597EC7">
              <w:rPr>
                <w:rFonts w:ascii="Times New Roman" w:hAnsi="Times New Roman" w:cs="Times New Roman"/>
                <w:bCs/>
                <w:sz w:val="28"/>
                <w:szCs w:val="28"/>
              </w:rPr>
              <w:t>нарным ку</w:t>
            </w:r>
            <w:r w:rsidRPr="00597EC7">
              <w:rPr>
                <w:rFonts w:ascii="Times New Roman" w:hAnsi="Times New Roman" w:cs="Times New Roman"/>
                <w:bCs/>
                <w:sz w:val="28"/>
                <w:szCs w:val="28"/>
              </w:rPr>
              <w:t>р</w:t>
            </w:r>
            <w:r w:rsidRPr="00597EC7">
              <w:rPr>
                <w:rFonts w:ascii="Times New Roman" w:hAnsi="Times New Roman" w:cs="Times New Roman"/>
                <w:bCs/>
                <w:sz w:val="28"/>
                <w:szCs w:val="28"/>
              </w:rPr>
              <w:t>сам.</w:t>
            </w:r>
          </w:p>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Квалификац</w:t>
            </w:r>
            <w:r w:rsidRPr="00597EC7">
              <w:rPr>
                <w:rFonts w:ascii="Times New Roman" w:hAnsi="Times New Roman" w:cs="Times New Roman"/>
                <w:bCs/>
                <w:sz w:val="28"/>
                <w:szCs w:val="28"/>
              </w:rPr>
              <w:t>и</w:t>
            </w:r>
            <w:r w:rsidRPr="00597EC7">
              <w:rPr>
                <w:rFonts w:ascii="Times New Roman" w:hAnsi="Times New Roman" w:cs="Times New Roman"/>
                <w:bCs/>
                <w:sz w:val="28"/>
                <w:szCs w:val="28"/>
              </w:rPr>
              <w:t>онный экзамен по модулю.</w:t>
            </w: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ПК 1.2. - Разрабатывать архитектурно-строительные чертежи с использованием информационных технологий.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rPr>
                <w:rFonts w:ascii="Times New Roman" w:hAnsi="Times New Roman" w:cs="Times New Roman"/>
                <w:sz w:val="28"/>
                <w:szCs w:val="28"/>
              </w:rPr>
            </w:pPr>
            <w:r w:rsidRPr="00597EC7">
              <w:rPr>
                <w:rFonts w:ascii="Times New Roman" w:hAnsi="Times New Roman" w:cs="Times New Roman"/>
                <w:sz w:val="28"/>
                <w:szCs w:val="28"/>
              </w:rPr>
              <w:t>-выбор и применение мет</w:t>
            </w:r>
            <w:r w:rsidRPr="00597EC7">
              <w:rPr>
                <w:rFonts w:ascii="Times New Roman" w:hAnsi="Times New Roman" w:cs="Times New Roman"/>
                <w:sz w:val="28"/>
                <w:szCs w:val="28"/>
              </w:rPr>
              <w:t>о</w:t>
            </w:r>
            <w:r w:rsidRPr="00597EC7">
              <w:rPr>
                <w:rFonts w:ascii="Times New Roman" w:hAnsi="Times New Roman" w:cs="Times New Roman"/>
                <w:sz w:val="28"/>
                <w:szCs w:val="28"/>
              </w:rPr>
              <w:t xml:space="preserve">дов  и </w:t>
            </w:r>
          </w:p>
          <w:p w:rsidR="00597EC7" w:rsidRPr="00597EC7" w:rsidRDefault="00597EC7" w:rsidP="00597EC7">
            <w:pPr>
              <w:spacing w:after="0" w:line="240" w:lineRule="auto"/>
              <w:contextualSpacing/>
              <w:rPr>
                <w:rFonts w:ascii="Times New Roman" w:hAnsi="Times New Roman" w:cs="Times New Roman"/>
                <w:sz w:val="28"/>
                <w:szCs w:val="28"/>
              </w:rPr>
            </w:pPr>
            <w:r w:rsidRPr="00597EC7">
              <w:rPr>
                <w:rFonts w:ascii="Times New Roman" w:hAnsi="Times New Roman" w:cs="Times New Roman"/>
                <w:sz w:val="28"/>
                <w:szCs w:val="28"/>
              </w:rPr>
              <w:t>способов решения  профе</w:t>
            </w:r>
            <w:r w:rsidRPr="00597EC7">
              <w:rPr>
                <w:rFonts w:ascii="Times New Roman" w:hAnsi="Times New Roman" w:cs="Times New Roman"/>
                <w:sz w:val="28"/>
                <w:szCs w:val="28"/>
              </w:rPr>
              <w:t>с</w:t>
            </w:r>
            <w:r w:rsidRPr="00597EC7">
              <w:rPr>
                <w:rFonts w:ascii="Times New Roman" w:hAnsi="Times New Roman" w:cs="Times New Roman"/>
                <w:sz w:val="28"/>
                <w:szCs w:val="28"/>
              </w:rPr>
              <w:t>сиональных задач в области проектирования зданий и с</w:t>
            </w:r>
            <w:r w:rsidRPr="00597EC7">
              <w:rPr>
                <w:rFonts w:ascii="Times New Roman" w:hAnsi="Times New Roman" w:cs="Times New Roman"/>
                <w:sz w:val="28"/>
                <w:szCs w:val="28"/>
              </w:rPr>
              <w:t>о</w:t>
            </w:r>
            <w:r w:rsidRPr="00597EC7">
              <w:rPr>
                <w:rFonts w:ascii="Times New Roman" w:hAnsi="Times New Roman" w:cs="Times New Roman"/>
                <w:sz w:val="28"/>
                <w:szCs w:val="28"/>
              </w:rPr>
              <w:t>оружения;</w:t>
            </w:r>
          </w:p>
          <w:p w:rsidR="00597EC7" w:rsidRPr="00597EC7" w:rsidRDefault="00A85E72" w:rsidP="00A85E72">
            <w:pPr>
              <w:spacing w:after="0" w:line="240" w:lineRule="auto"/>
              <w:contextualSpacing/>
              <w:rPr>
                <w:rFonts w:ascii="Times New Roman" w:hAnsi="Times New Roman" w:cs="Times New Roman"/>
                <w:bCs/>
                <w:sz w:val="28"/>
                <w:szCs w:val="28"/>
              </w:rPr>
            </w:pPr>
            <w:r>
              <w:rPr>
                <w:rFonts w:ascii="Times New Roman" w:hAnsi="Times New Roman" w:cs="Times New Roman"/>
                <w:sz w:val="28"/>
                <w:szCs w:val="28"/>
              </w:rPr>
              <w:t>-</w:t>
            </w:r>
            <w:r w:rsidR="00597EC7" w:rsidRPr="00597EC7">
              <w:rPr>
                <w:rFonts w:ascii="Times New Roman" w:hAnsi="Times New Roman" w:cs="Times New Roman"/>
                <w:sz w:val="28"/>
                <w:szCs w:val="28"/>
              </w:rPr>
              <w:t>оценка эффективности и к</w:t>
            </w:r>
            <w:r w:rsidR="00597EC7" w:rsidRPr="00597EC7">
              <w:rPr>
                <w:rFonts w:ascii="Times New Roman" w:hAnsi="Times New Roman" w:cs="Times New Roman"/>
                <w:sz w:val="28"/>
                <w:szCs w:val="28"/>
              </w:rPr>
              <w:t>а</w:t>
            </w:r>
            <w:r w:rsidR="00597EC7" w:rsidRPr="00597EC7">
              <w:rPr>
                <w:rFonts w:ascii="Times New Roman" w:hAnsi="Times New Roman" w:cs="Times New Roman"/>
                <w:sz w:val="28"/>
                <w:szCs w:val="28"/>
              </w:rPr>
              <w:t>чества выполнения;</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ПК 1.3. - Проектировать строительные конструкции с использованием информационных технологий.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rPr>
                <w:rFonts w:ascii="Times New Roman" w:hAnsi="Times New Roman" w:cs="Times New Roman"/>
                <w:bCs/>
                <w:sz w:val="28"/>
                <w:szCs w:val="28"/>
              </w:rPr>
            </w:pPr>
            <w:r w:rsidRPr="00597EC7">
              <w:rPr>
                <w:rFonts w:ascii="Times New Roman" w:hAnsi="Times New Roman" w:cs="Times New Roman"/>
                <w:sz w:val="28"/>
                <w:szCs w:val="28"/>
              </w:rPr>
              <w:t>Решения стандартных и н</w:t>
            </w:r>
            <w:r w:rsidRPr="00597EC7">
              <w:rPr>
                <w:rFonts w:ascii="Times New Roman" w:hAnsi="Times New Roman" w:cs="Times New Roman"/>
                <w:sz w:val="28"/>
                <w:szCs w:val="28"/>
              </w:rPr>
              <w:t>е</w:t>
            </w:r>
            <w:r w:rsidRPr="00597EC7">
              <w:rPr>
                <w:rFonts w:ascii="Times New Roman" w:hAnsi="Times New Roman" w:cs="Times New Roman"/>
                <w:sz w:val="28"/>
                <w:szCs w:val="28"/>
              </w:rPr>
              <w:t>стандартных професси</w:t>
            </w:r>
            <w:r w:rsidRPr="00597EC7">
              <w:rPr>
                <w:rFonts w:ascii="Times New Roman" w:hAnsi="Times New Roman" w:cs="Times New Roman"/>
                <w:sz w:val="28"/>
                <w:szCs w:val="28"/>
              </w:rPr>
              <w:t>о</w:t>
            </w:r>
            <w:r w:rsidRPr="00597EC7">
              <w:rPr>
                <w:rFonts w:ascii="Times New Roman" w:hAnsi="Times New Roman" w:cs="Times New Roman"/>
                <w:sz w:val="28"/>
                <w:szCs w:val="28"/>
              </w:rPr>
              <w:t>нальных задач в области проектирования зданий и с</w:t>
            </w:r>
            <w:r w:rsidRPr="00597EC7">
              <w:rPr>
                <w:rFonts w:ascii="Times New Roman" w:hAnsi="Times New Roman" w:cs="Times New Roman"/>
                <w:sz w:val="28"/>
                <w:szCs w:val="28"/>
              </w:rPr>
              <w:t>о</w:t>
            </w:r>
            <w:r w:rsidRPr="00597EC7">
              <w:rPr>
                <w:rFonts w:ascii="Times New Roman" w:hAnsi="Times New Roman" w:cs="Times New Roman"/>
                <w:sz w:val="28"/>
                <w:szCs w:val="28"/>
              </w:rPr>
              <w:t>оружений</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hAnsi="Times New Roman" w:cs="Times New Roman"/>
                <w:sz w:val="28"/>
                <w:szCs w:val="28"/>
              </w:rPr>
            </w:pPr>
            <w:r w:rsidRPr="00597EC7">
              <w:rPr>
                <w:rFonts w:ascii="Times New Roman" w:hAnsi="Times New Roman" w:cs="Times New Roman"/>
                <w:sz w:val="28"/>
                <w:szCs w:val="28"/>
              </w:rPr>
              <w:lastRenderedPageBreak/>
              <w:t>ПК 1.4. - Разрабатывать пр</w:t>
            </w:r>
            <w:r w:rsidRPr="00597EC7">
              <w:rPr>
                <w:rFonts w:ascii="Times New Roman" w:hAnsi="Times New Roman" w:cs="Times New Roman"/>
                <w:sz w:val="28"/>
                <w:szCs w:val="28"/>
              </w:rPr>
              <w:t>о</w:t>
            </w:r>
            <w:r w:rsidRPr="00597EC7">
              <w:rPr>
                <w:rFonts w:ascii="Times New Roman" w:hAnsi="Times New Roman" w:cs="Times New Roman"/>
                <w:sz w:val="28"/>
                <w:szCs w:val="28"/>
              </w:rPr>
              <w:t>ект производства работ на несложные строительные объекты.</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rPr>
                <w:rFonts w:ascii="Times New Roman" w:hAnsi="Times New Roman" w:cs="Times New Roman"/>
                <w:sz w:val="28"/>
                <w:szCs w:val="28"/>
              </w:rPr>
            </w:pPr>
            <w:r w:rsidRPr="00597EC7">
              <w:rPr>
                <w:rFonts w:ascii="Times New Roman" w:hAnsi="Times New Roman" w:cs="Times New Roman"/>
                <w:sz w:val="28"/>
                <w:szCs w:val="28"/>
              </w:rPr>
              <w:t>-эффективный поиск нео</w:t>
            </w:r>
            <w:r w:rsidRPr="00597EC7">
              <w:rPr>
                <w:rFonts w:ascii="Times New Roman" w:hAnsi="Times New Roman" w:cs="Times New Roman"/>
                <w:sz w:val="28"/>
                <w:szCs w:val="28"/>
              </w:rPr>
              <w:t>б</w:t>
            </w:r>
            <w:r w:rsidRPr="00597EC7">
              <w:rPr>
                <w:rFonts w:ascii="Times New Roman" w:hAnsi="Times New Roman" w:cs="Times New Roman"/>
                <w:sz w:val="28"/>
                <w:szCs w:val="28"/>
              </w:rPr>
              <w:t>ходимой информации;</w:t>
            </w:r>
          </w:p>
          <w:p w:rsidR="00597EC7" w:rsidRPr="00597EC7" w:rsidRDefault="00597EC7" w:rsidP="00A85E72">
            <w:pPr>
              <w:spacing w:after="0" w:line="240" w:lineRule="auto"/>
              <w:contextualSpacing/>
              <w:rPr>
                <w:rFonts w:ascii="Times New Roman" w:hAnsi="Times New Roman" w:cs="Times New Roman"/>
                <w:bCs/>
                <w:sz w:val="28"/>
                <w:szCs w:val="28"/>
              </w:rPr>
            </w:pPr>
            <w:r w:rsidRPr="00597EC7">
              <w:rPr>
                <w:rFonts w:ascii="Times New Roman" w:hAnsi="Times New Roman" w:cs="Times New Roman"/>
                <w:sz w:val="28"/>
                <w:szCs w:val="28"/>
              </w:rPr>
              <w:t>-</w:t>
            </w:r>
            <w:r w:rsidR="00A85E72">
              <w:rPr>
                <w:rFonts w:ascii="Times New Roman" w:hAnsi="Times New Roman" w:cs="Times New Roman"/>
                <w:sz w:val="28"/>
                <w:szCs w:val="28"/>
              </w:rPr>
              <w:t>разрабатывать проект пр</w:t>
            </w:r>
            <w:r w:rsidR="00A85E72">
              <w:rPr>
                <w:rFonts w:ascii="Times New Roman" w:hAnsi="Times New Roman" w:cs="Times New Roman"/>
                <w:sz w:val="28"/>
                <w:szCs w:val="28"/>
              </w:rPr>
              <w:t>о</w:t>
            </w:r>
            <w:r w:rsidR="00A85E72">
              <w:rPr>
                <w:rFonts w:ascii="Times New Roman" w:hAnsi="Times New Roman" w:cs="Times New Roman"/>
                <w:sz w:val="28"/>
                <w:szCs w:val="28"/>
              </w:rPr>
              <w:t>изводства работ по архите</w:t>
            </w:r>
            <w:r w:rsidR="00A85E72">
              <w:rPr>
                <w:rFonts w:ascii="Times New Roman" w:hAnsi="Times New Roman" w:cs="Times New Roman"/>
                <w:sz w:val="28"/>
                <w:szCs w:val="28"/>
              </w:rPr>
              <w:t>к</w:t>
            </w:r>
            <w:r w:rsidR="00A85E72">
              <w:rPr>
                <w:rFonts w:ascii="Times New Roman" w:hAnsi="Times New Roman" w:cs="Times New Roman"/>
                <w:sz w:val="28"/>
                <w:szCs w:val="28"/>
              </w:rPr>
              <w:t>турно-строительной части</w:t>
            </w:r>
          </w:p>
        </w:tc>
        <w:tc>
          <w:tcPr>
            <w:tcW w:w="2097" w:type="dxa"/>
            <w:vMerge/>
            <w:tcBorders>
              <w:left w:val="single" w:sz="4" w:space="0" w:color="auto"/>
              <w:bottom w:val="single" w:sz="12"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bl>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contextualSpacing/>
        <w:rPr>
          <w:rFonts w:ascii="Times New Roman" w:hAnsi="Times New Roman" w:cs="Times New Roman"/>
          <w:sz w:val="28"/>
          <w:szCs w:val="28"/>
        </w:rPr>
      </w:pP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r w:rsidRPr="00597EC7">
        <w:rPr>
          <w:rFonts w:ascii="Times New Roman" w:hAnsi="Times New Roman" w:cs="Times New Roman"/>
          <w:sz w:val="28"/>
          <w:szCs w:val="28"/>
        </w:rPr>
        <w:t>Формы и методы контроля и оценки результатов обучения должны позволять проверять у обучающихся не только сформированность профессиональных компетенций, но и развитие общих компетенций и обеспечивающих их умений.</w:t>
      </w:r>
    </w:p>
    <w:p w:rsidR="00597EC7" w:rsidRPr="00597EC7" w:rsidRDefault="00597EC7" w:rsidP="00597EC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ind w:firstLine="720"/>
        <w:contextualSpacing/>
        <w:jc w:val="both"/>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2"/>
        <w:gridCol w:w="3762"/>
        <w:gridCol w:w="2097"/>
      </w:tblGrid>
      <w:tr w:rsidR="00597EC7" w:rsidRPr="00597EC7" w:rsidTr="0030710D">
        <w:tc>
          <w:tcPr>
            <w:tcW w:w="3712" w:type="dxa"/>
            <w:tcBorders>
              <w:top w:val="single" w:sz="12" w:space="0" w:color="auto"/>
              <w:left w:val="single" w:sz="12" w:space="0" w:color="auto"/>
              <w:bottom w:val="single" w:sz="12" w:space="0" w:color="auto"/>
              <w:right w:val="single" w:sz="4" w:space="0" w:color="auto"/>
            </w:tcBorders>
            <w:shd w:val="clear" w:color="auto" w:fill="auto"/>
            <w:vAlign w:val="center"/>
          </w:tcPr>
          <w:p w:rsidR="00597EC7" w:rsidRPr="00597EC7" w:rsidRDefault="00597EC7" w:rsidP="00597EC7">
            <w:pPr>
              <w:spacing w:after="0" w:line="240" w:lineRule="auto"/>
              <w:contextualSpacing/>
              <w:jc w:val="center"/>
              <w:rPr>
                <w:rFonts w:ascii="Times New Roman" w:hAnsi="Times New Roman" w:cs="Times New Roman"/>
                <w:b/>
                <w:bCs/>
                <w:sz w:val="28"/>
                <w:szCs w:val="28"/>
              </w:rPr>
            </w:pPr>
            <w:r w:rsidRPr="00597EC7">
              <w:rPr>
                <w:rFonts w:ascii="Times New Roman" w:hAnsi="Times New Roman" w:cs="Times New Roman"/>
                <w:b/>
                <w:bCs/>
                <w:sz w:val="28"/>
                <w:szCs w:val="28"/>
              </w:rPr>
              <w:t xml:space="preserve">Результаты </w:t>
            </w:r>
          </w:p>
          <w:p w:rsidR="00597EC7" w:rsidRPr="00597EC7" w:rsidRDefault="00597EC7" w:rsidP="00597EC7">
            <w:pPr>
              <w:spacing w:after="0" w:line="240" w:lineRule="auto"/>
              <w:contextualSpacing/>
              <w:jc w:val="center"/>
              <w:rPr>
                <w:rFonts w:ascii="Times New Roman" w:hAnsi="Times New Roman" w:cs="Times New Roman"/>
                <w:b/>
                <w:bCs/>
                <w:sz w:val="28"/>
                <w:szCs w:val="28"/>
              </w:rPr>
            </w:pPr>
            <w:r w:rsidRPr="00597EC7">
              <w:rPr>
                <w:rFonts w:ascii="Times New Roman" w:hAnsi="Times New Roman" w:cs="Times New Roman"/>
                <w:b/>
                <w:bCs/>
                <w:sz w:val="28"/>
                <w:szCs w:val="28"/>
              </w:rPr>
              <w:t>(освоенные общие комп</w:t>
            </w:r>
            <w:r w:rsidRPr="00597EC7">
              <w:rPr>
                <w:rFonts w:ascii="Times New Roman" w:hAnsi="Times New Roman" w:cs="Times New Roman"/>
                <w:b/>
                <w:bCs/>
                <w:sz w:val="28"/>
                <w:szCs w:val="28"/>
              </w:rPr>
              <w:t>е</w:t>
            </w:r>
            <w:r w:rsidRPr="00597EC7">
              <w:rPr>
                <w:rFonts w:ascii="Times New Roman" w:hAnsi="Times New Roman" w:cs="Times New Roman"/>
                <w:b/>
                <w:bCs/>
                <w:sz w:val="28"/>
                <w:szCs w:val="28"/>
              </w:rPr>
              <w:t>тенции)</w:t>
            </w:r>
          </w:p>
        </w:tc>
        <w:tc>
          <w:tcPr>
            <w:tcW w:w="3762" w:type="dxa"/>
            <w:tcBorders>
              <w:top w:val="single" w:sz="12" w:space="0" w:color="auto"/>
              <w:left w:val="single" w:sz="4" w:space="0" w:color="auto"/>
              <w:bottom w:val="single" w:sz="12" w:space="0" w:color="auto"/>
              <w:right w:val="single" w:sz="4" w:space="0" w:color="auto"/>
            </w:tcBorders>
            <w:shd w:val="clear" w:color="auto" w:fill="auto"/>
            <w:vAlign w:val="center"/>
          </w:tcPr>
          <w:p w:rsidR="00597EC7" w:rsidRPr="00597EC7" w:rsidRDefault="00597EC7" w:rsidP="00597EC7">
            <w:pPr>
              <w:spacing w:after="0" w:line="240" w:lineRule="auto"/>
              <w:contextualSpacing/>
              <w:jc w:val="center"/>
              <w:rPr>
                <w:rFonts w:ascii="Times New Roman" w:hAnsi="Times New Roman" w:cs="Times New Roman"/>
                <w:bCs/>
                <w:sz w:val="28"/>
                <w:szCs w:val="28"/>
              </w:rPr>
            </w:pPr>
            <w:r w:rsidRPr="00597EC7">
              <w:rPr>
                <w:rFonts w:ascii="Times New Roman" w:hAnsi="Times New Roman" w:cs="Times New Roman"/>
                <w:b/>
                <w:sz w:val="28"/>
                <w:szCs w:val="28"/>
              </w:rPr>
              <w:t>Основные показатели оценки результата</w:t>
            </w:r>
          </w:p>
        </w:tc>
        <w:tc>
          <w:tcPr>
            <w:tcW w:w="2097" w:type="dxa"/>
            <w:tcBorders>
              <w:top w:val="single" w:sz="12" w:space="0" w:color="auto"/>
              <w:left w:val="single" w:sz="4" w:space="0" w:color="auto"/>
              <w:bottom w:val="single" w:sz="12" w:space="0" w:color="auto"/>
              <w:right w:val="single" w:sz="12" w:space="0" w:color="auto"/>
            </w:tcBorders>
            <w:shd w:val="clear" w:color="auto" w:fill="auto"/>
            <w:vAlign w:val="center"/>
          </w:tcPr>
          <w:p w:rsidR="00597EC7" w:rsidRPr="00597EC7" w:rsidRDefault="00597EC7" w:rsidP="00597EC7">
            <w:pPr>
              <w:spacing w:after="0" w:line="240" w:lineRule="auto"/>
              <w:contextualSpacing/>
              <w:jc w:val="center"/>
              <w:rPr>
                <w:rFonts w:ascii="Times New Roman" w:hAnsi="Times New Roman" w:cs="Times New Roman"/>
                <w:b/>
                <w:bCs/>
                <w:sz w:val="28"/>
                <w:szCs w:val="28"/>
              </w:rPr>
            </w:pPr>
            <w:r w:rsidRPr="00597EC7">
              <w:rPr>
                <w:rFonts w:ascii="Times New Roman" w:hAnsi="Times New Roman" w:cs="Times New Roman"/>
                <w:b/>
                <w:sz w:val="28"/>
                <w:szCs w:val="28"/>
              </w:rPr>
              <w:t>Формы и м</w:t>
            </w:r>
            <w:r w:rsidRPr="00597EC7">
              <w:rPr>
                <w:rFonts w:ascii="Times New Roman" w:hAnsi="Times New Roman" w:cs="Times New Roman"/>
                <w:b/>
                <w:sz w:val="28"/>
                <w:szCs w:val="28"/>
              </w:rPr>
              <w:t>е</w:t>
            </w:r>
            <w:r w:rsidRPr="00597EC7">
              <w:rPr>
                <w:rFonts w:ascii="Times New Roman" w:hAnsi="Times New Roman" w:cs="Times New Roman"/>
                <w:b/>
                <w:sz w:val="28"/>
                <w:szCs w:val="28"/>
              </w:rPr>
              <w:t>тоды ко</w:t>
            </w:r>
            <w:r w:rsidRPr="00597EC7">
              <w:rPr>
                <w:rFonts w:ascii="Times New Roman" w:hAnsi="Times New Roman" w:cs="Times New Roman"/>
                <w:b/>
                <w:sz w:val="28"/>
                <w:szCs w:val="28"/>
              </w:rPr>
              <w:t>н</w:t>
            </w:r>
            <w:r w:rsidRPr="00597EC7">
              <w:rPr>
                <w:rFonts w:ascii="Times New Roman" w:hAnsi="Times New Roman" w:cs="Times New Roman"/>
                <w:b/>
                <w:sz w:val="28"/>
                <w:szCs w:val="28"/>
              </w:rPr>
              <w:t>троля и оце</w:t>
            </w:r>
            <w:r w:rsidRPr="00597EC7">
              <w:rPr>
                <w:rFonts w:ascii="Times New Roman" w:hAnsi="Times New Roman" w:cs="Times New Roman"/>
                <w:b/>
                <w:sz w:val="28"/>
                <w:szCs w:val="28"/>
              </w:rPr>
              <w:t>н</w:t>
            </w:r>
            <w:r w:rsidRPr="00597EC7">
              <w:rPr>
                <w:rFonts w:ascii="Times New Roman" w:hAnsi="Times New Roman" w:cs="Times New Roman"/>
                <w:b/>
                <w:sz w:val="28"/>
                <w:szCs w:val="28"/>
              </w:rPr>
              <w:t xml:space="preserve">ки </w:t>
            </w: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Понимать сущность и социальную значимость своей будущей профессии, проявлять к ней устойчивый интерес.</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демонстрация интереса к будущей профессии</w:t>
            </w:r>
          </w:p>
        </w:tc>
        <w:tc>
          <w:tcPr>
            <w:tcW w:w="2097" w:type="dxa"/>
            <w:vMerge w:val="restart"/>
            <w:tcBorders>
              <w:top w:val="single" w:sz="12" w:space="0" w:color="auto"/>
              <w:left w:val="single" w:sz="4" w:space="0" w:color="auto"/>
              <w:right w:val="single" w:sz="12" w:space="0" w:color="auto"/>
            </w:tcBorders>
            <w:shd w:val="clear" w:color="auto" w:fill="auto"/>
          </w:tcPr>
          <w:p w:rsidR="00597EC7" w:rsidRPr="00597EC7" w:rsidRDefault="00597EC7" w:rsidP="00A85E72">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xml:space="preserve">Интерпретация результатов наблюдений за деятельностью обучающегося в процессе </w:t>
            </w:r>
            <w:r w:rsidR="00A85E72">
              <w:rPr>
                <w:rFonts w:ascii="Times New Roman" w:hAnsi="Times New Roman" w:cs="Times New Roman"/>
                <w:bCs/>
                <w:sz w:val="28"/>
                <w:szCs w:val="28"/>
              </w:rPr>
              <w:t>в</w:t>
            </w:r>
            <w:r w:rsidR="00A85E72">
              <w:rPr>
                <w:rFonts w:ascii="Times New Roman" w:hAnsi="Times New Roman" w:cs="Times New Roman"/>
                <w:bCs/>
                <w:sz w:val="28"/>
                <w:szCs w:val="28"/>
              </w:rPr>
              <w:t>ы</w:t>
            </w:r>
            <w:r w:rsidR="00A85E72">
              <w:rPr>
                <w:rFonts w:ascii="Times New Roman" w:hAnsi="Times New Roman" w:cs="Times New Roman"/>
                <w:bCs/>
                <w:sz w:val="28"/>
                <w:szCs w:val="28"/>
              </w:rPr>
              <w:t>полнения пра</w:t>
            </w:r>
            <w:r w:rsidR="00A85E72">
              <w:rPr>
                <w:rFonts w:ascii="Times New Roman" w:hAnsi="Times New Roman" w:cs="Times New Roman"/>
                <w:bCs/>
                <w:sz w:val="28"/>
                <w:szCs w:val="28"/>
              </w:rPr>
              <w:t>к</w:t>
            </w:r>
            <w:r w:rsidR="00A85E72">
              <w:rPr>
                <w:rFonts w:ascii="Times New Roman" w:hAnsi="Times New Roman" w:cs="Times New Roman"/>
                <w:bCs/>
                <w:sz w:val="28"/>
                <w:szCs w:val="28"/>
              </w:rPr>
              <w:t>тических зад</w:t>
            </w:r>
            <w:r w:rsidR="00A85E72">
              <w:rPr>
                <w:rFonts w:ascii="Times New Roman" w:hAnsi="Times New Roman" w:cs="Times New Roman"/>
                <w:bCs/>
                <w:sz w:val="28"/>
                <w:szCs w:val="28"/>
              </w:rPr>
              <w:t>а</w:t>
            </w:r>
            <w:r w:rsidR="00A85E72">
              <w:rPr>
                <w:rFonts w:ascii="Times New Roman" w:hAnsi="Times New Roman" w:cs="Times New Roman"/>
                <w:bCs/>
                <w:sz w:val="28"/>
                <w:szCs w:val="28"/>
              </w:rPr>
              <w:t>ний</w:t>
            </w: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выбор и применение мет</w:t>
            </w:r>
            <w:r w:rsidRPr="00597EC7">
              <w:rPr>
                <w:rFonts w:ascii="Times New Roman" w:hAnsi="Times New Roman" w:cs="Times New Roman"/>
                <w:bCs/>
                <w:sz w:val="28"/>
                <w:szCs w:val="28"/>
              </w:rPr>
              <w:t>о</w:t>
            </w:r>
            <w:r w:rsidRPr="00597EC7">
              <w:rPr>
                <w:rFonts w:ascii="Times New Roman" w:hAnsi="Times New Roman" w:cs="Times New Roman"/>
                <w:bCs/>
                <w:sz w:val="28"/>
                <w:szCs w:val="28"/>
              </w:rPr>
              <w:t xml:space="preserve">дов и способов решения профессиональных задач в области разработки </w:t>
            </w:r>
            <w:r w:rsidRPr="00597EC7">
              <w:rPr>
                <w:rFonts w:ascii="Times New Roman" w:hAnsi="Times New Roman" w:cs="Times New Roman"/>
                <w:sz w:val="28"/>
                <w:szCs w:val="28"/>
              </w:rPr>
              <w:t>узлов и деталей конструктивных элементов зданий, проекта производства работ, прое</w:t>
            </w:r>
            <w:r w:rsidRPr="00597EC7">
              <w:rPr>
                <w:rFonts w:ascii="Times New Roman" w:hAnsi="Times New Roman" w:cs="Times New Roman"/>
                <w:sz w:val="28"/>
                <w:szCs w:val="28"/>
              </w:rPr>
              <w:t>к</w:t>
            </w:r>
            <w:r w:rsidRPr="00597EC7">
              <w:rPr>
                <w:rFonts w:ascii="Times New Roman" w:hAnsi="Times New Roman" w:cs="Times New Roman"/>
                <w:sz w:val="28"/>
                <w:szCs w:val="28"/>
              </w:rPr>
              <w:t>тировании строительных конструкций</w:t>
            </w:r>
            <w:r w:rsidRPr="00597EC7">
              <w:rPr>
                <w:rFonts w:ascii="Times New Roman" w:hAnsi="Times New Roman" w:cs="Times New Roman"/>
                <w:bCs/>
                <w:sz w:val="28"/>
                <w:szCs w:val="28"/>
              </w:rPr>
              <w:t>;</w:t>
            </w:r>
          </w:p>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оценка эффективности и качества выполнения</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Решать проблемы, оценивать риски и принимать решения в нестандартных ситуациях</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xml:space="preserve">- </w:t>
            </w:r>
            <w:r w:rsidRPr="00597EC7">
              <w:rPr>
                <w:rFonts w:ascii="Times New Roman" w:hAnsi="Times New Roman" w:cs="Times New Roman"/>
                <w:sz w:val="28"/>
                <w:szCs w:val="28"/>
              </w:rPr>
              <w:t>решение стандартных и н</w:t>
            </w:r>
            <w:r w:rsidRPr="00597EC7">
              <w:rPr>
                <w:rFonts w:ascii="Times New Roman" w:hAnsi="Times New Roman" w:cs="Times New Roman"/>
                <w:sz w:val="28"/>
                <w:szCs w:val="28"/>
              </w:rPr>
              <w:t>е</w:t>
            </w:r>
            <w:r w:rsidRPr="00597EC7">
              <w:rPr>
                <w:rFonts w:ascii="Times New Roman" w:hAnsi="Times New Roman" w:cs="Times New Roman"/>
                <w:sz w:val="28"/>
                <w:szCs w:val="28"/>
              </w:rPr>
              <w:t xml:space="preserve">стандартных задач </w:t>
            </w:r>
            <w:r w:rsidRPr="00597EC7">
              <w:rPr>
                <w:rFonts w:ascii="Times New Roman" w:hAnsi="Times New Roman" w:cs="Times New Roman"/>
                <w:bCs/>
                <w:sz w:val="28"/>
                <w:szCs w:val="28"/>
              </w:rPr>
              <w:t xml:space="preserve">в области разработки </w:t>
            </w:r>
            <w:r w:rsidRPr="00597EC7">
              <w:rPr>
                <w:rFonts w:ascii="Times New Roman" w:hAnsi="Times New Roman" w:cs="Times New Roman"/>
                <w:sz w:val="28"/>
                <w:szCs w:val="28"/>
              </w:rPr>
              <w:t>узлов и деталей конструктивных элементов зданий, проекта произво</w:t>
            </w:r>
            <w:r w:rsidRPr="00597EC7">
              <w:rPr>
                <w:rFonts w:ascii="Times New Roman" w:hAnsi="Times New Roman" w:cs="Times New Roman"/>
                <w:sz w:val="28"/>
                <w:szCs w:val="28"/>
              </w:rPr>
              <w:t>д</w:t>
            </w:r>
            <w:r w:rsidRPr="00597EC7">
              <w:rPr>
                <w:rFonts w:ascii="Times New Roman" w:hAnsi="Times New Roman" w:cs="Times New Roman"/>
                <w:sz w:val="28"/>
                <w:szCs w:val="28"/>
              </w:rPr>
              <w:t>ства работ, проектировании строительных конструкций</w:t>
            </w:r>
            <w:r w:rsidRPr="00597EC7">
              <w:rPr>
                <w:rFonts w:ascii="Times New Roman" w:hAnsi="Times New Roman" w:cs="Times New Roman"/>
                <w:bCs/>
                <w:sz w:val="28"/>
                <w:szCs w:val="28"/>
              </w:rPr>
              <w:t>;</w:t>
            </w:r>
          </w:p>
          <w:p w:rsidR="00597EC7" w:rsidRPr="00597EC7" w:rsidRDefault="00597EC7" w:rsidP="00597EC7">
            <w:pPr>
              <w:spacing w:after="0" w:line="240" w:lineRule="auto"/>
              <w:contextualSpacing/>
              <w:jc w:val="both"/>
              <w:rPr>
                <w:rFonts w:ascii="Times New Roman" w:hAnsi="Times New Roman" w:cs="Times New Roman"/>
                <w:bCs/>
                <w:sz w:val="28"/>
                <w:szCs w:val="28"/>
              </w:rPr>
            </w:pP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t xml:space="preserve">Осуществлять поиск и использование информации, необходимой для эффективного выполнения профессиональных задач, </w:t>
            </w:r>
            <w:r w:rsidRPr="00597EC7">
              <w:rPr>
                <w:rFonts w:ascii="Times New Roman" w:hAnsi="Times New Roman" w:cs="Times New Roman"/>
                <w:sz w:val="28"/>
                <w:szCs w:val="28"/>
              </w:rPr>
              <w:lastRenderedPageBreak/>
              <w:t>профессионального и личного развития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lastRenderedPageBreak/>
              <w:t>- эффективный поиск нео</w:t>
            </w:r>
            <w:r w:rsidRPr="00597EC7">
              <w:rPr>
                <w:rFonts w:ascii="Times New Roman" w:hAnsi="Times New Roman" w:cs="Times New Roman"/>
                <w:bCs/>
                <w:sz w:val="28"/>
                <w:szCs w:val="28"/>
              </w:rPr>
              <w:t>б</w:t>
            </w:r>
            <w:r w:rsidRPr="00597EC7">
              <w:rPr>
                <w:rFonts w:ascii="Times New Roman" w:hAnsi="Times New Roman" w:cs="Times New Roman"/>
                <w:bCs/>
                <w:sz w:val="28"/>
                <w:szCs w:val="28"/>
              </w:rPr>
              <w:t>ходимой информации;</w:t>
            </w:r>
          </w:p>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использование различных источников, включая эле</w:t>
            </w:r>
            <w:r w:rsidRPr="00597EC7">
              <w:rPr>
                <w:rFonts w:ascii="Times New Roman" w:hAnsi="Times New Roman" w:cs="Times New Roman"/>
                <w:bCs/>
                <w:sz w:val="28"/>
                <w:szCs w:val="28"/>
              </w:rPr>
              <w:t>к</w:t>
            </w:r>
            <w:r w:rsidRPr="00597EC7">
              <w:rPr>
                <w:rFonts w:ascii="Times New Roman" w:hAnsi="Times New Roman" w:cs="Times New Roman"/>
                <w:bCs/>
                <w:sz w:val="28"/>
                <w:szCs w:val="28"/>
              </w:rPr>
              <w:t>тронные</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widowControl w:val="0"/>
              <w:suppressAutoHyphens/>
              <w:spacing w:after="0" w:line="240" w:lineRule="auto"/>
              <w:contextualSpacing/>
              <w:jc w:val="both"/>
              <w:rPr>
                <w:rFonts w:ascii="Times New Roman" w:hAnsi="Times New Roman" w:cs="Times New Roman"/>
                <w:sz w:val="28"/>
                <w:szCs w:val="28"/>
              </w:rPr>
            </w:pPr>
            <w:r w:rsidRPr="00597EC7">
              <w:rPr>
                <w:rFonts w:ascii="Times New Roman" w:hAnsi="Times New Roman" w:cs="Times New Roman"/>
                <w:sz w:val="28"/>
                <w:szCs w:val="28"/>
              </w:rPr>
              <w:lastRenderedPageBreak/>
              <w:t>Работать в коллективе и в команде, эффективно общаться с коллегами, руководством, потребителями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взаимодействие с обуча</w:t>
            </w:r>
            <w:r w:rsidRPr="00597EC7">
              <w:rPr>
                <w:rFonts w:ascii="Times New Roman" w:hAnsi="Times New Roman" w:cs="Times New Roman"/>
                <w:bCs/>
                <w:sz w:val="28"/>
                <w:szCs w:val="28"/>
              </w:rPr>
              <w:t>ю</w:t>
            </w:r>
            <w:r w:rsidRPr="00597EC7">
              <w:rPr>
                <w:rFonts w:ascii="Times New Roman" w:hAnsi="Times New Roman" w:cs="Times New Roman"/>
                <w:bCs/>
                <w:sz w:val="28"/>
                <w:szCs w:val="28"/>
              </w:rPr>
              <w:t>щимися, преподавателями и мастерами в ходе обучения</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sz w:val="28"/>
                <w:szCs w:val="28"/>
              </w:rPr>
              <w:t>Ставить цели, мотивировать деятельность подчиненных, организовывать и контрол</w:t>
            </w:r>
            <w:r w:rsidRPr="00597EC7">
              <w:rPr>
                <w:rFonts w:ascii="Times New Roman" w:hAnsi="Times New Roman" w:cs="Times New Roman"/>
                <w:sz w:val="28"/>
                <w:szCs w:val="28"/>
              </w:rPr>
              <w:t>и</w:t>
            </w:r>
            <w:r w:rsidRPr="00597EC7">
              <w:rPr>
                <w:rFonts w:ascii="Times New Roman" w:hAnsi="Times New Roman" w:cs="Times New Roman"/>
                <w:sz w:val="28"/>
                <w:szCs w:val="28"/>
              </w:rPr>
              <w:t>ровать их работу с принят</w:t>
            </w:r>
            <w:r w:rsidRPr="00597EC7">
              <w:rPr>
                <w:rFonts w:ascii="Times New Roman" w:hAnsi="Times New Roman" w:cs="Times New Roman"/>
                <w:sz w:val="28"/>
                <w:szCs w:val="28"/>
              </w:rPr>
              <w:t>и</w:t>
            </w:r>
            <w:r w:rsidRPr="00597EC7">
              <w:rPr>
                <w:rFonts w:ascii="Times New Roman" w:hAnsi="Times New Roman" w:cs="Times New Roman"/>
                <w:sz w:val="28"/>
                <w:szCs w:val="28"/>
              </w:rPr>
              <w:t>ем на себя ответственности за результат выполнения з</w:t>
            </w:r>
            <w:r w:rsidRPr="00597EC7">
              <w:rPr>
                <w:rFonts w:ascii="Times New Roman" w:hAnsi="Times New Roman" w:cs="Times New Roman"/>
                <w:sz w:val="28"/>
                <w:szCs w:val="28"/>
              </w:rPr>
              <w:t>а</w:t>
            </w:r>
            <w:r w:rsidRPr="00597EC7">
              <w:rPr>
                <w:rFonts w:ascii="Times New Roman" w:hAnsi="Times New Roman" w:cs="Times New Roman"/>
                <w:sz w:val="28"/>
                <w:szCs w:val="28"/>
              </w:rPr>
              <w:t>дания</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самоанализ и коррекция р</w:t>
            </w:r>
            <w:r w:rsidRPr="00597EC7">
              <w:rPr>
                <w:rFonts w:ascii="Times New Roman" w:hAnsi="Times New Roman" w:cs="Times New Roman"/>
                <w:bCs/>
                <w:sz w:val="28"/>
                <w:szCs w:val="28"/>
              </w:rPr>
              <w:t>е</w:t>
            </w:r>
            <w:r w:rsidRPr="00597EC7">
              <w:rPr>
                <w:rFonts w:ascii="Times New Roman" w:hAnsi="Times New Roman" w:cs="Times New Roman"/>
                <w:bCs/>
                <w:sz w:val="28"/>
                <w:szCs w:val="28"/>
              </w:rPr>
              <w:t>зультатов собственной раб</w:t>
            </w:r>
            <w:r w:rsidRPr="00597EC7">
              <w:rPr>
                <w:rFonts w:ascii="Times New Roman" w:hAnsi="Times New Roman" w:cs="Times New Roman"/>
                <w:bCs/>
                <w:sz w:val="28"/>
                <w:szCs w:val="28"/>
              </w:rPr>
              <w:t>о</w:t>
            </w:r>
            <w:r w:rsidRPr="00597EC7">
              <w:rPr>
                <w:rFonts w:ascii="Times New Roman" w:hAnsi="Times New Roman" w:cs="Times New Roman"/>
                <w:bCs/>
                <w:sz w:val="28"/>
                <w:szCs w:val="28"/>
              </w:rPr>
              <w:t>ты</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Самостоятельно определять задачи профессионального и личностного развития, зан</w:t>
            </w:r>
            <w:r w:rsidRPr="00597EC7">
              <w:rPr>
                <w:rFonts w:ascii="Times New Roman" w:hAnsi="Times New Roman" w:cs="Times New Roman"/>
                <w:bCs/>
                <w:sz w:val="28"/>
                <w:szCs w:val="28"/>
              </w:rPr>
              <w:t>и</w:t>
            </w:r>
            <w:r w:rsidRPr="00597EC7">
              <w:rPr>
                <w:rFonts w:ascii="Times New Roman" w:hAnsi="Times New Roman" w:cs="Times New Roman"/>
                <w:bCs/>
                <w:sz w:val="28"/>
                <w:szCs w:val="28"/>
              </w:rPr>
              <w:t>маться самообразованием, осознано планировать п</w:t>
            </w:r>
            <w:r w:rsidRPr="00597EC7">
              <w:rPr>
                <w:rFonts w:ascii="Times New Roman" w:hAnsi="Times New Roman" w:cs="Times New Roman"/>
                <w:bCs/>
                <w:sz w:val="28"/>
                <w:szCs w:val="28"/>
              </w:rPr>
              <w:t>о</w:t>
            </w:r>
            <w:r w:rsidRPr="00597EC7">
              <w:rPr>
                <w:rFonts w:ascii="Times New Roman" w:hAnsi="Times New Roman" w:cs="Times New Roman"/>
                <w:bCs/>
                <w:sz w:val="28"/>
                <w:szCs w:val="28"/>
              </w:rPr>
              <w:t>вышение квалификации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организация самостоятел</w:t>
            </w:r>
            <w:r w:rsidRPr="00597EC7">
              <w:rPr>
                <w:rFonts w:ascii="Times New Roman" w:hAnsi="Times New Roman" w:cs="Times New Roman"/>
                <w:bCs/>
                <w:sz w:val="28"/>
                <w:szCs w:val="28"/>
              </w:rPr>
              <w:t>ь</w:t>
            </w:r>
            <w:r w:rsidRPr="00597EC7">
              <w:rPr>
                <w:rFonts w:ascii="Times New Roman" w:hAnsi="Times New Roman" w:cs="Times New Roman"/>
                <w:bCs/>
                <w:sz w:val="28"/>
                <w:szCs w:val="28"/>
              </w:rPr>
              <w:t>ных занятий при изучении профессионального модуля</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sz w:val="28"/>
                <w:szCs w:val="28"/>
              </w:rPr>
              <w:t>Быть готовым к смене те</w:t>
            </w:r>
            <w:r w:rsidRPr="00597EC7">
              <w:rPr>
                <w:rFonts w:ascii="Times New Roman" w:hAnsi="Times New Roman" w:cs="Times New Roman"/>
                <w:sz w:val="28"/>
                <w:szCs w:val="28"/>
              </w:rPr>
              <w:t>х</w:t>
            </w:r>
            <w:r w:rsidRPr="00597EC7">
              <w:rPr>
                <w:rFonts w:ascii="Times New Roman" w:hAnsi="Times New Roman" w:cs="Times New Roman"/>
                <w:sz w:val="28"/>
                <w:szCs w:val="28"/>
              </w:rPr>
              <w:t>нологий в профессионал</w:t>
            </w:r>
            <w:r w:rsidRPr="00597EC7">
              <w:rPr>
                <w:rFonts w:ascii="Times New Roman" w:hAnsi="Times New Roman" w:cs="Times New Roman"/>
                <w:sz w:val="28"/>
                <w:szCs w:val="28"/>
              </w:rPr>
              <w:t>ь</w:t>
            </w:r>
            <w:r w:rsidRPr="00597EC7">
              <w:rPr>
                <w:rFonts w:ascii="Times New Roman" w:hAnsi="Times New Roman" w:cs="Times New Roman"/>
                <w:sz w:val="28"/>
                <w:szCs w:val="28"/>
              </w:rPr>
              <w:t>ной деятельности</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анализ инноваций в области разработки технологических процессов</w:t>
            </w:r>
          </w:p>
        </w:tc>
        <w:tc>
          <w:tcPr>
            <w:tcW w:w="2097" w:type="dxa"/>
            <w:vMerge/>
            <w:tcBorders>
              <w:left w:val="single" w:sz="4"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r w:rsidR="00597EC7" w:rsidRPr="00597EC7" w:rsidTr="0030710D">
        <w:trPr>
          <w:trHeight w:val="637"/>
        </w:trPr>
        <w:tc>
          <w:tcPr>
            <w:tcW w:w="3712" w:type="dxa"/>
            <w:tcBorders>
              <w:top w:val="single" w:sz="12" w:space="0" w:color="auto"/>
              <w:left w:val="single" w:sz="12"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sz w:val="28"/>
                <w:szCs w:val="28"/>
              </w:rPr>
              <w:t>Исполнять воинскую об</w:t>
            </w:r>
            <w:r w:rsidRPr="00597EC7">
              <w:rPr>
                <w:rFonts w:ascii="Times New Roman" w:hAnsi="Times New Roman" w:cs="Times New Roman"/>
                <w:sz w:val="28"/>
                <w:szCs w:val="28"/>
              </w:rPr>
              <w:t>я</w:t>
            </w:r>
            <w:r w:rsidRPr="00597EC7">
              <w:rPr>
                <w:rFonts w:ascii="Times New Roman" w:hAnsi="Times New Roman" w:cs="Times New Roman"/>
                <w:sz w:val="28"/>
                <w:szCs w:val="28"/>
              </w:rPr>
              <w:t>занность, в том числе с пр</w:t>
            </w:r>
            <w:r w:rsidRPr="00597EC7">
              <w:rPr>
                <w:rFonts w:ascii="Times New Roman" w:hAnsi="Times New Roman" w:cs="Times New Roman"/>
                <w:sz w:val="28"/>
                <w:szCs w:val="28"/>
              </w:rPr>
              <w:t>и</w:t>
            </w:r>
            <w:r w:rsidRPr="00597EC7">
              <w:rPr>
                <w:rFonts w:ascii="Times New Roman" w:hAnsi="Times New Roman" w:cs="Times New Roman"/>
                <w:sz w:val="28"/>
                <w:szCs w:val="28"/>
              </w:rPr>
              <w:t>менением полученных  пр</w:t>
            </w:r>
            <w:r w:rsidRPr="00597EC7">
              <w:rPr>
                <w:rFonts w:ascii="Times New Roman" w:hAnsi="Times New Roman" w:cs="Times New Roman"/>
                <w:sz w:val="28"/>
                <w:szCs w:val="28"/>
              </w:rPr>
              <w:t>о</w:t>
            </w:r>
            <w:r w:rsidRPr="00597EC7">
              <w:rPr>
                <w:rFonts w:ascii="Times New Roman" w:hAnsi="Times New Roman" w:cs="Times New Roman"/>
                <w:sz w:val="28"/>
                <w:szCs w:val="28"/>
              </w:rPr>
              <w:t>фессиональных знаний (для юношей)</w:t>
            </w:r>
          </w:p>
        </w:tc>
        <w:tc>
          <w:tcPr>
            <w:tcW w:w="3762" w:type="dxa"/>
            <w:tcBorders>
              <w:top w:val="single" w:sz="12" w:space="0" w:color="auto"/>
              <w:left w:val="single" w:sz="4" w:space="0" w:color="auto"/>
              <w:bottom w:val="single" w:sz="12" w:space="0" w:color="auto"/>
              <w:right w:val="single" w:sz="4"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sz w:val="28"/>
                <w:szCs w:val="28"/>
              </w:rPr>
            </w:pPr>
            <w:r w:rsidRPr="00597EC7">
              <w:rPr>
                <w:rFonts w:ascii="Times New Roman" w:hAnsi="Times New Roman" w:cs="Times New Roman"/>
                <w:bCs/>
                <w:sz w:val="28"/>
                <w:szCs w:val="28"/>
              </w:rPr>
              <w:t>- демонстрация готовности к исполнению воинской об</w:t>
            </w:r>
            <w:r w:rsidRPr="00597EC7">
              <w:rPr>
                <w:rFonts w:ascii="Times New Roman" w:hAnsi="Times New Roman" w:cs="Times New Roman"/>
                <w:bCs/>
                <w:sz w:val="28"/>
                <w:szCs w:val="28"/>
              </w:rPr>
              <w:t>я</w:t>
            </w:r>
            <w:r w:rsidRPr="00597EC7">
              <w:rPr>
                <w:rFonts w:ascii="Times New Roman" w:hAnsi="Times New Roman" w:cs="Times New Roman"/>
                <w:bCs/>
                <w:sz w:val="28"/>
                <w:szCs w:val="28"/>
              </w:rPr>
              <w:t>занности</w:t>
            </w:r>
          </w:p>
        </w:tc>
        <w:tc>
          <w:tcPr>
            <w:tcW w:w="2097" w:type="dxa"/>
            <w:vMerge/>
            <w:tcBorders>
              <w:left w:val="single" w:sz="4" w:space="0" w:color="auto"/>
              <w:bottom w:val="single" w:sz="12" w:space="0" w:color="auto"/>
              <w:right w:val="single" w:sz="12" w:space="0" w:color="auto"/>
            </w:tcBorders>
            <w:shd w:val="clear" w:color="auto" w:fill="auto"/>
          </w:tcPr>
          <w:p w:rsidR="00597EC7" w:rsidRPr="00597EC7" w:rsidRDefault="00597EC7" w:rsidP="00597EC7">
            <w:pPr>
              <w:spacing w:after="0" w:line="240" w:lineRule="auto"/>
              <w:contextualSpacing/>
              <w:jc w:val="both"/>
              <w:rPr>
                <w:rFonts w:ascii="Times New Roman" w:hAnsi="Times New Roman" w:cs="Times New Roman"/>
                <w:bCs/>
                <w:i/>
                <w:sz w:val="28"/>
                <w:szCs w:val="28"/>
              </w:rPr>
            </w:pPr>
          </w:p>
        </w:tc>
      </w:tr>
    </w:tbl>
    <w:p w:rsidR="003426E5" w:rsidRDefault="003426E5" w:rsidP="002C0428">
      <w:pPr>
        <w:pStyle w:val="a3"/>
        <w:rPr>
          <w:rFonts w:ascii="Times New Roman" w:hAnsi="Times New Roman" w:cs="Times New Roman"/>
          <w:sz w:val="28"/>
          <w:szCs w:val="28"/>
        </w:rPr>
      </w:pPr>
    </w:p>
    <w:sectPr w:rsidR="003426E5" w:rsidSect="003947E4">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31824" w:rsidRDefault="00631824" w:rsidP="00A872DE">
      <w:pPr>
        <w:spacing w:after="0" w:line="240" w:lineRule="auto"/>
      </w:pPr>
      <w:r>
        <w:separator/>
      </w:r>
    </w:p>
  </w:endnote>
  <w:endnote w:type="continuationSeparator" w:id="0">
    <w:p w:rsidR="00631824" w:rsidRDefault="00631824" w:rsidP="00A872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31824" w:rsidRDefault="00631824" w:rsidP="00A872DE">
      <w:pPr>
        <w:spacing w:after="0" w:line="240" w:lineRule="auto"/>
      </w:pPr>
      <w:r>
        <w:separator/>
      </w:r>
    </w:p>
  </w:footnote>
  <w:footnote w:type="continuationSeparator" w:id="0">
    <w:p w:rsidR="00631824" w:rsidRDefault="00631824" w:rsidP="00A872DE">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BD6F05"/>
    <w:multiLevelType w:val="hybridMultilevel"/>
    <w:tmpl w:val="809C516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
    <w:nsid w:val="04113322"/>
    <w:multiLevelType w:val="hybridMultilevel"/>
    <w:tmpl w:val="40CA0A82"/>
    <w:lvl w:ilvl="0" w:tplc="9DCAE322">
      <w:start w:val="1"/>
      <w:numFmt w:val="decimal"/>
      <w:lvlText w:val="%1."/>
      <w:lvlJc w:val="left"/>
      <w:pPr>
        <w:ind w:left="72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EC5CF2"/>
    <w:multiLevelType w:val="hybridMultilevel"/>
    <w:tmpl w:val="448033F8"/>
    <w:lvl w:ilvl="0" w:tplc="01A8D0DC">
      <w:start w:val="1"/>
      <w:numFmt w:val="decimal"/>
      <w:lvlText w:val="%1)"/>
      <w:lvlJc w:val="left"/>
      <w:pPr>
        <w:tabs>
          <w:tab w:val="num" w:pos="432"/>
        </w:tabs>
        <w:ind w:left="432" w:hanging="360"/>
      </w:pPr>
      <w:rPr>
        <w:rFonts w:hint="default"/>
      </w:rPr>
    </w:lvl>
    <w:lvl w:ilvl="1" w:tplc="04190019" w:tentative="1">
      <w:start w:val="1"/>
      <w:numFmt w:val="lowerLetter"/>
      <w:lvlText w:val="%2."/>
      <w:lvlJc w:val="left"/>
      <w:pPr>
        <w:tabs>
          <w:tab w:val="num" w:pos="1152"/>
        </w:tabs>
        <w:ind w:left="1152" w:hanging="360"/>
      </w:pPr>
    </w:lvl>
    <w:lvl w:ilvl="2" w:tplc="0419001B" w:tentative="1">
      <w:start w:val="1"/>
      <w:numFmt w:val="lowerRoman"/>
      <w:lvlText w:val="%3."/>
      <w:lvlJc w:val="right"/>
      <w:pPr>
        <w:tabs>
          <w:tab w:val="num" w:pos="1872"/>
        </w:tabs>
        <w:ind w:left="1872" w:hanging="180"/>
      </w:pPr>
    </w:lvl>
    <w:lvl w:ilvl="3" w:tplc="0419000F" w:tentative="1">
      <w:start w:val="1"/>
      <w:numFmt w:val="decimal"/>
      <w:lvlText w:val="%4."/>
      <w:lvlJc w:val="left"/>
      <w:pPr>
        <w:tabs>
          <w:tab w:val="num" w:pos="2592"/>
        </w:tabs>
        <w:ind w:left="2592" w:hanging="360"/>
      </w:pPr>
    </w:lvl>
    <w:lvl w:ilvl="4" w:tplc="04190019" w:tentative="1">
      <w:start w:val="1"/>
      <w:numFmt w:val="lowerLetter"/>
      <w:lvlText w:val="%5."/>
      <w:lvlJc w:val="left"/>
      <w:pPr>
        <w:tabs>
          <w:tab w:val="num" w:pos="3312"/>
        </w:tabs>
        <w:ind w:left="3312" w:hanging="360"/>
      </w:pPr>
    </w:lvl>
    <w:lvl w:ilvl="5" w:tplc="0419001B" w:tentative="1">
      <w:start w:val="1"/>
      <w:numFmt w:val="lowerRoman"/>
      <w:lvlText w:val="%6."/>
      <w:lvlJc w:val="right"/>
      <w:pPr>
        <w:tabs>
          <w:tab w:val="num" w:pos="4032"/>
        </w:tabs>
        <w:ind w:left="4032" w:hanging="180"/>
      </w:pPr>
    </w:lvl>
    <w:lvl w:ilvl="6" w:tplc="0419000F" w:tentative="1">
      <w:start w:val="1"/>
      <w:numFmt w:val="decimal"/>
      <w:lvlText w:val="%7."/>
      <w:lvlJc w:val="left"/>
      <w:pPr>
        <w:tabs>
          <w:tab w:val="num" w:pos="4752"/>
        </w:tabs>
        <w:ind w:left="4752" w:hanging="360"/>
      </w:pPr>
    </w:lvl>
    <w:lvl w:ilvl="7" w:tplc="04190019" w:tentative="1">
      <w:start w:val="1"/>
      <w:numFmt w:val="lowerLetter"/>
      <w:lvlText w:val="%8."/>
      <w:lvlJc w:val="left"/>
      <w:pPr>
        <w:tabs>
          <w:tab w:val="num" w:pos="5472"/>
        </w:tabs>
        <w:ind w:left="5472" w:hanging="360"/>
      </w:pPr>
    </w:lvl>
    <w:lvl w:ilvl="8" w:tplc="0419001B" w:tentative="1">
      <w:start w:val="1"/>
      <w:numFmt w:val="lowerRoman"/>
      <w:lvlText w:val="%9."/>
      <w:lvlJc w:val="right"/>
      <w:pPr>
        <w:tabs>
          <w:tab w:val="num" w:pos="6192"/>
        </w:tabs>
        <w:ind w:left="6192" w:hanging="180"/>
      </w:pPr>
    </w:lvl>
  </w:abstractNum>
  <w:abstractNum w:abstractNumId="3">
    <w:nsid w:val="08D92FD9"/>
    <w:multiLevelType w:val="hybridMultilevel"/>
    <w:tmpl w:val="2D70A4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97207A2"/>
    <w:multiLevelType w:val="hybridMultilevel"/>
    <w:tmpl w:val="B162745E"/>
    <w:lvl w:ilvl="0" w:tplc="6BBA3FA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5">
    <w:nsid w:val="0A4224F9"/>
    <w:multiLevelType w:val="hybridMultilevel"/>
    <w:tmpl w:val="888CD99E"/>
    <w:lvl w:ilvl="0" w:tplc="0419000F">
      <w:start w:val="1"/>
      <w:numFmt w:val="decimal"/>
      <w:lvlText w:val="%1."/>
      <w:lvlJc w:val="left"/>
      <w:pPr>
        <w:tabs>
          <w:tab w:val="num" w:pos="840"/>
        </w:tabs>
        <w:ind w:left="840" w:hanging="360"/>
      </w:pPr>
      <w:rPr>
        <w:rFonts w:hint="default"/>
      </w:rPr>
    </w:lvl>
    <w:lvl w:ilvl="1" w:tplc="306E5CC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nsid w:val="0AAD3B25"/>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
    <w:nsid w:val="0B1F42ED"/>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
    <w:nsid w:val="0BAE3BBD"/>
    <w:multiLevelType w:val="hybridMultilevel"/>
    <w:tmpl w:val="5346F882"/>
    <w:lvl w:ilvl="0" w:tplc="BA1E9C4A">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nsid w:val="0C8B5269"/>
    <w:multiLevelType w:val="hybridMultilevel"/>
    <w:tmpl w:val="809C516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0">
    <w:nsid w:val="0D923D58"/>
    <w:multiLevelType w:val="hybridMultilevel"/>
    <w:tmpl w:val="1C16DF14"/>
    <w:lvl w:ilvl="0" w:tplc="6CC645F8">
      <w:start w:val="1"/>
      <w:numFmt w:val="decimal"/>
      <w:lvlText w:val="%1."/>
      <w:lvlJc w:val="left"/>
      <w:pPr>
        <w:ind w:left="1353" w:hanging="360"/>
      </w:pPr>
      <w:rPr>
        <w:rFonts w:eastAsia="Times New Roman"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0EEF2A9E"/>
    <w:multiLevelType w:val="hybridMultilevel"/>
    <w:tmpl w:val="7FBCABDC"/>
    <w:lvl w:ilvl="0" w:tplc="2FE0F2B4">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12">
    <w:nsid w:val="0EF334A4"/>
    <w:multiLevelType w:val="hybridMultilevel"/>
    <w:tmpl w:val="E7E844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134C6C66"/>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4">
    <w:nsid w:val="14535EE3"/>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5">
    <w:nsid w:val="175B26F4"/>
    <w:multiLevelType w:val="hybridMultilevel"/>
    <w:tmpl w:val="45621774"/>
    <w:lvl w:ilvl="0" w:tplc="0419000F">
      <w:start w:val="1"/>
      <w:numFmt w:val="decimal"/>
      <w:lvlText w:val="%1."/>
      <w:lvlJc w:val="left"/>
      <w:pPr>
        <w:tabs>
          <w:tab w:val="num" w:pos="960"/>
        </w:tabs>
        <w:ind w:left="9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18D67959"/>
    <w:multiLevelType w:val="hybridMultilevel"/>
    <w:tmpl w:val="FA147D50"/>
    <w:lvl w:ilvl="0" w:tplc="77EC322A">
      <w:start w:val="1"/>
      <w:numFmt w:val="decimal"/>
      <w:lvlText w:val="%1)"/>
      <w:lvlJc w:val="left"/>
      <w:pPr>
        <w:tabs>
          <w:tab w:val="num" w:pos="432"/>
        </w:tabs>
        <w:ind w:left="432" w:hanging="360"/>
      </w:pPr>
      <w:rPr>
        <w:rFonts w:hint="default"/>
      </w:rPr>
    </w:lvl>
    <w:lvl w:ilvl="1" w:tplc="04190019" w:tentative="1">
      <w:start w:val="1"/>
      <w:numFmt w:val="lowerLetter"/>
      <w:lvlText w:val="%2."/>
      <w:lvlJc w:val="left"/>
      <w:pPr>
        <w:tabs>
          <w:tab w:val="num" w:pos="1152"/>
        </w:tabs>
        <w:ind w:left="1152" w:hanging="360"/>
      </w:pPr>
    </w:lvl>
    <w:lvl w:ilvl="2" w:tplc="0419001B" w:tentative="1">
      <w:start w:val="1"/>
      <w:numFmt w:val="lowerRoman"/>
      <w:lvlText w:val="%3."/>
      <w:lvlJc w:val="right"/>
      <w:pPr>
        <w:tabs>
          <w:tab w:val="num" w:pos="1872"/>
        </w:tabs>
        <w:ind w:left="1872" w:hanging="180"/>
      </w:pPr>
    </w:lvl>
    <w:lvl w:ilvl="3" w:tplc="0419000F" w:tentative="1">
      <w:start w:val="1"/>
      <w:numFmt w:val="decimal"/>
      <w:lvlText w:val="%4."/>
      <w:lvlJc w:val="left"/>
      <w:pPr>
        <w:tabs>
          <w:tab w:val="num" w:pos="2592"/>
        </w:tabs>
        <w:ind w:left="2592" w:hanging="360"/>
      </w:pPr>
    </w:lvl>
    <w:lvl w:ilvl="4" w:tplc="04190019" w:tentative="1">
      <w:start w:val="1"/>
      <w:numFmt w:val="lowerLetter"/>
      <w:lvlText w:val="%5."/>
      <w:lvlJc w:val="left"/>
      <w:pPr>
        <w:tabs>
          <w:tab w:val="num" w:pos="3312"/>
        </w:tabs>
        <w:ind w:left="3312" w:hanging="360"/>
      </w:pPr>
    </w:lvl>
    <w:lvl w:ilvl="5" w:tplc="0419001B" w:tentative="1">
      <w:start w:val="1"/>
      <w:numFmt w:val="lowerRoman"/>
      <w:lvlText w:val="%6."/>
      <w:lvlJc w:val="right"/>
      <w:pPr>
        <w:tabs>
          <w:tab w:val="num" w:pos="4032"/>
        </w:tabs>
        <w:ind w:left="4032" w:hanging="180"/>
      </w:pPr>
    </w:lvl>
    <w:lvl w:ilvl="6" w:tplc="0419000F" w:tentative="1">
      <w:start w:val="1"/>
      <w:numFmt w:val="decimal"/>
      <w:lvlText w:val="%7."/>
      <w:lvlJc w:val="left"/>
      <w:pPr>
        <w:tabs>
          <w:tab w:val="num" w:pos="4752"/>
        </w:tabs>
        <w:ind w:left="4752" w:hanging="360"/>
      </w:pPr>
    </w:lvl>
    <w:lvl w:ilvl="7" w:tplc="04190019" w:tentative="1">
      <w:start w:val="1"/>
      <w:numFmt w:val="lowerLetter"/>
      <w:lvlText w:val="%8."/>
      <w:lvlJc w:val="left"/>
      <w:pPr>
        <w:tabs>
          <w:tab w:val="num" w:pos="5472"/>
        </w:tabs>
        <w:ind w:left="5472" w:hanging="360"/>
      </w:pPr>
    </w:lvl>
    <w:lvl w:ilvl="8" w:tplc="0419001B" w:tentative="1">
      <w:start w:val="1"/>
      <w:numFmt w:val="lowerRoman"/>
      <w:lvlText w:val="%9."/>
      <w:lvlJc w:val="right"/>
      <w:pPr>
        <w:tabs>
          <w:tab w:val="num" w:pos="6192"/>
        </w:tabs>
        <w:ind w:left="6192" w:hanging="180"/>
      </w:pPr>
    </w:lvl>
  </w:abstractNum>
  <w:abstractNum w:abstractNumId="17">
    <w:nsid w:val="1AC65A91"/>
    <w:multiLevelType w:val="hybridMultilevel"/>
    <w:tmpl w:val="795A0A5A"/>
    <w:lvl w:ilvl="0" w:tplc="BAD4CC7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8">
    <w:nsid w:val="1AE465D7"/>
    <w:multiLevelType w:val="hybridMultilevel"/>
    <w:tmpl w:val="65980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1B12286E"/>
    <w:multiLevelType w:val="hybridMultilevel"/>
    <w:tmpl w:val="809C516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20">
    <w:nsid w:val="1B4970E6"/>
    <w:multiLevelType w:val="hybridMultilevel"/>
    <w:tmpl w:val="21C25142"/>
    <w:lvl w:ilvl="0" w:tplc="0419000F">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1BE1461C"/>
    <w:multiLevelType w:val="singleLevel"/>
    <w:tmpl w:val="B680C524"/>
    <w:lvl w:ilvl="0">
      <w:start w:val="1"/>
      <w:numFmt w:val="decimal"/>
      <w:lvlText w:val="%1."/>
      <w:legacy w:legacy="1" w:legacySpace="0" w:legacyIndent="269"/>
      <w:lvlJc w:val="left"/>
      <w:rPr>
        <w:rFonts w:ascii="Times New Roman" w:hAnsi="Times New Roman" w:cs="Times New Roman" w:hint="default"/>
      </w:rPr>
    </w:lvl>
  </w:abstractNum>
  <w:abstractNum w:abstractNumId="22">
    <w:nsid w:val="1CB90EA8"/>
    <w:multiLevelType w:val="hybridMultilevel"/>
    <w:tmpl w:val="76C01E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1FC04BD5"/>
    <w:multiLevelType w:val="hybridMultilevel"/>
    <w:tmpl w:val="9F3A1598"/>
    <w:lvl w:ilvl="0" w:tplc="C41E284E">
      <w:start w:val="14"/>
      <w:numFmt w:val="decimal"/>
      <w:lvlText w:val="%1."/>
      <w:lvlJc w:val="left"/>
      <w:pPr>
        <w:ind w:left="1095" w:hanging="375"/>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4">
    <w:nsid w:val="1FD90CC8"/>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5">
    <w:nsid w:val="20452F34"/>
    <w:multiLevelType w:val="hybridMultilevel"/>
    <w:tmpl w:val="5B9CDE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212121CC"/>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7">
    <w:nsid w:val="22BD6D2C"/>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nsid w:val="272E5BD2"/>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nsid w:val="274365CC"/>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27593A42"/>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1">
    <w:nsid w:val="29A01038"/>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2">
    <w:nsid w:val="29E0380F"/>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nsid w:val="2EC33DF5"/>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nsid w:val="30CC4026"/>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5">
    <w:nsid w:val="30E15C18"/>
    <w:multiLevelType w:val="hybridMultilevel"/>
    <w:tmpl w:val="A3CC3D36"/>
    <w:lvl w:ilvl="0" w:tplc="E1A659AC">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36">
    <w:nsid w:val="32CD10B6"/>
    <w:multiLevelType w:val="hybridMultilevel"/>
    <w:tmpl w:val="7BA4CC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34085248"/>
    <w:multiLevelType w:val="hybridMultilevel"/>
    <w:tmpl w:val="809C516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38">
    <w:nsid w:val="37CE1BA0"/>
    <w:multiLevelType w:val="hybridMultilevel"/>
    <w:tmpl w:val="349A702A"/>
    <w:lvl w:ilvl="0" w:tplc="6E5C2A04">
      <w:start w:val="1"/>
      <w:numFmt w:val="decimal"/>
      <w:lvlText w:val="%1."/>
      <w:lvlJc w:val="left"/>
      <w:pPr>
        <w:ind w:left="1080" w:hanging="360"/>
      </w:pPr>
      <w:rPr>
        <w:rFonts w:hint="default"/>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9">
    <w:nsid w:val="39472035"/>
    <w:multiLevelType w:val="hybridMultilevel"/>
    <w:tmpl w:val="620CE81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3A2F5A3D"/>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1">
    <w:nsid w:val="3A965DC9"/>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2">
    <w:nsid w:val="3B3365AC"/>
    <w:multiLevelType w:val="hybridMultilevel"/>
    <w:tmpl w:val="8612F534"/>
    <w:lvl w:ilvl="0" w:tplc="7714DB9C">
      <w:start w:val="1"/>
      <w:numFmt w:val="bullet"/>
      <w:lvlText w:val=""/>
      <w:lvlJc w:val="left"/>
      <w:pPr>
        <w:ind w:left="1571"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3D3261D9"/>
    <w:multiLevelType w:val="hybridMultilevel"/>
    <w:tmpl w:val="C2A6D894"/>
    <w:lvl w:ilvl="0" w:tplc="F05C8F3E">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44">
    <w:nsid w:val="3FDD3F64"/>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5">
    <w:nsid w:val="42C00772"/>
    <w:multiLevelType w:val="hybridMultilevel"/>
    <w:tmpl w:val="B162745E"/>
    <w:lvl w:ilvl="0" w:tplc="6BBA3FA2">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6">
    <w:nsid w:val="43945647"/>
    <w:multiLevelType w:val="hybridMultilevel"/>
    <w:tmpl w:val="809C516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47">
    <w:nsid w:val="447C0D03"/>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48">
    <w:nsid w:val="46976024"/>
    <w:multiLevelType w:val="hybridMultilevel"/>
    <w:tmpl w:val="8BE8B0EA"/>
    <w:lvl w:ilvl="0" w:tplc="6CC645F8">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9">
    <w:nsid w:val="47F41CED"/>
    <w:multiLevelType w:val="hybridMultilevel"/>
    <w:tmpl w:val="FE5EEE3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nsid w:val="483133D0"/>
    <w:multiLevelType w:val="hybridMultilevel"/>
    <w:tmpl w:val="F320976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nsid w:val="483D187C"/>
    <w:multiLevelType w:val="hybridMultilevel"/>
    <w:tmpl w:val="6226D436"/>
    <w:lvl w:ilvl="0" w:tplc="F2B80E9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2">
    <w:nsid w:val="4A6A7CB2"/>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3">
    <w:nsid w:val="4BBC22CC"/>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4">
    <w:nsid w:val="4BE01F14"/>
    <w:multiLevelType w:val="hybridMultilevel"/>
    <w:tmpl w:val="96DCEC5E"/>
    <w:lvl w:ilvl="0" w:tplc="8440235A">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55">
    <w:nsid w:val="4CED5688"/>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6">
    <w:nsid w:val="4E073697"/>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nsid w:val="53F64098"/>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8">
    <w:nsid w:val="54093761"/>
    <w:multiLevelType w:val="hybridMultilevel"/>
    <w:tmpl w:val="941C6A40"/>
    <w:lvl w:ilvl="0" w:tplc="0419000F">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9">
    <w:nsid w:val="55C5384B"/>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0">
    <w:nsid w:val="55D92E9B"/>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1">
    <w:nsid w:val="55E57D02"/>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2">
    <w:nsid w:val="57B204EB"/>
    <w:multiLevelType w:val="hybridMultilevel"/>
    <w:tmpl w:val="5BCC3E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93C21A0"/>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4">
    <w:nsid w:val="59915FC4"/>
    <w:multiLevelType w:val="hybridMultilevel"/>
    <w:tmpl w:val="AAEEDC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nsid w:val="59B11BA0"/>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59FE33D9"/>
    <w:multiLevelType w:val="hybridMultilevel"/>
    <w:tmpl w:val="1B98FF2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8B803226">
      <w:start w:val="1"/>
      <w:numFmt w:val="decimal"/>
      <w:lvlText w:val="%4."/>
      <w:lvlJc w:val="left"/>
      <w:pPr>
        <w:ind w:left="2880" w:hanging="360"/>
      </w:pPr>
      <w:rPr>
        <w:b w:val="0"/>
        <w:sz w:val="24"/>
        <w:szCs w:val="24"/>
      </w:r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nsid w:val="5C3075AB"/>
    <w:multiLevelType w:val="hybridMultilevel"/>
    <w:tmpl w:val="423086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5E662956"/>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9">
    <w:nsid w:val="5ECF6F4F"/>
    <w:multiLevelType w:val="hybridMultilevel"/>
    <w:tmpl w:val="082E3B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07367E7"/>
    <w:multiLevelType w:val="hybridMultilevel"/>
    <w:tmpl w:val="40CA0A82"/>
    <w:lvl w:ilvl="0" w:tplc="9DCAE322">
      <w:start w:val="1"/>
      <w:numFmt w:val="decimal"/>
      <w:lvlText w:val="%1."/>
      <w:lvlJc w:val="left"/>
      <w:pPr>
        <w:ind w:left="72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64DB6A6C"/>
    <w:multiLevelType w:val="hybridMultilevel"/>
    <w:tmpl w:val="2620EA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65344224"/>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3">
    <w:nsid w:val="655D6EDE"/>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4">
    <w:nsid w:val="667D11F2"/>
    <w:multiLevelType w:val="hybridMultilevel"/>
    <w:tmpl w:val="E31C63AC"/>
    <w:lvl w:ilvl="0" w:tplc="06E4D8FC">
      <w:start w:val="1"/>
      <w:numFmt w:val="decimal"/>
      <w:lvlText w:val="%1."/>
      <w:lvlJc w:val="left"/>
      <w:pPr>
        <w:ind w:left="795" w:hanging="360"/>
      </w:pPr>
      <w:rPr>
        <w:rFonts w:hint="default"/>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75">
    <w:nsid w:val="672D7B50"/>
    <w:multiLevelType w:val="hybridMultilevel"/>
    <w:tmpl w:val="4476C9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6">
    <w:nsid w:val="696B783D"/>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7">
    <w:nsid w:val="6BDD5ACB"/>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8">
    <w:nsid w:val="6C6E7DEC"/>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73CB0894"/>
    <w:multiLevelType w:val="hybridMultilevel"/>
    <w:tmpl w:val="2B0A6E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nsid w:val="73E4324A"/>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81">
    <w:nsid w:val="75436C0F"/>
    <w:multiLevelType w:val="hybridMultilevel"/>
    <w:tmpl w:val="08481628"/>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2">
    <w:nsid w:val="75C25E88"/>
    <w:multiLevelType w:val="hybridMultilevel"/>
    <w:tmpl w:val="809C516A"/>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83">
    <w:nsid w:val="762536C7"/>
    <w:multiLevelType w:val="hybridMultilevel"/>
    <w:tmpl w:val="23F2792C"/>
    <w:lvl w:ilvl="0" w:tplc="04190011">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nsid w:val="763A57F1"/>
    <w:multiLevelType w:val="hybridMultilevel"/>
    <w:tmpl w:val="C4E63F7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5">
    <w:nsid w:val="773C03D1"/>
    <w:multiLevelType w:val="hybridMultilevel"/>
    <w:tmpl w:val="0AA81EE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82043B5"/>
    <w:multiLevelType w:val="hybridMultilevel"/>
    <w:tmpl w:val="39CC94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C3A05FF"/>
    <w:multiLevelType w:val="hybridMultilevel"/>
    <w:tmpl w:val="40CA0A82"/>
    <w:lvl w:ilvl="0" w:tplc="9DCAE322">
      <w:start w:val="1"/>
      <w:numFmt w:val="decimal"/>
      <w:lvlText w:val="%1."/>
      <w:lvlJc w:val="left"/>
      <w:pPr>
        <w:ind w:left="720" w:hanging="360"/>
      </w:pPr>
      <w:rPr>
        <w:rFonts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8">
    <w:nsid w:val="7F996498"/>
    <w:multiLevelType w:val="hybridMultilevel"/>
    <w:tmpl w:val="151C21D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21"/>
  </w:num>
  <w:num w:numId="2">
    <w:abstractNumId w:val="48"/>
  </w:num>
  <w:num w:numId="3">
    <w:abstractNumId w:val="66"/>
  </w:num>
  <w:num w:numId="4">
    <w:abstractNumId w:val="58"/>
  </w:num>
  <w:num w:numId="5">
    <w:abstractNumId w:val="20"/>
  </w:num>
  <w:num w:numId="6">
    <w:abstractNumId w:val="42"/>
  </w:num>
  <w:num w:numId="7">
    <w:abstractNumId w:val="17"/>
  </w:num>
  <w:num w:numId="8">
    <w:abstractNumId w:val="38"/>
  </w:num>
  <w:num w:numId="9">
    <w:abstractNumId w:val="45"/>
  </w:num>
  <w:num w:numId="10">
    <w:abstractNumId w:val="70"/>
  </w:num>
  <w:num w:numId="11">
    <w:abstractNumId w:val="23"/>
  </w:num>
  <w:num w:numId="12">
    <w:abstractNumId w:val="39"/>
  </w:num>
  <w:num w:numId="13">
    <w:abstractNumId w:val="3"/>
  </w:num>
  <w:num w:numId="14">
    <w:abstractNumId w:val="22"/>
  </w:num>
  <w:num w:numId="15">
    <w:abstractNumId w:val="12"/>
  </w:num>
  <w:num w:numId="16">
    <w:abstractNumId w:val="85"/>
  </w:num>
  <w:num w:numId="17">
    <w:abstractNumId w:val="62"/>
  </w:num>
  <w:num w:numId="18">
    <w:abstractNumId w:val="25"/>
  </w:num>
  <w:num w:numId="19">
    <w:abstractNumId w:val="8"/>
  </w:num>
  <w:num w:numId="20">
    <w:abstractNumId w:val="10"/>
  </w:num>
  <w:num w:numId="21">
    <w:abstractNumId w:val="15"/>
  </w:num>
  <w:num w:numId="22">
    <w:abstractNumId w:val="83"/>
  </w:num>
  <w:num w:numId="23">
    <w:abstractNumId w:val="81"/>
  </w:num>
  <w:num w:numId="24">
    <w:abstractNumId w:val="16"/>
  </w:num>
  <w:num w:numId="25">
    <w:abstractNumId w:val="2"/>
  </w:num>
  <w:num w:numId="26">
    <w:abstractNumId w:val="36"/>
  </w:num>
  <w:num w:numId="27">
    <w:abstractNumId w:val="43"/>
  </w:num>
  <w:num w:numId="28">
    <w:abstractNumId w:val="11"/>
  </w:num>
  <w:num w:numId="29">
    <w:abstractNumId w:val="54"/>
  </w:num>
  <w:num w:numId="30">
    <w:abstractNumId w:val="35"/>
  </w:num>
  <w:num w:numId="31">
    <w:abstractNumId w:val="86"/>
  </w:num>
  <w:num w:numId="32">
    <w:abstractNumId w:val="18"/>
  </w:num>
  <w:num w:numId="33">
    <w:abstractNumId w:val="75"/>
  </w:num>
  <w:num w:numId="34">
    <w:abstractNumId w:val="64"/>
  </w:num>
  <w:num w:numId="35">
    <w:abstractNumId w:val="79"/>
  </w:num>
  <w:num w:numId="36">
    <w:abstractNumId w:val="50"/>
  </w:num>
  <w:num w:numId="37">
    <w:abstractNumId w:val="5"/>
  </w:num>
  <w:num w:numId="38">
    <w:abstractNumId w:val="67"/>
  </w:num>
  <w:num w:numId="39">
    <w:abstractNumId w:val="84"/>
  </w:num>
  <w:num w:numId="40">
    <w:abstractNumId w:val="49"/>
  </w:num>
  <w:num w:numId="41">
    <w:abstractNumId w:val="71"/>
  </w:num>
  <w:num w:numId="42">
    <w:abstractNumId w:val="4"/>
  </w:num>
  <w:num w:numId="43">
    <w:abstractNumId w:val="74"/>
  </w:num>
  <w:num w:numId="44">
    <w:abstractNumId w:val="51"/>
  </w:num>
  <w:num w:numId="45">
    <w:abstractNumId w:val="1"/>
  </w:num>
  <w:num w:numId="46">
    <w:abstractNumId w:val="87"/>
  </w:num>
  <w:num w:numId="47">
    <w:abstractNumId w:val="69"/>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55"/>
  </w:num>
  <w:num w:numId="50">
    <w:abstractNumId w:val="31"/>
  </w:num>
  <w:num w:numId="51">
    <w:abstractNumId w:val="72"/>
  </w:num>
  <w:num w:numId="52">
    <w:abstractNumId w:val="13"/>
  </w:num>
  <w:num w:numId="53">
    <w:abstractNumId w:val="61"/>
  </w:num>
  <w:num w:numId="54">
    <w:abstractNumId w:val="88"/>
  </w:num>
  <w:num w:numId="55">
    <w:abstractNumId w:val="60"/>
  </w:num>
  <w:num w:numId="56">
    <w:abstractNumId w:val="56"/>
  </w:num>
  <w:num w:numId="57">
    <w:abstractNumId w:val="33"/>
  </w:num>
  <w:num w:numId="58">
    <w:abstractNumId w:val="32"/>
  </w:num>
  <w:num w:numId="59">
    <w:abstractNumId w:val="59"/>
  </w:num>
  <w:num w:numId="60">
    <w:abstractNumId w:val="65"/>
  </w:num>
  <w:num w:numId="61">
    <w:abstractNumId w:val="63"/>
  </w:num>
  <w:num w:numId="62">
    <w:abstractNumId w:val="30"/>
  </w:num>
  <w:num w:numId="63">
    <w:abstractNumId w:val="76"/>
  </w:num>
  <w:num w:numId="64">
    <w:abstractNumId w:val="57"/>
  </w:num>
  <w:num w:numId="65">
    <w:abstractNumId w:val="14"/>
  </w:num>
  <w:num w:numId="66">
    <w:abstractNumId w:val="28"/>
  </w:num>
  <w:num w:numId="67">
    <w:abstractNumId w:val="77"/>
  </w:num>
  <w:num w:numId="68">
    <w:abstractNumId w:val="7"/>
  </w:num>
  <w:num w:numId="69">
    <w:abstractNumId w:val="40"/>
  </w:num>
  <w:num w:numId="70">
    <w:abstractNumId w:val="80"/>
  </w:num>
  <w:num w:numId="71">
    <w:abstractNumId w:val="44"/>
  </w:num>
  <w:num w:numId="72">
    <w:abstractNumId w:val="53"/>
  </w:num>
  <w:num w:numId="73">
    <w:abstractNumId w:val="27"/>
  </w:num>
  <w:num w:numId="74">
    <w:abstractNumId w:val="68"/>
  </w:num>
  <w:num w:numId="75">
    <w:abstractNumId w:val="52"/>
  </w:num>
  <w:num w:numId="76">
    <w:abstractNumId w:val="47"/>
  </w:num>
  <w:num w:numId="77">
    <w:abstractNumId w:val="29"/>
  </w:num>
  <w:num w:numId="78">
    <w:abstractNumId w:val="73"/>
  </w:num>
  <w:num w:numId="79">
    <w:abstractNumId w:val="26"/>
  </w:num>
  <w:num w:numId="80">
    <w:abstractNumId w:val="6"/>
  </w:num>
  <w:num w:numId="81">
    <w:abstractNumId w:val="24"/>
  </w:num>
  <w:num w:numId="82">
    <w:abstractNumId w:val="78"/>
  </w:num>
  <w:num w:numId="83">
    <w:abstractNumId w:val="34"/>
  </w:num>
  <w:num w:numId="84">
    <w:abstractNumId w:val="9"/>
  </w:num>
  <w:num w:numId="85">
    <w:abstractNumId w:val="82"/>
  </w:num>
  <w:num w:numId="86">
    <w:abstractNumId w:val="46"/>
  </w:num>
  <w:num w:numId="87">
    <w:abstractNumId w:val="37"/>
  </w:num>
  <w:num w:numId="88">
    <w:abstractNumId w:val="0"/>
  </w:num>
  <w:num w:numId="89">
    <w:abstractNumId w:val="19"/>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grammar="clean"/>
  <w:defaultTabStop w:val="708"/>
  <w:autoHyphenation/>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36C1"/>
    <w:rsid w:val="000050DD"/>
    <w:rsid w:val="0002524E"/>
    <w:rsid w:val="000354DE"/>
    <w:rsid w:val="00050473"/>
    <w:rsid w:val="00057203"/>
    <w:rsid w:val="000749E4"/>
    <w:rsid w:val="00076120"/>
    <w:rsid w:val="0007751B"/>
    <w:rsid w:val="000B737F"/>
    <w:rsid w:val="000C2324"/>
    <w:rsid w:val="000C3F70"/>
    <w:rsid w:val="000C6D16"/>
    <w:rsid w:val="000E36DC"/>
    <w:rsid w:val="000F2659"/>
    <w:rsid w:val="000F631E"/>
    <w:rsid w:val="00102242"/>
    <w:rsid w:val="00106328"/>
    <w:rsid w:val="001130AE"/>
    <w:rsid w:val="001175E3"/>
    <w:rsid w:val="001178E8"/>
    <w:rsid w:val="00156267"/>
    <w:rsid w:val="001616BF"/>
    <w:rsid w:val="001670CD"/>
    <w:rsid w:val="00174276"/>
    <w:rsid w:val="00183FD0"/>
    <w:rsid w:val="00184D61"/>
    <w:rsid w:val="00185C4D"/>
    <w:rsid w:val="001D2C58"/>
    <w:rsid w:val="001E3F5E"/>
    <w:rsid w:val="00210457"/>
    <w:rsid w:val="00210BAE"/>
    <w:rsid w:val="002158A8"/>
    <w:rsid w:val="00220A6A"/>
    <w:rsid w:val="002313DF"/>
    <w:rsid w:val="00240F97"/>
    <w:rsid w:val="00250261"/>
    <w:rsid w:val="00262475"/>
    <w:rsid w:val="00267260"/>
    <w:rsid w:val="00270CA1"/>
    <w:rsid w:val="002A6623"/>
    <w:rsid w:val="002A7AB9"/>
    <w:rsid w:val="002B1AAF"/>
    <w:rsid w:val="002B4C2F"/>
    <w:rsid w:val="002C0428"/>
    <w:rsid w:val="002E00FA"/>
    <w:rsid w:val="002F461E"/>
    <w:rsid w:val="0030710D"/>
    <w:rsid w:val="00312BE0"/>
    <w:rsid w:val="00320335"/>
    <w:rsid w:val="00341F69"/>
    <w:rsid w:val="003426E5"/>
    <w:rsid w:val="0038745D"/>
    <w:rsid w:val="003947E4"/>
    <w:rsid w:val="00396EE3"/>
    <w:rsid w:val="003D0C28"/>
    <w:rsid w:val="003D15CF"/>
    <w:rsid w:val="003D42C3"/>
    <w:rsid w:val="003F053D"/>
    <w:rsid w:val="003F09BF"/>
    <w:rsid w:val="003F29A0"/>
    <w:rsid w:val="00414848"/>
    <w:rsid w:val="00417593"/>
    <w:rsid w:val="00422925"/>
    <w:rsid w:val="004358DA"/>
    <w:rsid w:val="00447AA6"/>
    <w:rsid w:val="00450B84"/>
    <w:rsid w:val="00452DDD"/>
    <w:rsid w:val="00490CC2"/>
    <w:rsid w:val="004A0B99"/>
    <w:rsid w:val="004A19F4"/>
    <w:rsid w:val="004A2D6D"/>
    <w:rsid w:val="004A4D76"/>
    <w:rsid w:val="004B33F7"/>
    <w:rsid w:val="004D210C"/>
    <w:rsid w:val="004D3AAB"/>
    <w:rsid w:val="004D3C39"/>
    <w:rsid w:val="004E5040"/>
    <w:rsid w:val="004F48B9"/>
    <w:rsid w:val="004F588A"/>
    <w:rsid w:val="0050015F"/>
    <w:rsid w:val="005132B9"/>
    <w:rsid w:val="005530B9"/>
    <w:rsid w:val="00576954"/>
    <w:rsid w:val="00583EAF"/>
    <w:rsid w:val="0059711B"/>
    <w:rsid w:val="00597EC7"/>
    <w:rsid w:val="005A0F47"/>
    <w:rsid w:val="005A1786"/>
    <w:rsid w:val="005A5BCD"/>
    <w:rsid w:val="005C4375"/>
    <w:rsid w:val="00602683"/>
    <w:rsid w:val="00616E16"/>
    <w:rsid w:val="00631824"/>
    <w:rsid w:val="006623E8"/>
    <w:rsid w:val="00662E68"/>
    <w:rsid w:val="00663535"/>
    <w:rsid w:val="006649AA"/>
    <w:rsid w:val="0066677C"/>
    <w:rsid w:val="00670E94"/>
    <w:rsid w:val="006807D6"/>
    <w:rsid w:val="00684133"/>
    <w:rsid w:val="00687473"/>
    <w:rsid w:val="00693EC5"/>
    <w:rsid w:val="006B5B9D"/>
    <w:rsid w:val="006C59C1"/>
    <w:rsid w:val="006C5C6D"/>
    <w:rsid w:val="006C6AD9"/>
    <w:rsid w:val="006D18BB"/>
    <w:rsid w:val="006D1915"/>
    <w:rsid w:val="00703796"/>
    <w:rsid w:val="00711824"/>
    <w:rsid w:val="007302A6"/>
    <w:rsid w:val="00752D14"/>
    <w:rsid w:val="00765584"/>
    <w:rsid w:val="00792AAA"/>
    <w:rsid w:val="007C4B79"/>
    <w:rsid w:val="007D2979"/>
    <w:rsid w:val="007E55EA"/>
    <w:rsid w:val="00806230"/>
    <w:rsid w:val="00823AA7"/>
    <w:rsid w:val="00826FE1"/>
    <w:rsid w:val="008451EB"/>
    <w:rsid w:val="00847AA9"/>
    <w:rsid w:val="00865469"/>
    <w:rsid w:val="00867052"/>
    <w:rsid w:val="008952C7"/>
    <w:rsid w:val="008B78EE"/>
    <w:rsid w:val="008C062C"/>
    <w:rsid w:val="008C244D"/>
    <w:rsid w:val="008C6471"/>
    <w:rsid w:val="008D032E"/>
    <w:rsid w:val="008E1005"/>
    <w:rsid w:val="009050B5"/>
    <w:rsid w:val="0090754F"/>
    <w:rsid w:val="00915E98"/>
    <w:rsid w:val="00931232"/>
    <w:rsid w:val="00940B94"/>
    <w:rsid w:val="00943112"/>
    <w:rsid w:val="00971FE2"/>
    <w:rsid w:val="00976BED"/>
    <w:rsid w:val="00997091"/>
    <w:rsid w:val="009A5FC0"/>
    <w:rsid w:val="009C545C"/>
    <w:rsid w:val="009D0627"/>
    <w:rsid w:val="009F4B7C"/>
    <w:rsid w:val="00A0345C"/>
    <w:rsid w:val="00A050D5"/>
    <w:rsid w:val="00A14177"/>
    <w:rsid w:val="00A2178C"/>
    <w:rsid w:val="00A276A1"/>
    <w:rsid w:val="00A379D2"/>
    <w:rsid w:val="00A37AD4"/>
    <w:rsid w:val="00A56D52"/>
    <w:rsid w:val="00A85E72"/>
    <w:rsid w:val="00A872DE"/>
    <w:rsid w:val="00AC6818"/>
    <w:rsid w:val="00AD0EFF"/>
    <w:rsid w:val="00AD4200"/>
    <w:rsid w:val="00AE3E5F"/>
    <w:rsid w:val="00B02FA1"/>
    <w:rsid w:val="00B05728"/>
    <w:rsid w:val="00B05C37"/>
    <w:rsid w:val="00B41789"/>
    <w:rsid w:val="00B51987"/>
    <w:rsid w:val="00B62B49"/>
    <w:rsid w:val="00B97358"/>
    <w:rsid w:val="00BA30DA"/>
    <w:rsid w:val="00BC3D81"/>
    <w:rsid w:val="00BD3BB0"/>
    <w:rsid w:val="00BD7A9A"/>
    <w:rsid w:val="00C00AE4"/>
    <w:rsid w:val="00C118CF"/>
    <w:rsid w:val="00C126D2"/>
    <w:rsid w:val="00C20F22"/>
    <w:rsid w:val="00C210DD"/>
    <w:rsid w:val="00C25CAF"/>
    <w:rsid w:val="00C25D6B"/>
    <w:rsid w:val="00C33C74"/>
    <w:rsid w:val="00C547DF"/>
    <w:rsid w:val="00C6084F"/>
    <w:rsid w:val="00C62461"/>
    <w:rsid w:val="00C85312"/>
    <w:rsid w:val="00CA217E"/>
    <w:rsid w:val="00CA4135"/>
    <w:rsid w:val="00CC26C6"/>
    <w:rsid w:val="00CE1447"/>
    <w:rsid w:val="00CE412C"/>
    <w:rsid w:val="00D11BAA"/>
    <w:rsid w:val="00D2085B"/>
    <w:rsid w:val="00D21037"/>
    <w:rsid w:val="00D308D1"/>
    <w:rsid w:val="00D36534"/>
    <w:rsid w:val="00D450E0"/>
    <w:rsid w:val="00D54394"/>
    <w:rsid w:val="00D94F40"/>
    <w:rsid w:val="00DA2116"/>
    <w:rsid w:val="00DB3D09"/>
    <w:rsid w:val="00DB475E"/>
    <w:rsid w:val="00DC2E0B"/>
    <w:rsid w:val="00DC391C"/>
    <w:rsid w:val="00DC47BC"/>
    <w:rsid w:val="00DD22CB"/>
    <w:rsid w:val="00DE5EB2"/>
    <w:rsid w:val="00E009B8"/>
    <w:rsid w:val="00E05B2C"/>
    <w:rsid w:val="00E27595"/>
    <w:rsid w:val="00E31C18"/>
    <w:rsid w:val="00E37801"/>
    <w:rsid w:val="00E41EF6"/>
    <w:rsid w:val="00E7002B"/>
    <w:rsid w:val="00E71594"/>
    <w:rsid w:val="00E774E7"/>
    <w:rsid w:val="00E860C2"/>
    <w:rsid w:val="00EB47A8"/>
    <w:rsid w:val="00EB7882"/>
    <w:rsid w:val="00EC0AD2"/>
    <w:rsid w:val="00EC6D33"/>
    <w:rsid w:val="00EF39FE"/>
    <w:rsid w:val="00F201CC"/>
    <w:rsid w:val="00F21CE6"/>
    <w:rsid w:val="00F436C1"/>
    <w:rsid w:val="00F51D36"/>
    <w:rsid w:val="00F52B04"/>
    <w:rsid w:val="00F62273"/>
    <w:rsid w:val="00F66F2E"/>
    <w:rsid w:val="00F67E59"/>
    <w:rsid w:val="00F72BBE"/>
    <w:rsid w:val="00F83942"/>
    <w:rsid w:val="00F92B88"/>
    <w:rsid w:val="00F97BAF"/>
    <w:rsid w:val="00FA500B"/>
    <w:rsid w:val="00FB24E8"/>
    <w:rsid w:val="00FC3EE3"/>
    <w:rsid w:val="00FC5657"/>
    <w:rsid w:val="00FD2EA6"/>
    <w:rsid w:val="00FF01A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semiHidden/>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uiPriority w:val="59"/>
    <w:rsid w:val="00F436C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uiPriority w:val="99"/>
    <w:rsid w:val="00A872DE"/>
    <w:rPr>
      <w:color w:val="0000FF"/>
      <w:u w:val="single"/>
    </w:rPr>
  </w:style>
  <w:style w:type="character" w:customStyle="1" w:styleId="30">
    <w:name w:val="Заголовок 3 Знак"/>
    <w:basedOn w:val="a0"/>
    <w:link w:val="3"/>
    <w:uiPriority w:val="9"/>
    <w:semiHidden/>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customStyle="1" w:styleId="12">
    <w:name w:val="Без интервала1"/>
    <w:uiPriority w:val="99"/>
    <w:rsid w:val="00DC2E0B"/>
    <w:pPr>
      <w:spacing w:after="0" w:line="240" w:lineRule="auto"/>
    </w:pPr>
    <w:rPr>
      <w:rFonts w:ascii="Calibri" w:eastAsia="Times New Roman" w:hAnsi="Calibri" w:cs="Times New Roman"/>
    </w:rPr>
  </w:style>
  <w:style w:type="paragraph" w:customStyle="1" w:styleId="Style2">
    <w:name w:val="Style2"/>
    <w:basedOn w:val="a"/>
    <w:uiPriority w:val="99"/>
    <w:rsid w:val="00DC2E0B"/>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paragraph" w:customStyle="1" w:styleId="formattext">
    <w:name w:val="formattext"/>
    <w:basedOn w:val="a"/>
    <w:rsid w:val="00F97BA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Nonformat">
    <w:name w:val="ConsPlusNonformat"/>
    <w:rsid w:val="00976BED"/>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PlusTitle">
    <w:name w:val="ConsPlusTitle"/>
    <w:rsid w:val="0038745D"/>
    <w:pPr>
      <w:widowControl w:val="0"/>
      <w:autoSpaceDE w:val="0"/>
      <w:autoSpaceDN w:val="0"/>
      <w:adjustRightInd w:val="0"/>
      <w:spacing w:after="0" w:line="240" w:lineRule="auto"/>
    </w:pPr>
    <w:rPr>
      <w:rFonts w:ascii="Arial" w:eastAsia="Times New Roman" w:hAnsi="Arial" w:cs="Arial"/>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0"/>
    <w:lsdException w:name="toc 2" w:uiPriority="0"/>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page number" w:uiPriority="0"/>
    <w:lsdException w:name="List 2"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Strong" w:semiHidden="0" w:uiPriority="22" w:unhideWhenUsed="0" w:qFormat="1"/>
    <w:lsdException w:name="Emphasis" w:semiHidden="0" w:uiPriority="20" w:unhideWhenUsed="0" w:qFormat="1"/>
    <w:lsdException w:name="Table Grid 1"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A872DE"/>
    <w:pPr>
      <w:keepNext/>
      <w:autoSpaceDE w:val="0"/>
      <w:autoSpaceDN w:val="0"/>
      <w:spacing w:after="0" w:line="240" w:lineRule="auto"/>
      <w:ind w:firstLine="284"/>
      <w:outlineLvl w:val="0"/>
    </w:pPr>
    <w:rPr>
      <w:rFonts w:ascii="Times New Roman" w:eastAsia="Times New Roman" w:hAnsi="Times New Roman" w:cs="Times New Roman"/>
      <w:sz w:val="24"/>
      <w:szCs w:val="24"/>
    </w:rPr>
  </w:style>
  <w:style w:type="paragraph" w:styleId="2">
    <w:name w:val="heading 2"/>
    <w:basedOn w:val="a"/>
    <w:next w:val="a"/>
    <w:link w:val="20"/>
    <w:uiPriority w:val="9"/>
    <w:qFormat/>
    <w:rsid w:val="00C6084F"/>
    <w:pPr>
      <w:keepNext/>
      <w:widowControl w:val="0"/>
      <w:autoSpaceDE w:val="0"/>
      <w:autoSpaceDN w:val="0"/>
      <w:adjustRightInd w:val="0"/>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semiHidden/>
    <w:unhideWhenUsed/>
    <w:qFormat/>
    <w:rsid w:val="001D2C58"/>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semiHidden/>
    <w:unhideWhenUsed/>
    <w:qFormat/>
    <w:rsid w:val="008C6471"/>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semiHidden/>
    <w:unhideWhenUsed/>
    <w:qFormat/>
    <w:rsid w:val="008C6471"/>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A872DE"/>
    <w:rPr>
      <w:rFonts w:ascii="Times New Roman" w:eastAsia="Times New Roman" w:hAnsi="Times New Roman" w:cs="Times New Roman"/>
      <w:sz w:val="24"/>
      <w:szCs w:val="24"/>
    </w:rPr>
  </w:style>
  <w:style w:type="paragraph" w:styleId="a3">
    <w:name w:val="No Spacing"/>
    <w:uiPriority w:val="1"/>
    <w:qFormat/>
    <w:rsid w:val="00F436C1"/>
    <w:pPr>
      <w:spacing w:after="0" w:line="240" w:lineRule="auto"/>
    </w:pPr>
  </w:style>
  <w:style w:type="table" w:styleId="a4">
    <w:name w:val="Table Grid"/>
    <w:basedOn w:val="a1"/>
    <w:uiPriority w:val="59"/>
    <w:rsid w:val="00F436C1"/>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5">
    <w:name w:val="Normal (Web)"/>
    <w:basedOn w:val="a"/>
    <w:uiPriority w:val="99"/>
    <w:rsid w:val="00A872DE"/>
    <w:pPr>
      <w:spacing w:before="100" w:beforeAutospacing="1" w:after="100" w:afterAutospacing="1" w:line="240" w:lineRule="auto"/>
    </w:pPr>
    <w:rPr>
      <w:rFonts w:ascii="Times New Roman" w:eastAsia="Times New Roman" w:hAnsi="Times New Roman" w:cs="Times New Roman"/>
      <w:sz w:val="24"/>
      <w:szCs w:val="24"/>
    </w:rPr>
  </w:style>
  <w:style w:type="paragraph" w:styleId="21">
    <w:name w:val="List 2"/>
    <w:basedOn w:val="a"/>
    <w:rsid w:val="00A872DE"/>
    <w:pPr>
      <w:spacing w:after="0" w:line="240" w:lineRule="auto"/>
      <w:ind w:left="566" w:hanging="283"/>
    </w:pPr>
    <w:rPr>
      <w:rFonts w:ascii="Times New Roman" w:eastAsia="Times New Roman" w:hAnsi="Times New Roman" w:cs="Times New Roman"/>
      <w:sz w:val="24"/>
      <w:szCs w:val="24"/>
    </w:rPr>
  </w:style>
  <w:style w:type="paragraph" w:styleId="22">
    <w:name w:val="Body Text Indent 2"/>
    <w:basedOn w:val="a"/>
    <w:link w:val="23"/>
    <w:rsid w:val="00A872DE"/>
    <w:pPr>
      <w:spacing w:after="120" w:line="480" w:lineRule="auto"/>
      <w:ind w:left="283"/>
    </w:pPr>
    <w:rPr>
      <w:rFonts w:ascii="Times New Roman" w:eastAsia="Times New Roman" w:hAnsi="Times New Roman" w:cs="Times New Roman"/>
      <w:sz w:val="24"/>
      <w:szCs w:val="24"/>
    </w:rPr>
  </w:style>
  <w:style w:type="character" w:customStyle="1" w:styleId="23">
    <w:name w:val="Основной текст с отступом 2 Знак"/>
    <w:basedOn w:val="a0"/>
    <w:link w:val="22"/>
    <w:rsid w:val="00A872DE"/>
    <w:rPr>
      <w:rFonts w:ascii="Times New Roman" w:eastAsia="Times New Roman" w:hAnsi="Times New Roman" w:cs="Times New Roman"/>
      <w:sz w:val="24"/>
      <w:szCs w:val="24"/>
    </w:rPr>
  </w:style>
  <w:style w:type="paragraph" w:styleId="a6">
    <w:name w:val="footnote text"/>
    <w:basedOn w:val="a"/>
    <w:link w:val="a7"/>
    <w:semiHidden/>
    <w:rsid w:val="00A872DE"/>
    <w:pPr>
      <w:spacing w:after="0" w:line="240" w:lineRule="auto"/>
    </w:pPr>
    <w:rPr>
      <w:rFonts w:ascii="Times New Roman" w:eastAsia="Times New Roman" w:hAnsi="Times New Roman" w:cs="Times New Roman"/>
      <w:sz w:val="20"/>
      <w:szCs w:val="20"/>
    </w:rPr>
  </w:style>
  <w:style w:type="character" w:customStyle="1" w:styleId="a7">
    <w:name w:val="Текст сноски Знак"/>
    <w:basedOn w:val="a0"/>
    <w:link w:val="a6"/>
    <w:semiHidden/>
    <w:rsid w:val="00A872DE"/>
    <w:rPr>
      <w:rFonts w:ascii="Times New Roman" w:eastAsia="Times New Roman" w:hAnsi="Times New Roman" w:cs="Times New Roman"/>
      <w:sz w:val="20"/>
      <w:szCs w:val="20"/>
    </w:rPr>
  </w:style>
  <w:style w:type="character" w:styleId="a8">
    <w:name w:val="footnote reference"/>
    <w:semiHidden/>
    <w:rsid w:val="00A872DE"/>
    <w:rPr>
      <w:vertAlign w:val="superscript"/>
    </w:rPr>
  </w:style>
  <w:style w:type="paragraph" w:styleId="24">
    <w:name w:val="Body Text 2"/>
    <w:basedOn w:val="a"/>
    <w:link w:val="25"/>
    <w:rsid w:val="00A872DE"/>
    <w:pPr>
      <w:spacing w:after="120" w:line="480" w:lineRule="auto"/>
    </w:pPr>
    <w:rPr>
      <w:rFonts w:ascii="Times New Roman" w:eastAsia="Times New Roman" w:hAnsi="Times New Roman" w:cs="Times New Roman"/>
      <w:sz w:val="24"/>
      <w:szCs w:val="24"/>
    </w:rPr>
  </w:style>
  <w:style w:type="character" w:customStyle="1" w:styleId="25">
    <w:name w:val="Основной текст 2 Знак"/>
    <w:basedOn w:val="a0"/>
    <w:link w:val="24"/>
    <w:rsid w:val="00A872DE"/>
    <w:rPr>
      <w:rFonts w:ascii="Times New Roman" w:eastAsia="Times New Roman" w:hAnsi="Times New Roman" w:cs="Times New Roman"/>
      <w:sz w:val="24"/>
      <w:szCs w:val="24"/>
    </w:rPr>
  </w:style>
  <w:style w:type="paragraph" w:styleId="a9">
    <w:name w:val="Body Text"/>
    <w:basedOn w:val="a"/>
    <w:link w:val="aa"/>
    <w:rsid w:val="00A872DE"/>
    <w:pPr>
      <w:spacing w:after="120" w:line="240" w:lineRule="auto"/>
    </w:pPr>
    <w:rPr>
      <w:rFonts w:ascii="Times New Roman" w:eastAsia="Times New Roman" w:hAnsi="Times New Roman" w:cs="Times New Roman"/>
      <w:sz w:val="24"/>
      <w:szCs w:val="24"/>
    </w:rPr>
  </w:style>
  <w:style w:type="character" w:customStyle="1" w:styleId="aa">
    <w:name w:val="Основной текст Знак"/>
    <w:basedOn w:val="a0"/>
    <w:link w:val="a9"/>
    <w:rsid w:val="00A872DE"/>
    <w:rPr>
      <w:rFonts w:ascii="Times New Roman" w:eastAsia="Times New Roman" w:hAnsi="Times New Roman" w:cs="Times New Roman"/>
      <w:sz w:val="24"/>
      <w:szCs w:val="24"/>
    </w:rPr>
  </w:style>
  <w:style w:type="paragraph" w:customStyle="1" w:styleId="26">
    <w:name w:val="Знак2"/>
    <w:basedOn w:val="a"/>
    <w:rsid w:val="00A872DE"/>
    <w:pPr>
      <w:tabs>
        <w:tab w:val="left" w:pos="708"/>
      </w:tabs>
      <w:spacing w:after="160" w:line="240" w:lineRule="exact"/>
    </w:pPr>
    <w:rPr>
      <w:rFonts w:ascii="Verdana" w:eastAsia="Times New Roman" w:hAnsi="Verdana" w:cs="Verdana"/>
      <w:sz w:val="20"/>
      <w:szCs w:val="20"/>
      <w:lang w:val="en-US" w:eastAsia="en-US"/>
    </w:rPr>
  </w:style>
  <w:style w:type="paragraph" w:styleId="ab">
    <w:name w:val="footer"/>
    <w:basedOn w:val="a"/>
    <w:link w:val="ac"/>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c">
    <w:name w:val="Нижний колонтитул Знак"/>
    <w:basedOn w:val="a0"/>
    <w:link w:val="ab"/>
    <w:rsid w:val="00A872DE"/>
    <w:rPr>
      <w:rFonts w:ascii="Times New Roman" w:eastAsia="Times New Roman" w:hAnsi="Times New Roman" w:cs="Times New Roman"/>
      <w:sz w:val="24"/>
      <w:szCs w:val="24"/>
    </w:rPr>
  </w:style>
  <w:style w:type="character" w:styleId="ad">
    <w:name w:val="page number"/>
    <w:basedOn w:val="a0"/>
    <w:rsid w:val="00A872DE"/>
  </w:style>
  <w:style w:type="character" w:customStyle="1" w:styleId="ae">
    <w:name w:val="Текст выноски Знак"/>
    <w:basedOn w:val="a0"/>
    <w:link w:val="af"/>
    <w:uiPriority w:val="99"/>
    <w:semiHidden/>
    <w:rsid w:val="00A872DE"/>
    <w:rPr>
      <w:rFonts w:ascii="Tahoma" w:eastAsia="Times New Roman" w:hAnsi="Tahoma" w:cs="Tahoma"/>
      <w:sz w:val="16"/>
      <w:szCs w:val="16"/>
    </w:rPr>
  </w:style>
  <w:style w:type="paragraph" w:styleId="af">
    <w:name w:val="Balloon Text"/>
    <w:basedOn w:val="a"/>
    <w:link w:val="ae"/>
    <w:uiPriority w:val="99"/>
    <w:semiHidden/>
    <w:rsid w:val="00A872DE"/>
    <w:pPr>
      <w:spacing w:after="0" w:line="240" w:lineRule="auto"/>
    </w:pPr>
    <w:rPr>
      <w:rFonts w:ascii="Tahoma" w:eastAsia="Times New Roman" w:hAnsi="Tahoma" w:cs="Tahoma"/>
      <w:sz w:val="16"/>
      <w:szCs w:val="16"/>
    </w:rPr>
  </w:style>
  <w:style w:type="paragraph" w:styleId="af0">
    <w:name w:val="header"/>
    <w:basedOn w:val="a"/>
    <w:link w:val="af1"/>
    <w:rsid w:val="00A872DE"/>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f1">
    <w:name w:val="Верхний колонтитул Знак"/>
    <w:basedOn w:val="a0"/>
    <w:link w:val="af0"/>
    <w:rsid w:val="00A872DE"/>
    <w:rPr>
      <w:rFonts w:ascii="Times New Roman" w:eastAsia="Times New Roman" w:hAnsi="Times New Roman" w:cs="Times New Roman"/>
      <w:sz w:val="24"/>
      <w:szCs w:val="24"/>
    </w:rPr>
  </w:style>
  <w:style w:type="paragraph" w:styleId="af2">
    <w:name w:val="Subtitle"/>
    <w:basedOn w:val="a"/>
    <w:next w:val="a"/>
    <w:link w:val="af3"/>
    <w:qFormat/>
    <w:rsid w:val="00A872DE"/>
    <w:pPr>
      <w:spacing w:after="60" w:line="240" w:lineRule="auto"/>
      <w:jc w:val="center"/>
      <w:outlineLvl w:val="1"/>
    </w:pPr>
    <w:rPr>
      <w:rFonts w:ascii="Cambria" w:eastAsia="Times New Roman" w:hAnsi="Cambria" w:cs="Times New Roman"/>
      <w:sz w:val="24"/>
      <w:szCs w:val="24"/>
    </w:rPr>
  </w:style>
  <w:style w:type="character" w:customStyle="1" w:styleId="af3">
    <w:name w:val="Подзаголовок Знак"/>
    <w:basedOn w:val="a0"/>
    <w:link w:val="af2"/>
    <w:rsid w:val="00A872DE"/>
    <w:rPr>
      <w:rFonts w:ascii="Cambria" w:eastAsia="Times New Roman" w:hAnsi="Cambria" w:cs="Times New Roman"/>
      <w:sz w:val="24"/>
      <w:szCs w:val="24"/>
    </w:rPr>
  </w:style>
  <w:style w:type="paragraph" w:styleId="af4">
    <w:name w:val="List Paragraph"/>
    <w:basedOn w:val="a"/>
    <w:uiPriority w:val="34"/>
    <w:qFormat/>
    <w:rsid w:val="00A872DE"/>
    <w:pPr>
      <w:ind w:left="720"/>
      <w:contextualSpacing/>
    </w:pPr>
    <w:rPr>
      <w:rFonts w:ascii="Times New Roman" w:eastAsia="Times New Roman" w:hAnsi="Times New Roman" w:cs="Times New Roman"/>
      <w:sz w:val="24"/>
      <w:lang w:eastAsia="en-US"/>
    </w:rPr>
  </w:style>
  <w:style w:type="character" w:customStyle="1" w:styleId="FontStyle11">
    <w:name w:val="Font Style11"/>
    <w:uiPriority w:val="99"/>
    <w:rsid w:val="00A872DE"/>
    <w:rPr>
      <w:rFonts w:ascii="Times New Roman" w:hAnsi="Times New Roman" w:cs="Times New Roman"/>
      <w:spacing w:val="10"/>
      <w:sz w:val="24"/>
      <w:szCs w:val="24"/>
    </w:rPr>
  </w:style>
  <w:style w:type="character" w:styleId="af5">
    <w:name w:val="Hyperlink"/>
    <w:uiPriority w:val="99"/>
    <w:rsid w:val="00A872DE"/>
    <w:rPr>
      <w:color w:val="0000FF"/>
      <w:u w:val="single"/>
    </w:rPr>
  </w:style>
  <w:style w:type="character" w:customStyle="1" w:styleId="30">
    <w:name w:val="Заголовок 3 Знак"/>
    <w:basedOn w:val="a0"/>
    <w:link w:val="3"/>
    <w:uiPriority w:val="9"/>
    <w:semiHidden/>
    <w:rsid w:val="001D2C58"/>
    <w:rPr>
      <w:rFonts w:asciiTheme="majorHAnsi" w:eastAsiaTheme="majorEastAsia" w:hAnsiTheme="majorHAnsi" w:cstheme="majorBidi"/>
      <w:b/>
      <w:bCs/>
      <w:color w:val="4F81BD" w:themeColor="accent1"/>
    </w:rPr>
  </w:style>
  <w:style w:type="paragraph" w:customStyle="1" w:styleId="Default">
    <w:name w:val="Default"/>
    <w:rsid w:val="001D2C58"/>
    <w:pPr>
      <w:autoSpaceDE w:val="0"/>
      <w:autoSpaceDN w:val="0"/>
      <w:adjustRightInd w:val="0"/>
      <w:spacing w:after="0" w:line="240" w:lineRule="auto"/>
    </w:pPr>
    <w:rPr>
      <w:rFonts w:ascii="Times New Roman" w:eastAsiaTheme="minorHAnsi" w:hAnsi="Times New Roman" w:cs="Times New Roman"/>
      <w:color w:val="000000"/>
      <w:sz w:val="24"/>
      <w:szCs w:val="24"/>
      <w:lang w:eastAsia="en-US"/>
    </w:rPr>
  </w:style>
  <w:style w:type="character" w:customStyle="1" w:styleId="20">
    <w:name w:val="Заголовок 2 Знак"/>
    <w:basedOn w:val="a0"/>
    <w:link w:val="2"/>
    <w:uiPriority w:val="99"/>
    <w:rsid w:val="00C6084F"/>
    <w:rPr>
      <w:rFonts w:ascii="Arial" w:eastAsia="Times New Roman" w:hAnsi="Arial" w:cs="Arial"/>
      <w:b/>
      <w:bCs/>
      <w:i/>
      <w:iCs/>
      <w:sz w:val="28"/>
      <w:szCs w:val="28"/>
    </w:rPr>
  </w:style>
  <w:style w:type="paragraph" w:styleId="11">
    <w:name w:val="toc 1"/>
    <w:basedOn w:val="a"/>
    <w:next w:val="a"/>
    <w:autoRedefine/>
    <w:semiHidden/>
    <w:rsid w:val="00C6084F"/>
    <w:pPr>
      <w:widowControl w:val="0"/>
      <w:tabs>
        <w:tab w:val="right" w:leader="dot" w:pos="9923"/>
      </w:tabs>
      <w:autoSpaceDE w:val="0"/>
      <w:autoSpaceDN w:val="0"/>
      <w:adjustRightInd w:val="0"/>
      <w:spacing w:after="0" w:line="360" w:lineRule="auto"/>
    </w:pPr>
    <w:rPr>
      <w:rFonts w:ascii="Times New Roman" w:eastAsia="Times New Roman" w:hAnsi="Times New Roman" w:cs="Times New Roman"/>
      <w:sz w:val="20"/>
      <w:szCs w:val="20"/>
    </w:rPr>
  </w:style>
  <w:style w:type="paragraph" w:styleId="27">
    <w:name w:val="toc 2"/>
    <w:basedOn w:val="a"/>
    <w:next w:val="a"/>
    <w:autoRedefine/>
    <w:semiHidden/>
    <w:rsid w:val="00C6084F"/>
    <w:pPr>
      <w:widowControl w:val="0"/>
      <w:autoSpaceDE w:val="0"/>
      <w:autoSpaceDN w:val="0"/>
      <w:adjustRightInd w:val="0"/>
      <w:spacing w:after="0" w:line="240" w:lineRule="auto"/>
      <w:ind w:left="200"/>
    </w:pPr>
    <w:rPr>
      <w:rFonts w:ascii="Times New Roman" w:eastAsia="Times New Roman" w:hAnsi="Times New Roman" w:cs="Times New Roman"/>
      <w:sz w:val="20"/>
      <w:szCs w:val="20"/>
    </w:rPr>
  </w:style>
  <w:style w:type="paragraph" w:styleId="af6">
    <w:name w:val="Title"/>
    <w:basedOn w:val="a"/>
    <w:link w:val="af7"/>
    <w:qFormat/>
    <w:rsid w:val="00C6084F"/>
    <w:pPr>
      <w:spacing w:after="0" w:line="360" w:lineRule="auto"/>
      <w:jc w:val="center"/>
    </w:pPr>
    <w:rPr>
      <w:rFonts w:ascii="Times New Roman" w:eastAsia="Times New Roman" w:hAnsi="Times New Roman" w:cs="Times New Roman"/>
      <w:b/>
      <w:bCs/>
      <w:caps/>
      <w:sz w:val="28"/>
      <w:szCs w:val="24"/>
    </w:rPr>
  </w:style>
  <w:style w:type="character" w:customStyle="1" w:styleId="af7">
    <w:name w:val="Название Знак"/>
    <w:basedOn w:val="a0"/>
    <w:link w:val="af6"/>
    <w:rsid w:val="00C6084F"/>
    <w:rPr>
      <w:rFonts w:ascii="Times New Roman" w:eastAsia="Times New Roman" w:hAnsi="Times New Roman" w:cs="Times New Roman"/>
      <w:b/>
      <w:bCs/>
      <w:caps/>
      <w:sz w:val="28"/>
      <w:szCs w:val="24"/>
    </w:rPr>
  </w:style>
  <w:style w:type="paragraph" w:customStyle="1" w:styleId="ConsPlusNormal">
    <w:name w:val="ConsPlusNormal"/>
    <w:rsid w:val="00C6084F"/>
    <w:pPr>
      <w:widowControl w:val="0"/>
      <w:autoSpaceDE w:val="0"/>
      <w:autoSpaceDN w:val="0"/>
      <w:adjustRightInd w:val="0"/>
      <w:spacing w:after="0" w:line="240" w:lineRule="auto"/>
    </w:pPr>
    <w:rPr>
      <w:rFonts w:ascii="Arial" w:eastAsia="Times New Roman" w:hAnsi="Arial" w:cs="Arial"/>
      <w:sz w:val="20"/>
      <w:szCs w:val="20"/>
    </w:rPr>
  </w:style>
  <w:style w:type="paragraph" w:customStyle="1" w:styleId="textn">
    <w:name w:val="textn"/>
    <w:basedOn w:val="a"/>
    <w:rsid w:val="00C6084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eading">
    <w:name w:val="Heading"/>
    <w:rsid w:val="00C6084F"/>
    <w:pPr>
      <w:widowControl w:val="0"/>
      <w:overflowPunct w:val="0"/>
      <w:autoSpaceDE w:val="0"/>
      <w:autoSpaceDN w:val="0"/>
      <w:adjustRightInd w:val="0"/>
      <w:spacing w:after="0" w:line="240" w:lineRule="auto"/>
      <w:textAlignment w:val="baseline"/>
    </w:pPr>
    <w:rPr>
      <w:rFonts w:ascii="Arial" w:eastAsia="Times New Roman" w:hAnsi="Arial" w:cs="Times New Roman"/>
      <w:b/>
      <w:szCs w:val="20"/>
    </w:rPr>
  </w:style>
  <w:style w:type="character" w:styleId="af8">
    <w:name w:val="Placeholder Text"/>
    <w:basedOn w:val="a0"/>
    <w:uiPriority w:val="99"/>
    <w:semiHidden/>
    <w:rsid w:val="00C6084F"/>
    <w:rPr>
      <w:color w:val="808080"/>
    </w:rPr>
  </w:style>
  <w:style w:type="paragraph" w:customStyle="1" w:styleId="textb">
    <w:name w:val="textb"/>
    <w:basedOn w:val="a"/>
    <w:rsid w:val="00C6084F"/>
    <w:pPr>
      <w:spacing w:after="0" w:line="240" w:lineRule="auto"/>
    </w:pPr>
    <w:rPr>
      <w:rFonts w:ascii="Arial" w:eastAsia="Times New Roman" w:hAnsi="Arial" w:cs="Arial"/>
      <w:b/>
      <w:bCs/>
    </w:rPr>
  </w:style>
  <w:style w:type="paragraph" w:styleId="31">
    <w:name w:val="Body Text 3"/>
    <w:basedOn w:val="a"/>
    <w:link w:val="32"/>
    <w:rsid w:val="00C6084F"/>
    <w:pPr>
      <w:spacing w:after="0" w:line="240" w:lineRule="auto"/>
    </w:pPr>
    <w:rPr>
      <w:rFonts w:ascii="Times New Roman" w:eastAsia="Times New Roman" w:hAnsi="Times New Roman" w:cs="Times New Roman"/>
      <w:sz w:val="28"/>
      <w:szCs w:val="20"/>
    </w:rPr>
  </w:style>
  <w:style w:type="character" w:customStyle="1" w:styleId="32">
    <w:name w:val="Основной текст 3 Знак"/>
    <w:basedOn w:val="a0"/>
    <w:link w:val="31"/>
    <w:rsid w:val="00C6084F"/>
    <w:rPr>
      <w:rFonts w:ascii="Times New Roman" w:eastAsia="Times New Roman" w:hAnsi="Times New Roman" w:cs="Times New Roman"/>
      <w:sz w:val="28"/>
      <w:szCs w:val="20"/>
    </w:rPr>
  </w:style>
  <w:style w:type="character" w:customStyle="1" w:styleId="40">
    <w:name w:val="Заголовок 4 Знак"/>
    <w:basedOn w:val="a0"/>
    <w:link w:val="4"/>
    <w:uiPriority w:val="9"/>
    <w:semiHidden/>
    <w:rsid w:val="008C6471"/>
    <w:rPr>
      <w:rFonts w:asciiTheme="majorHAnsi" w:eastAsiaTheme="majorEastAsia" w:hAnsiTheme="majorHAnsi" w:cstheme="majorBidi"/>
      <w:b/>
      <w:bCs/>
      <w:i/>
      <w:iCs/>
      <w:color w:val="4F81BD" w:themeColor="accent1"/>
    </w:rPr>
  </w:style>
  <w:style w:type="character" w:customStyle="1" w:styleId="50">
    <w:name w:val="Заголовок 5 Знак"/>
    <w:basedOn w:val="a0"/>
    <w:link w:val="5"/>
    <w:semiHidden/>
    <w:rsid w:val="008C6471"/>
    <w:rPr>
      <w:rFonts w:ascii="Calibri" w:eastAsia="Times New Roman" w:hAnsi="Calibri" w:cs="Times New Roman"/>
      <w:b/>
      <w:bCs/>
      <w:i/>
      <w:iCs/>
      <w:sz w:val="26"/>
      <w:szCs w:val="26"/>
    </w:rPr>
  </w:style>
  <w:style w:type="paragraph" w:styleId="af9">
    <w:name w:val="Body Text Indent"/>
    <w:basedOn w:val="a"/>
    <w:link w:val="afa"/>
    <w:rsid w:val="008C6471"/>
    <w:pPr>
      <w:spacing w:after="120" w:line="240" w:lineRule="auto"/>
      <w:ind w:left="283"/>
    </w:pPr>
    <w:rPr>
      <w:rFonts w:ascii="Arial" w:eastAsia="Times New Roman" w:hAnsi="Arial" w:cs="Arial"/>
      <w:bCs/>
      <w:sz w:val="24"/>
      <w:szCs w:val="24"/>
    </w:rPr>
  </w:style>
  <w:style w:type="character" w:customStyle="1" w:styleId="afa">
    <w:name w:val="Основной текст с отступом Знак"/>
    <w:basedOn w:val="a0"/>
    <w:link w:val="af9"/>
    <w:rsid w:val="008C6471"/>
    <w:rPr>
      <w:rFonts w:ascii="Arial" w:eastAsia="Times New Roman" w:hAnsi="Arial" w:cs="Arial"/>
      <w:bCs/>
      <w:sz w:val="24"/>
      <w:szCs w:val="24"/>
    </w:rPr>
  </w:style>
  <w:style w:type="character" w:customStyle="1" w:styleId="apple-converted-space">
    <w:name w:val="apple-converted-space"/>
    <w:basedOn w:val="a0"/>
    <w:rsid w:val="0007751B"/>
  </w:style>
  <w:style w:type="character" w:styleId="afb">
    <w:name w:val="Strong"/>
    <w:basedOn w:val="a0"/>
    <w:uiPriority w:val="22"/>
    <w:qFormat/>
    <w:rsid w:val="0007751B"/>
    <w:rPr>
      <w:b/>
      <w:bCs/>
    </w:rPr>
  </w:style>
  <w:style w:type="character" w:styleId="afc">
    <w:name w:val="FollowedHyperlink"/>
    <w:basedOn w:val="a0"/>
    <w:uiPriority w:val="99"/>
    <w:semiHidden/>
    <w:unhideWhenUsed/>
    <w:rsid w:val="00867052"/>
    <w:rPr>
      <w:color w:val="800080" w:themeColor="followedHyperlink"/>
      <w:u w:val="single"/>
    </w:rPr>
  </w:style>
  <w:style w:type="character" w:customStyle="1" w:styleId="serp-urlitem">
    <w:name w:val="serp-url__item"/>
    <w:basedOn w:val="a0"/>
    <w:rsid w:val="00CE1447"/>
  </w:style>
  <w:style w:type="character" w:customStyle="1" w:styleId="serp-urlmark">
    <w:name w:val="serp-url__mark"/>
    <w:basedOn w:val="a0"/>
    <w:rsid w:val="00CE1447"/>
  </w:style>
  <w:style w:type="character" w:customStyle="1" w:styleId="buttontext">
    <w:name w:val="button__text"/>
    <w:basedOn w:val="a0"/>
    <w:rsid w:val="00CE1447"/>
  </w:style>
  <w:style w:type="paragraph" w:customStyle="1" w:styleId="12">
    <w:name w:val="Без интервала1"/>
    <w:uiPriority w:val="99"/>
    <w:rsid w:val="00DC2E0B"/>
    <w:pPr>
      <w:spacing w:after="0" w:line="240" w:lineRule="auto"/>
    </w:pPr>
    <w:rPr>
      <w:rFonts w:ascii="Calibri" w:eastAsia="Times New Roman" w:hAnsi="Calibri" w:cs="Times New Roman"/>
    </w:rPr>
  </w:style>
  <w:style w:type="paragraph" w:customStyle="1" w:styleId="Style2">
    <w:name w:val="Style2"/>
    <w:basedOn w:val="a"/>
    <w:uiPriority w:val="99"/>
    <w:rsid w:val="00DC2E0B"/>
    <w:pPr>
      <w:widowControl w:val="0"/>
      <w:autoSpaceDE w:val="0"/>
      <w:autoSpaceDN w:val="0"/>
      <w:adjustRightInd w:val="0"/>
      <w:spacing w:after="0" w:line="326" w:lineRule="exact"/>
      <w:jc w:val="both"/>
    </w:pPr>
    <w:rPr>
      <w:rFonts w:ascii="Times New Roman" w:eastAsia="Times New Roman" w:hAnsi="Times New Roman" w:cs="Times New Roman"/>
      <w:sz w:val="24"/>
      <w:szCs w:val="24"/>
    </w:rPr>
  </w:style>
  <w:style w:type="paragraph" w:customStyle="1" w:styleId="formattext">
    <w:name w:val="formattext"/>
    <w:basedOn w:val="a"/>
    <w:rsid w:val="00F97BA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onsPlusNonformat">
    <w:name w:val="ConsPlusNonformat"/>
    <w:rsid w:val="00976BED"/>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ConsPlusTitle">
    <w:name w:val="ConsPlusTitle"/>
    <w:rsid w:val="0038745D"/>
    <w:pPr>
      <w:widowControl w:val="0"/>
      <w:autoSpaceDE w:val="0"/>
      <w:autoSpaceDN w:val="0"/>
      <w:adjustRightInd w:val="0"/>
      <w:spacing w:after="0" w:line="240" w:lineRule="auto"/>
    </w:pPr>
    <w:rPr>
      <w:rFonts w:ascii="Arial" w:eastAsia="Times New Roman" w:hAnsi="Arial" w:cs="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7537797">
      <w:bodyDiv w:val="1"/>
      <w:marLeft w:val="0"/>
      <w:marRight w:val="0"/>
      <w:marTop w:val="0"/>
      <w:marBottom w:val="0"/>
      <w:divBdr>
        <w:top w:val="none" w:sz="0" w:space="0" w:color="auto"/>
        <w:left w:val="none" w:sz="0" w:space="0" w:color="auto"/>
        <w:bottom w:val="none" w:sz="0" w:space="0" w:color="auto"/>
        <w:right w:val="none" w:sz="0" w:space="0" w:color="auto"/>
      </w:divBdr>
    </w:div>
    <w:div w:id="52701503">
      <w:bodyDiv w:val="1"/>
      <w:marLeft w:val="0"/>
      <w:marRight w:val="0"/>
      <w:marTop w:val="0"/>
      <w:marBottom w:val="0"/>
      <w:divBdr>
        <w:top w:val="none" w:sz="0" w:space="0" w:color="auto"/>
        <w:left w:val="none" w:sz="0" w:space="0" w:color="auto"/>
        <w:bottom w:val="none" w:sz="0" w:space="0" w:color="auto"/>
        <w:right w:val="none" w:sz="0" w:space="0" w:color="auto"/>
      </w:divBdr>
    </w:div>
    <w:div w:id="80299023">
      <w:bodyDiv w:val="1"/>
      <w:marLeft w:val="0"/>
      <w:marRight w:val="0"/>
      <w:marTop w:val="0"/>
      <w:marBottom w:val="0"/>
      <w:divBdr>
        <w:top w:val="none" w:sz="0" w:space="0" w:color="auto"/>
        <w:left w:val="none" w:sz="0" w:space="0" w:color="auto"/>
        <w:bottom w:val="none" w:sz="0" w:space="0" w:color="auto"/>
        <w:right w:val="none" w:sz="0" w:space="0" w:color="auto"/>
      </w:divBdr>
    </w:div>
    <w:div w:id="331833756">
      <w:bodyDiv w:val="1"/>
      <w:marLeft w:val="0"/>
      <w:marRight w:val="0"/>
      <w:marTop w:val="0"/>
      <w:marBottom w:val="0"/>
      <w:divBdr>
        <w:top w:val="none" w:sz="0" w:space="0" w:color="auto"/>
        <w:left w:val="none" w:sz="0" w:space="0" w:color="auto"/>
        <w:bottom w:val="none" w:sz="0" w:space="0" w:color="auto"/>
        <w:right w:val="none" w:sz="0" w:space="0" w:color="auto"/>
      </w:divBdr>
    </w:div>
    <w:div w:id="385185933">
      <w:bodyDiv w:val="1"/>
      <w:marLeft w:val="0"/>
      <w:marRight w:val="0"/>
      <w:marTop w:val="0"/>
      <w:marBottom w:val="0"/>
      <w:divBdr>
        <w:top w:val="none" w:sz="0" w:space="0" w:color="auto"/>
        <w:left w:val="none" w:sz="0" w:space="0" w:color="auto"/>
        <w:bottom w:val="none" w:sz="0" w:space="0" w:color="auto"/>
        <w:right w:val="none" w:sz="0" w:space="0" w:color="auto"/>
      </w:divBdr>
    </w:div>
    <w:div w:id="491681059">
      <w:bodyDiv w:val="1"/>
      <w:marLeft w:val="0"/>
      <w:marRight w:val="0"/>
      <w:marTop w:val="0"/>
      <w:marBottom w:val="0"/>
      <w:divBdr>
        <w:top w:val="none" w:sz="0" w:space="0" w:color="auto"/>
        <w:left w:val="none" w:sz="0" w:space="0" w:color="auto"/>
        <w:bottom w:val="none" w:sz="0" w:space="0" w:color="auto"/>
        <w:right w:val="none" w:sz="0" w:space="0" w:color="auto"/>
      </w:divBdr>
    </w:div>
    <w:div w:id="658312154">
      <w:bodyDiv w:val="1"/>
      <w:marLeft w:val="0"/>
      <w:marRight w:val="0"/>
      <w:marTop w:val="0"/>
      <w:marBottom w:val="0"/>
      <w:divBdr>
        <w:top w:val="none" w:sz="0" w:space="0" w:color="auto"/>
        <w:left w:val="none" w:sz="0" w:space="0" w:color="auto"/>
        <w:bottom w:val="none" w:sz="0" w:space="0" w:color="auto"/>
        <w:right w:val="none" w:sz="0" w:space="0" w:color="auto"/>
      </w:divBdr>
    </w:div>
    <w:div w:id="896355548">
      <w:bodyDiv w:val="1"/>
      <w:marLeft w:val="0"/>
      <w:marRight w:val="0"/>
      <w:marTop w:val="0"/>
      <w:marBottom w:val="0"/>
      <w:divBdr>
        <w:top w:val="none" w:sz="0" w:space="0" w:color="auto"/>
        <w:left w:val="none" w:sz="0" w:space="0" w:color="auto"/>
        <w:bottom w:val="none" w:sz="0" w:space="0" w:color="auto"/>
        <w:right w:val="none" w:sz="0" w:space="0" w:color="auto"/>
      </w:divBdr>
    </w:div>
    <w:div w:id="947665456">
      <w:bodyDiv w:val="1"/>
      <w:marLeft w:val="0"/>
      <w:marRight w:val="0"/>
      <w:marTop w:val="0"/>
      <w:marBottom w:val="0"/>
      <w:divBdr>
        <w:top w:val="none" w:sz="0" w:space="0" w:color="auto"/>
        <w:left w:val="none" w:sz="0" w:space="0" w:color="auto"/>
        <w:bottom w:val="none" w:sz="0" w:space="0" w:color="auto"/>
        <w:right w:val="none" w:sz="0" w:space="0" w:color="auto"/>
      </w:divBdr>
    </w:div>
    <w:div w:id="950548196">
      <w:bodyDiv w:val="1"/>
      <w:marLeft w:val="0"/>
      <w:marRight w:val="0"/>
      <w:marTop w:val="0"/>
      <w:marBottom w:val="0"/>
      <w:divBdr>
        <w:top w:val="none" w:sz="0" w:space="0" w:color="auto"/>
        <w:left w:val="none" w:sz="0" w:space="0" w:color="auto"/>
        <w:bottom w:val="none" w:sz="0" w:space="0" w:color="auto"/>
        <w:right w:val="none" w:sz="0" w:space="0" w:color="auto"/>
      </w:divBdr>
    </w:div>
    <w:div w:id="1224097119">
      <w:bodyDiv w:val="1"/>
      <w:marLeft w:val="0"/>
      <w:marRight w:val="0"/>
      <w:marTop w:val="0"/>
      <w:marBottom w:val="0"/>
      <w:divBdr>
        <w:top w:val="none" w:sz="0" w:space="0" w:color="auto"/>
        <w:left w:val="none" w:sz="0" w:space="0" w:color="auto"/>
        <w:bottom w:val="none" w:sz="0" w:space="0" w:color="auto"/>
        <w:right w:val="none" w:sz="0" w:space="0" w:color="auto"/>
      </w:divBdr>
    </w:div>
    <w:div w:id="1546984300">
      <w:bodyDiv w:val="1"/>
      <w:marLeft w:val="0"/>
      <w:marRight w:val="0"/>
      <w:marTop w:val="0"/>
      <w:marBottom w:val="0"/>
      <w:divBdr>
        <w:top w:val="none" w:sz="0" w:space="0" w:color="auto"/>
        <w:left w:val="none" w:sz="0" w:space="0" w:color="auto"/>
        <w:bottom w:val="none" w:sz="0" w:space="0" w:color="auto"/>
        <w:right w:val="none" w:sz="0" w:space="0" w:color="auto"/>
      </w:divBdr>
    </w:div>
    <w:div w:id="1681663388">
      <w:bodyDiv w:val="1"/>
      <w:marLeft w:val="0"/>
      <w:marRight w:val="0"/>
      <w:marTop w:val="0"/>
      <w:marBottom w:val="0"/>
      <w:divBdr>
        <w:top w:val="none" w:sz="0" w:space="0" w:color="auto"/>
        <w:left w:val="none" w:sz="0" w:space="0" w:color="auto"/>
        <w:bottom w:val="none" w:sz="0" w:space="0" w:color="auto"/>
        <w:right w:val="none" w:sz="0" w:space="0" w:color="auto"/>
      </w:divBdr>
    </w:div>
    <w:div w:id="1685747110">
      <w:bodyDiv w:val="1"/>
      <w:marLeft w:val="0"/>
      <w:marRight w:val="0"/>
      <w:marTop w:val="0"/>
      <w:marBottom w:val="0"/>
      <w:divBdr>
        <w:top w:val="none" w:sz="0" w:space="0" w:color="auto"/>
        <w:left w:val="none" w:sz="0" w:space="0" w:color="auto"/>
        <w:bottom w:val="none" w:sz="0" w:space="0" w:color="auto"/>
        <w:right w:val="none" w:sz="0" w:space="0" w:color="auto"/>
      </w:divBdr>
    </w:div>
    <w:div w:id="1788306808">
      <w:bodyDiv w:val="1"/>
      <w:marLeft w:val="0"/>
      <w:marRight w:val="0"/>
      <w:marTop w:val="0"/>
      <w:marBottom w:val="0"/>
      <w:divBdr>
        <w:top w:val="none" w:sz="0" w:space="0" w:color="auto"/>
        <w:left w:val="none" w:sz="0" w:space="0" w:color="auto"/>
        <w:bottom w:val="none" w:sz="0" w:space="0" w:color="auto"/>
        <w:right w:val="none" w:sz="0" w:space="0" w:color="auto"/>
      </w:divBdr>
    </w:div>
    <w:div w:id="1848474213">
      <w:bodyDiv w:val="1"/>
      <w:marLeft w:val="0"/>
      <w:marRight w:val="0"/>
      <w:marTop w:val="0"/>
      <w:marBottom w:val="0"/>
      <w:divBdr>
        <w:top w:val="none" w:sz="0" w:space="0" w:color="auto"/>
        <w:left w:val="none" w:sz="0" w:space="0" w:color="auto"/>
        <w:bottom w:val="none" w:sz="0" w:space="0" w:color="auto"/>
        <w:right w:val="none" w:sz="0" w:space="0" w:color="auto"/>
      </w:divBdr>
    </w:div>
    <w:div w:id="1891963085">
      <w:bodyDiv w:val="1"/>
      <w:marLeft w:val="0"/>
      <w:marRight w:val="0"/>
      <w:marTop w:val="0"/>
      <w:marBottom w:val="0"/>
      <w:divBdr>
        <w:top w:val="none" w:sz="0" w:space="0" w:color="auto"/>
        <w:left w:val="none" w:sz="0" w:space="0" w:color="auto"/>
        <w:bottom w:val="none" w:sz="0" w:space="0" w:color="auto"/>
        <w:right w:val="none" w:sz="0" w:space="0" w:color="auto"/>
      </w:divBdr>
    </w:div>
    <w:div w:id="2003969751">
      <w:bodyDiv w:val="1"/>
      <w:marLeft w:val="0"/>
      <w:marRight w:val="0"/>
      <w:marTop w:val="0"/>
      <w:marBottom w:val="0"/>
      <w:divBdr>
        <w:top w:val="none" w:sz="0" w:space="0" w:color="auto"/>
        <w:left w:val="none" w:sz="0" w:space="0" w:color="auto"/>
        <w:bottom w:val="none" w:sz="0" w:space="0" w:color="auto"/>
        <w:right w:val="none" w:sz="0" w:space="0" w:color="auto"/>
      </w:divBdr>
    </w:div>
    <w:div w:id="2082437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74.wmf"/><Relationship Id="rId299" Type="http://schemas.openxmlformats.org/officeDocument/2006/relationships/image" Target="media/image145.wmf"/><Relationship Id="rId21" Type="http://schemas.openxmlformats.org/officeDocument/2006/relationships/image" Target="media/image10.png"/><Relationship Id="rId63" Type="http://schemas.openxmlformats.org/officeDocument/2006/relationships/hyperlink" Target="http://images.yandex.ru/yandsearch?text=%D0%BF%D0%BE%D1%80%D0%BE%D0%BA%D0%B8%20%D0%B4%D1%80%D0%B5%D0%B2%D0%B5%D1%81%D0%B8%D0%BD%D1%8B%20%D1%84%D0%BE%D1%82%D0%BE%20%D1%81%20%D0%BE%D0%BF%D0%B8%D1%81%D0%B0%D0%BD%D0%B8%D0%B5%D0%BC&amp;fp=0&amp;pos=18&amp;uinfo=ww-1228-wh-616-fw-1003-fh-448-pd-1&amp;rpt=simage&amp;img_url=http://2proraba.com/images/img-61797499e7.jpg" TargetMode="External"/><Relationship Id="rId159" Type="http://schemas.openxmlformats.org/officeDocument/2006/relationships/image" Target="media/image91.jpeg"/><Relationship Id="rId324" Type="http://schemas.openxmlformats.org/officeDocument/2006/relationships/image" Target="media/image155.wmf"/><Relationship Id="rId366" Type="http://schemas.openxmlformats.org/officeDocument/2006/relationships/hyperlink" Target="http://znanium.com/catalog/product/968776" TargetMode="External"/><Relationship Id="rId531" Type="http://schemas.openxmlformats.org/officeDocument/2006/relationships/image" Target="media/image241.wmf"/><Relationship Id="rId573" Type="http://schemas.openxmlformats.org/officeDocument/2006/relationships/hyperlink" Target="http://znanium.com/catalog/product/908659" TargetMode="External"/><Relationship Id="rId629" Type="http://schemas.openxmlformats.org/officeDocument/2006/relationships/hyperlink" Target="http://znanium.com/catalog/product/792182" TargetMode="External"/><Relationship Id="rId170" Type="http://schemas.openxmlformats.org/officeDocument/2006/relationships/hyperlink" Target="http://znanium.com/catalog/product/1031255" TargetMode="External"/><Relationship Id="rId226" Type="http://schemas.openxmlformats.org/officeDocument/2006/relationships/image" Target="media/image114.wmf"/><Relationship Id="rId433" Type="http://schemas.openxmlformats.org/officeDocument/2006/relationships/oleObject" Target="embeddings/oleObject99.bin"/><Relationship Id="rId268" Type="http://schemas.openxmlformats.org/officeDocument/2006/relationships/image" Target="media/image132.wmf"/><Relationship Id="rId475" Type="http://schemas.openxmlformats.org/officeDocument/2006/relationships/hyperlink" Target="http://znanium.com/catalog/product/908659" TargetMode="External"/><Relationship Id="rId640" Type="http://schemas.openxmlformats.org/officeDocument/2006/relationships/oleObject" Target="embeddings/oleObject183.bin"/><Relationship Id="rId32" Type="http://schemas.openxmlformats.org/officeDocument/2006/relationships/image" Target="media/image17.png"/><Relationship Id="rId74" Type="http://schemas.openxmlformats.org/officeDocument/2006/relationships/image" Target="media/image42.jpeg"/><Relationship Id="rId128" Type="http://schemas.openxmlformats.org/officeDocument/2006/relationships/oleObject" Target="embeddings/oleObject5.bin"/><Relationship Id="rId335" Type="http://schemas.openxmlformats.org/officeDocument/2006/relationships/image" Target="media/image160.wmf"/><Relationship Id="rId377" Type="http://schemas.openxmlformats.org/officeDocument/2006/relationships/image" Target="media/image175.wmf"/><Relationship Id="rId500" Type="http://schemas.openxmlformats.org/officeDocument/2006/relationships/hyperlink" Target="http://znanium.com/catalog/product/970138" TargetMode="External"/><Relationship Id="rId542" Type="http://schemas.openxmlformats.org/officeDocument/2006/relationships/oleObject" Target="embeddings/oleObject145.bin"/><Relationship Id="rId584" Type="http://schemas.openxmlformats.org/officeDocument/2006/relationships/hyperlink" Target="http://znanium.com/catalog/product/792182" TargetMode="External"/><Relationship Id="rId5" Type="http://schemas.openxmlformats.org/officeDocument/2006/relationships/settings" Target="settings.xml"/><Relationship Id="rId181" Type="http://schemas.openxmlformats.org/officeDocument/2006/relationships/image" Target="media/image96.jpeg"/><Relationship Id="rId237" Type="http://schemas.openxmlformats.org/officeDocument/2006/relationships/oleObject" Target="embeddings/oleObject18.bin"/><Relationship Id="rId402" Type="http://schemas.openxmlformats.org/officeDocument/2006/relationships/oleObject" Target="embeddings/oleObject86.bin"/><Relationship Id="rId279" Type="http://schemas.openxmlformats.org/officeDocument/2006/relationships/oleObject" Target="embeddings/oleObject33.bin"/><Relationship Id="rId444" Type="http://schemas.openxmlformats.org/officeDocument/2006/relationships/oleObject" Target="embeddings/oleObject106.bin"/><Relationship Id="rId486" Type="http://schemas.openxmlformats.org/officeDocument/2006/relationships/oleObject" Target="embeddings/oleObject124.bin"/><Relationship Id="rId651" Type="http://schemas.openxmlformats.org/officeDocument/2006/relationships/oleObject" Target="embeddings/oleObject191.bin"/><Relationship Id="rId43" Type="http://schemas.openxmlformats.org/officeDocument/2006/relationships/image" Target="media/image28.png"/><Relationship Id="rId139" Type="http://schemas.openxmlformats.org/officeDocument/2006/relationships/hyperlink" Target="http://znanium.com/catalog/product/551017" TargetMode="External"/><Relationship Id="rId290" Type="http://schemas.openxmlformats.org/officeDocument/2006/relationships/oleObject" Target="embeddings/oleObject38.bin"/><Relationship Id="rId304" Type="http://schemas.openxmlformats.org/officeDocument/2006/relationships/oleObject" Target="embeddings/oleObject45.bin"/><Relationship Id="rId346" Type="http://schemas.openxmlformats.org/officeDocument/2006/relationships/hyperlink" Target="http://znanium.com/catalog/product/483102" TargetMode="External"/><Relationship Id="rId388" Type="http://schemas.openxmlformats.org/officeDocument/2006/relationships/oleObject" Target="embeddings/oleObject78.bin"/><Relationship Id="rId511" Type="http://schemas.openxmlformats.org/officeDocument/2006/relationships/image" Target="media/image228.jpeg"/><Relationship Id="rId553" Type="http://schemas.openxmlformats.org/officeDocument/2006/relationships/oleObject" Target="embeddings/oleObject151.bin"/><Relationship Id="rId609" Type="http://schemas.openxmlformats.org/officeDocument/2006/relationships/oleObject" Target="embeddings/oleObject175.bin"/><Relationship Id="rId85" Type="http://schemas.openxmlformats.org/officeDocument/2006/relationships/image" Target="media/image49.jpeg"/><Relationship Id="rId150" Type="http://schemas.openxmlformats.org/officeDocument/2006/relationships/image" Target="media/image82.jpeg"/><Relationship Id="rId192" Type="http://schemas.openxmlformats.org/officeDocument/2006/relationships/hyperlink" Target="http://znanium.com/catalog/product/1031255" TargetMode="External"/><Relationship Id="rId206" Type="http://schemas.openxmlformats.org/officeDocument/2006/relationships/hyperlink" Target="http://znanium.com/catalog/product/792182" TargetMode="External"/><Relationship Id="rId413" Type="http://schemas.openxmlformats.org/officeDocument/2006/relationships/oleObject" Target="embeddings/oleObject89.bin"/><Relationship Id="rId595" Type="http://schemas.openxmlformats.org/officeDocument/2006/relationships/image" Target="media/image263.wmf"/><Relationship Id="rId248" Type="http://schemas.openxmlformats.org/officeDocument/2006/relationships/image" Target="media/image122.wmf"/><Relationship Id="rId455" Type="http://schemas.openxmlformats.org/officeDocument/2006/relationships/oleObject" Target="embeddings/oleObject112.bin"/><Relationship Id="rId497" Type="http://schemas.openxmlformats.org/officeDocument/2006/relationships/oleObject" Target="embeddings/oleObject131.bin"/><Relationship Id="rId620" Type="http://schemas.openxmlformats.org/officeDocument/2006/relationships/hyperlink" Target="http://znanium.com/catalog/product/952266" TargetMode="External"/><Relationship Id="rId662" Type="http://schemas.openxmlformats.org/officeDocument/2006/relationships/oleObject" Target="embeddings/oleObject194.bin"/><Relationship Id="rId12" Type="http://schemas.openxmlformats.org/officeDocument/2006/relationships/image" Target="media/image1.jpeg"/><Relationship Id="rId108" Type="http://schemas.openxmlformats.org/officeDocument/2006/relationships/image" Target="media/image72.jpeg"/><Relationship Id="rId315" Type="http://schemas.openxmlformats.org/officeDocument/2006/relationships/image" Target="media/image150.jpeg"/><Relationship Id="rId357" Type="http://schemas.openxmlformats.org/officeDocument/2006/relationships/image" Target="media/image168.wmf"/><Relationship Id="rId522" Type="http://schemas.openxmlformats.org/officeDocument/2006/relationships/image" Target="media/image236.jpeg"/><Relationship Id="rId54" Type="http://schemas.openxmlformats.org/officeDocument/2006/relationships/hyperlink" Target="http://znanium.com/catalog/product/487350" TargetMode="External"/><Relationship Id="rId96" Type="http://schemas.openxmlformats.org/officeDocument/2006/relationships/image" Target="media/image60.jpeg"/><Relationship Id="rId161" Type="http://schemas.openxmlformats.org/officeDocument/2006/relationships/hyperlink" Target="http://znanium.com/catalog/product/551017" TargetMode="External"/><Relationship Id="rId217" Type="http://schemas.openxmlformats.org/officeDocument/2006/relationships/oleObject" Target="embeddings/oleObject8.bin"/><Relationship Id="rId399" Type="http://schemas.openxmlformats.org/officeDocument/2006/relationships/image" Target="media/image185.wmf"/><Relationship Id="rId564" Type="http://schemas.openxmlformats.org/officeDocument/2006/relationships/image" Target="media/image253.wmf"/><Relationship Id="rId259" Type="http://schemas.openxmlformats.org/officeDocument/2006/relationships/oleObject" Target="embeddings/oleObject26.bin"/><Relationship Id="rId424" Type="http://schemas.openxmlformats.org/officeDocument/2006/relationships/oleObject" Target="embeddings/oleObject94.bin"/><Relationship Id="rId466" Type="http://schemas.openxmlformats.org/officeDocument/2006/relationships/image" Target="media/image213.wmf"/><Relationship Id="rId631" Type="http://schemas.openxmlformats.org/officeDocument/2006/relationships/hyperlink" Target="http://znanium.com/catalog/product/970138" TargetMode="External"/><Relationship Id="rId23" Type="http://schemas.openxmlformats.org/officeDocument/2006/relationships/image" Target="media/image11.png"/><Relationship Id="rId119" Type="http://schemas.openxmlformats.org/officeDocument/2006/relationships/image" Target="media/image75.wmf"/><Relationship Id="rId270" Type="http://schemas.openxmlformats.org/officeDocument/2006/relationships/image" Target="media/image133.wmf"/><Relationship Id="rId326" Type="http://schemas.openxmlformats.org/officeDocument/2006/relationships/image" Target="media/image156.wmf"/><Relationship Id="rId533" Type="http://schemas.openxmlformats.org/officeDocument/2006/relationships/image" Target="media/image242.wmf"/><Relationship Id="rId65" Type="http://schemas.openxmlformats.org/officeDocument/2006/relationships/hyperlink" Target="http://images.yandex.ru/yandsearch?text=%D0%BF%D0%BE%D1%80%D0%BE%D0%BA%D0%B8%20%D0%B4%D1%80%D0%B5%D0%B2%D0%B5%D1%81%D0%B8%D0%BD%D1%8B%20%D1%84%D0%BE%D1%82%D0%BE%20%D1%81%20%D0%BE%D0%BF%D0%B8%D1%81%D0%B0%D0%BD%D0%B8%D0%B5%D0%BC&amp;fp=0&amp;pos=8&amp;uinfo=ww-1228-wh-616-fw-1003-fh-448-pd-1&amp;rpt=simage&amp;img_url=http://www.spb-stroyexpert.ru/images/Obnaruzheny-poroki-drevesiny.jpg" TargetMode="External"/><Relationship Id="rId130" Type="http://schemas.openxmlformats.org/officeDocument/2006/relationships/hyperlink" Target="http://znanium.com/catalog/product/1031255" TargetMode="External"/><Relationship Id="rId368" Type="http://schemas.openxmlformats.org/officeDocument/2006/relationships/oleObject" Target="embeddings/oleObject68.bin"/><Relationship Id="rId575" Type="http://schemas.openxmlformats.org/officeDocument/2006/relationships/hyperlink" Target="http://znanium.com/catalog/product/483102" TargetMode="External"/><Relationship Id="rId172" Type="http://schemas.openxmlformats.org/officeDocument/2006/relationships/hyperlink" Target="http://znanium.com/catalog/product/551017" TargetMode="External"/><Relationship Id="rId228" Type="http://schemas.openxmlformats.org/officeDocument/2006/relationships/image" Target="media/image115.wmf"/><Relationship Id="rId435" Type="http://schemas.openxmlformats.org/officeDocument/2006/relationships/image" Target="media/image199.wmf"/><Relationship Id="rId477" Type="http://schemas.openxmlformats.org/officeDocument/2006/relationships/hyperlink" Target="http://znanium.com/catalog/product/483102" TargetMode="External"/><Relationship Id="rId600" Type="http://schemas.openxmlformats.org/officeDocument/2006/relationships/oleObject" Target="embeddings/oleObject170.bin"/><Relationship Id="rId642" Type="http://schemas.openxmlformats.org/officeDocument/2006/relationships/oleObject" Target="embeddings/oleObject184.bin"/><Relationship Id="rId281" Type="http://schemas.openxmlformats.org/officeDocument/2006/relationships/image" Target="media/image136.wmf"/><Relationship Id="rId337" Type="http://schemas.openxmlformats.org/officeDocument/2006/relationships/image" Target="media/image161.wmf"/><Relationship Id="rId502" Type="http://schemas.openxmlformats.org/officeDocument/2006/relationships/hyperlink" Target="http://znanium.com/catalog/product/952266" TargetMode="External"/><Relationship Id="rId34" Type="http://schemas.openxmlformats.org/officeDocument/2006/relationships/image" Target="media/image19.png"/><Relationship Id="rId76" Type="http://schemas.openxmlformats.org/officeDocument/2006/relationships/image" Target="media/image43.jpeg"/><Relationship Id="rId141" Type="http://schemas.openxmlformats.org/officeDocument/2006/relationships/hyperlink" Target="http://znanium.com/catalog/product/396559" TargetMode="External"/><Relationship Id="rId379" Type="http://schemas.openxmlformats.org/officeDocument/2006/relationships/image" Target="media/image176.wmf"/><Relationship Id="rId544" Type="http://schemas.openxmlformats.org/officeDocument/2006/relationships/oleObject" Target="embeddings/oleObject146.bin"/><Relationship Id="rId586" Type="http://schemas.openxmlformats.org/officeDocument/2006/relationships/hyperlink" Target="http://znanium.com/catalog/product/970138" TargetMode="External"/><Relationship Id="rId7" Type="http://schemas.openxmlformats.org/officeDocument/2006/relationships/footnotes" Target="footnotes.xml"/><Relationship Id="rId183" Type="http://schemas.openxmlformats.org/officeDocument/2006/relationships/image" Target="media/image98.jpeg"/><Relationship Id="rId239" Type="http://schemas.openxmlformats.org/officeDocument/2006/relationships/oleObject" Target="embeddings/oleObject19.bin"/><Relationship Id="rId390" Type="http://schemas.openxmlformats.org/officeDocument/2006/relationships/oleObject" Target="embeddings/oleObject79.bin"/><Relationship Id="rId404" Type="http://schemas.openxmlformats.org/officeDocument/2006/relationships/oleObject" Target="embeddings/oleObject87.bin"/><Relationship Id="rId446" Type="http://schemas.openxmlformats.org/officeDocument/2006/relationships/image" Target="media/image203.wmf"/><Relationship Id="rId611" Type="http://schemas.openxmlformats.org/officeDocument/2006/relationships/oleObject" Target="embeddings/oleObject176.bin"/><Relationship Id="rId653" Type="http://schemas.openxmlformats.org/officeDocument/2006/relationships/hyperlink" Target="http://znanium.com/catalog/product/792182" TargetMode="External"/><Relationship Id="rId250" Type="http://schemas.openxmlformats.org/officeDocument/2006/relationships/image" Target="media/image123.wmf"/><Relationship Id="rId292" Type="http://schemas.openxmlformats.org/officeDocument/2006/relationships/oleObject" Target="embeddings/oleObject39.bin"/><Relationship Id="rId306" Type="http://schemas.openxmlformats.org/officeDocument/2006/relationships/hyperlink" Target="http://znanium.com/catalog/product/908659" TargetMode="External"/><Relationship Id="rId488" Type="http://schemas.openxmlformats.org/officeDocument/2006/relationships/image" Target="media/image221.wmf"/><Relationship Id="rId45" Type="http://schemas.openxmlformats.org/officeDocument/2006/relationships/image" Target="media/image30.png"/><Relationship Id="rId87" Type="http://schemas.openxmlformats.org/officeDocument/2006/relationships/image" Target="media/image51.jpeg"/><Relationship Id="rId110" Type="http://schemas.openxmlformats.org/officeDocument/2006/relationships/hyperlink" Target="http://znanium.com/catalog/product/551017" TargetMode="External"/><Relationship Id="rId348" Type="http://schemas.openxmlformats.org/officeDocument/2006/relationships/hyperlink" Target="http://znanium.com/catalog/product/968776" TargetMode="External"/><Relationship Id="rId513" Type="http://schemas.openxmlformats.org/officeDocument/2006/relationships/image" Target="media/image230.wmf"/><Relationship Id="rId555" Type="http://schemas.openxmlformats.org/officeDocument/2006/relationships/oleObject" Target="embeddings/oleObject152.bin"/><Relationship Id="rId597" Type="http://schemas.openxmlformats.org/officeDocument/2006/relationships/image" Target="media/image264.wmf"/><Relationship Id="rId152" Type="http://schemas.openxmlformats.org/officeDocument/2006/relationships/image" Target="media/image84.jpeg"/><Relationship Id="rId194" Type="http://schemas.openxmlformats.org/officeDocument/2006/relationships/image" Target="media/image101.emf"/><Relationship Id="rId208" Type="http://schemas.openxmlformats.org/officeDocument/2006/relationships/hyperlink" Target="http://znanium.com/catalog/product/970138" TargetMode="External"/><Relationship Id="rId415" Type="http://schemas.openxmlformats.org/officeDocument/2006/relationships/oleObject" Target="embeddings/oleObject90.bin"/><Relationship Id="rId457" Type="http://schemas.openxmlformats.org/officeDocument/2006/relationships/oleObject" Target="embeddings/oleObject113.bin"/><Relationship Id="rId622" Type="http://schemas.openxmlformats.org/officeDocument/2006/relationships/image" Target="media/image272.jpeg"/><Relationship Id="rId261" Type="http://schemas.openxmlformats.org/officeDocument/2006/relationships/oleObject" Target="embeddings/oleObject27.bin"/><Relationship Id="rId499" Type="http://schemas.openxmlformats.org/officeDocument/2006/relationships/hyperlink" Target="http://znanium.com/catalog/product/908659" TargetMode="External"/><Relationship Id="rId664" Type="http://schemas.openxmlformats.org/officeDocument/2006/relationships/image" Target="media/image286.png"/><Relationship Id="rId14" Type="http://schemas.openxmlformats.org/officeDocument/2006/relationships/image" Target="media/image3.jpeg"/><Relationship Id="rId56" Type="http://schemas.openxmlformats.org/officeDocument/2006/relationships/hyperlink" Target="http://znanium.com/catalog/product/487346" TargetMode="External"/><Relationship Id="rId317" Type="http://schemas.openxmlformats.org/officeDocument/2006/relationships/oleObject" Target="embeddings/oleObject48.bin"/><Relationship Id="rId359" Type="http://schemas.openxmlformats.org/officeDocument/2006/relationships/image" Target="media/image169.wmf"/><Relationship Id="rId524" Type="http://schemas.openxmlformats.org/officeDocument/2006/relationships/oleObject" Target="embeddings/oleObject139.bin"/><Relationship Id="rId566" Type="http://schemas.openxmlformats.org/officeDocument/2006/relationships/image" Target="media/image254.wmf"/><Relationship Id="rId98" Type="http://schemas.openxmlformats.org/officeDocument/2006/relationships/image" Target="media/image62.jpeg"/><Relationship Id="rId121" Type="http://schemas.openxmlformats.org/officeDocument/2006/relationships/hyperlink" Target="http://znanium.com/catalog/product/551017" TargetMode="External"/><Relationship Id="rId163" Type="http://schemas.openxmlformats.org/officeDocument/2006/relationships/hyperlink" Target="http://znanium.com/catalog/product/371362" TargetMode="External"/><Relationship Id="rId219" Type="http://schemas.openxmlformats.org/officeDocument/2006/relationships/oleObject" Target="embeddings/oleObject9.bin"/><Relationship Id="rId370" Type="http://schemas.openxmlformats.org/officeDocument/2006/relationships/oleObject" Target="embeddings/oleObject69.bin"/><Relationship Id="rId426" Type="http://schemas.openxmlformats.org/officeDocument/2006/relationships/oleObject" Target="embeddings/oleObject95.bin"/><Relationship Id="rId633" Type="http://schemas.openxmlformats.org/officeDocument/2006/relationships/hyperlink" Target="http://znanium.com/catalog/product/952266" TargetMode="External"/><Relationship Id="rId230" Type="http://schemas.openxmlformats.org/officeDocument/2006/relationships/image" Target="media/image116.wmf"/><Relationship Id="rId468" Type="http://schemas.openxmlformats.org/officeDocument/2006/relationships/image" Target="media/image214.wmf"/><Relationship Id="rId25" Type="http://schemas.openxmlformats.org/officeDocument/2006/relationships/image" Target="media/image12.png"/><Relationship Id="rId67" Type="http://schemas.openxmlformats.org/officeDocument/2006/relationships/hyperlink" Target="http://images.yandex.ru/yandsearch?text=%D0%BF%D0%BE%D1%80%D0%BE%D0%BA%D0%B8%20%D0%B4%D1%80%D0%B5%D0%B2%D0%B5%D1%81%D0%B8%D0%BD%D1%8B%20%D1%84%D0%BE%D1%82%D0%BE%20%D1%81%20%D0%BE%D0%BF%D0%B8%D1%81%D0%B0%D0%BD%D0%B8%D0%B5%D0%BC&amp;fp=0&amp;pos=12&amp;uinfo=ww-1228-wh-616-fw-1003-fh-448-pd-1&amp;rpt=simage&amp;img_url=http://les.novosibdom.ru/story/porok/porok_head.jpg" TargetMode="External"/><Relationship Id="rId272" Type="http://schemas.openxmlformats.org/officeDocument/2006/relationships/hyperlink" Target="http://znanium.com/catalog/product/792182" TargetMode="External"/><Relationship Id="rId328" Type="http://schemas.openxmlformats.org/officeDocument/2006/relationships/image" Target="media/image157.wmf"/><Relationship Id="rId535" Type="http://schemas.openxmlformats.org/officeDocument/2006/relationships/hyperlink" Target="http://znanium.com/catalog/product/792182" TargetMode="External"/><Relationship Id="rId577" Type="http://schemas.openxmlformats.org/officeDocument/2006/relationships/hyperlink" Target="http://znanium.com/catalog/product/968776" TargetMode="External"/><Relationship Id="rId132" Type="http://schemas.openxmlformats.org/officeDocument/2006/relationships/hyperlink" Target="http://znanium.com/catalog/product/1031255" TargetMode="External"/><Relationship Id="rId174" Type="http://schemas.openxmlformats.org/officeDocument/2006/relationships/hyperlink" Target="http://znanium.com/catalog/product/371362" TargetMode="External"/><Relationship Id="rId381" Type="http://schemas.openxmlformats.org/officeDocument/2006/relationships/image" Target="media/image177.wmf"/><Relationship Id="rId602" Type="http://schemas.openxmlformats.org/officeDocument/2006/relationships/image" Target="media/image265.wmf"/><Relationship Id="rId241" Type="http://schemas.openxmlformats.org/officeDocument/2006/relationships/oleObject" Target="embeddings/oleObject20.bin"/><Relationship Id="rId437" Type="http://schemas.openxmlformats.org/officeDocument/2006/relationships/image" Target="media/image200.wmf"/><Relationship Id="rId479" Type="http://schemas.openxmlformats.org/officeDocument/2006/relationships/hyperlink" Target="http://znanium.com/catalog/product/968776" TargetMode="External"/><Relationship Id="rId644" Type="http://schemas.openxmlformats.org/officeDocument/2006/relationships/oleObject" Target="embeddings/oleObject185.bin"/><Relationship Id="rId36" Type="http://schemas.openxmlformats.org/officeDocument/2006/relationships/image" Target="media/image21.png"/><Relationship Id="rId283" Type="http://schemas.openxmlformats.org/officeDocument/2006/relationships/image" Target="media/image137.wmf"/><Relationship Id="rId339" Type="http://schemas.openxmlformats.org/officeDocument/2006/relationships/image" Target="media/image162.wmf"/><Relationship Id="rId490" Type="http://schemas.openxmlformats.org/officeDocument/2006/relationships/image" Target="media/image222.wmf"/><Relationship Id="rId504" Type="http://schemas.openxmlformats.org/officeDocument/2006/relationships/image" Target="media/image225.wmf"/><Relationship Id="rId546" Type="http://schemas.openxmlformats.org/officeDocument/2006/relationships/oleObject" Target="embeddings/oleObject147.bin"/><Relationship Id="rId78" Type="http://schemas.openxmlformats.org/officeDocument/2006/relationships/image" Target="media/image44.jpeg"/><Relationship Id="rId101" Type="http://schemas.openxmlformats.org/officeDocument/2006/relationships/image" Target="media/image65.jpeg"/><Relationship Id="rId143" Type="http://schemas.openxmlformats.org/officeDocument/2006/relationships/image" Target="media/image80.jpeg"/><Relationship Id="rId185" Type="http://schemas.openxmlformats.org/officeDocument/2006/relationships/hyperlink" Target="http://docs.cntd.ru/document/1200084087" TargetMode="External"/><Relationship Id="rId350" Type="http://schemas.openxmlformats.org/officeDocument/2006/relationships/oleObject" Target="embeddings/oleObject62.bin"/><Relationship Id="rId406" Type="http://schemas.openxmlformats.org/officeDocument/2006/relationships/hyperlink" Target="http://znanium.com/catalog/product/908659" TargetMode="External"/><Relationship Id="rId588" Type="http://schemas.openxmlformats.org/officeDocument/2006/relationships/hyperlink" Target="http://znanium.com/catalog/product/952266" TargetMode="External"/><Relationship Id="rId9" Type="http://schemas.openxmlformats.org/officeDocument/2006/relationships/hyperlink" Target="http://znanium.com/catalog/product/487346" TargetMode="External"/><Relationship Id="rId210" Type="http://schemas.openxmlformats.org/officeDocument/2006/relationships/hyperlink" Target="http://znanium.com/catalog/product/952266" TargetMode="External"/><Relationship Id="rId392" Type="http://schemas.openxmlformats.org/officeDocument/2006/relationships/oleObject" Target="embeddings/oleObject80.bin"/><Relationship Id="rId448" Type="http://schemas.openxmlformats.org/officeDocument/2006/relationships/image" Target="media/image204.wmf"/><Relationship Id="rId613" Type="http://schemas.openxmlformats.org/officeDocument/2006/relationships/oleObject" Target="embeddings/oleObject177.bin"/><Relationship Id="rId655" Type="http://schemas.openxmlformats.org/officeDocument/2006/relationships/hyperlink" Target="http://znanium.com/catalog/product/970138" TargetMode="External"/><Relationship Id="rId252" Type="http://schemas.openxmlformats.org/officeDocument/2006/relationships/image" Target="media/image124.wmf"/><Relationship Id="rId294" Type="http://schemas.openxmlformats.org/officeDocument/2006/relationships/oleObject" Target="embeddings/oleObject40.bin"/><Relationship Id="rId308" Type="http://schemas.openxmlformats.org/officeDocument/2006/relationships/hyperlink" Target="http://znanium.com/catalog/product/483102" TargetMode="External"/><Relationship Id="rId515" Type="http://schemas.openxmlformats.org/officeDocument/2006/relationships/image" Target="media/image231.jpeg"/><Relationship Id="rId47" Type="http://schemas.microsoft.com/office/2007/relationships/hdphoto" Target="media/hdphoto5.wdp"/><Relationship Id="rId89" Type="http://schemas.openxmlformats.org/officeDocument/2006/relationships/image" Target="media/image53.jpeg"/><Relationship Id="rId112" Type="http://schemas.openxmlformats.org/officeDocument/2006/relationships/hyperlink" Target="http://znanium.com/catalog/product/371362" TargetMode="External"/><Relationship Id="rId154" Type="http://schemas.openxmlformats.org/officeDocument/2006/relationships/image" Target="media/image86.jpeg"/><Relationship Id="rId361" Type="http://schemas.openxmlformats.org/officeDocument/2006/relationships/hyperlink" Target="http://znanium.com/catalog/product/792182" TargetMode="External"/><Relationship Id="rId557" Type="http://schemas.openxmlformats.org/officeDocument/2006/relationships/oleObject" Target="embeddings/oleObject154.bin"/><Relationship Id="rId599" Type="http://schemas.openxmlformats.org/officeDocument/2006/relationships/oleObject" Target="embeddings/oleObject169.bin"/><Relationship Id="rId196" Type="http://schemas.openxmlformats.org/officeDocument/2006/relationships/image" Target="media/image103.emf"/><Relationship Id="rId417" Type="http://schemas.openxmlformats.org/officeDocument/2006/relationships/image" Target="media/image191.wmf"/><Relationship Id="rId459" Type="http://schemas.openxmlformats.org/officeDocument/2006/relationships/oleObject" Target="embeddings/oleObject114.bin"/><Relationship Id="rId624" Type="http://schemas.openxmlformats.org/officeDocument/2006/relationships/image" Target="media/image274.wmf"/><Relationship Id="rId666" Type="http://schemas.openxmlformats.org/officeDocument/2006/relationships/glossaryDocument" Target="glossary/document.xml"/><Relationship Id="rId16" Type="http://schemas.openxmlformats.org/officeDocument/2006/relationships/image" Target="media/image5.png"/><Relationship Id="rId221" Type="http://schemas.openxmlformats.org/officeDocument/2006/relationships/oleObject" Target="embeddings/oleObject10.bin"/><Relationship Id="rId263" Type="http://schemas.openxmlformats.org/officeDocument/2006/relationships/oleObject" Target="embeddings/oleObject28.bin"/><Relationship Id="rId319" Type="http://schemas.openxmlformats.org/officeDocument/2006/relationships/oleObject" Target="embeddings/oleObject49.bin"/><Relationship Id="rId470" Type="http://schemas.openxmlformats.org/officeDocument/2006/relationships/image" Target="media/image215.wmf"/><Relationship Id="rId526" Type="http://schemas.openxmlformats.org/officeDocument/2006/relationships/oleObject" Target="embeddings/oleObject140.bin"/><Relationship Id="rId58" Type="http://schemas.openxmlformats.org/officeDocument/2006/relationships/hyperlink" Target="http://znanium.com/catalog/product/959380" TargetMode="External"/><Relationship Id="rId123" Type="http://schemas.openxmlformats.org/officeDocument/2006/relationships/image" Target="media/image76.wmf"/><Relationship Id="rId330" Type="http://schemas.openxmlformats.org/officeDocument/2006/relationships/oleObject" Target="embeddings/oleObject55.bin"/><Relationship Id="rId568" Type="http://schemas.openxmlformats.org/officeDocument/2006/relationships/image" Target="media/image255.wmf"/><Relationship Id="rId165" Type="http://schemas.openxmlformats.org/officeDocument/2006/relationships/hyperlink" Target="http://znanium.com/catalog/product/1031255" TargetMode="External"/><Relationship Id="rId372" Type="http://schemas.openxmlformats.org/officeDocument/2006/relationships/oleObject" Target="embeddings/oleObject70.bin"/><Relationship Id="rId428" Type="http://schemas.openxmlformats.org/officeDocument/2006/relationships/oleObject" Target="embeddings/oleObject96.bin"/><Relationship Id="rId635" Type="http://schemas.openxmlformats.org/officeDocument/2006/relationships/image" Target="media/image277.wmf"/><Relationship Id="rId232" Type="http://schemas.openxmlformats.org/officeDocument/2006/relationships/image" Target="media/image117.wmf"/><Relationship Id="rId274" Type="http://schemas.openxmlformats.org/officeDocument/2006/relationships/hyperlink" Target="http://znanium.com/catalog/product/970138" TargetMode="External"/><Relationship Id="rId481" Type="http://schemas.openxmlformats.org/officeDocument/2006/relationships/oleObject" Target="embeddings/oleObject122.bin"/><Relationship Id="rId27" Type="http://schemas.microsoft.com/office/2007/relationships/hdphoto" Target="media/hdphoto3.wdp"/><Relationship Id="rId69" Type="http://schemas.openxmlformats.org/officeDocument/2006/relationships/hyperlink" Target="http://images.yandex.ru/yandsearch?p=1&amp;text=%D0%BF%D0%BE%D1%80%D0%BE%D0%BA%D0%B8%20%D0%B4%D1%80%D0%B5%D0%B2%D0%B5%D1%81%D0%B8%D0%BD%D1%8B%20%D1%84%D0%BE%D1%82%D0%BE%20%D1%81%20%D0%BE%D0%BF%D0%B8%D1%81%D0%B0%D0%BD%D0%B8%D0%B5%D0%BC&amp;fp=1&amp;pos=39&amp;uinfo=ww-1228-wh-616-fw-1003-fh-448-pd-1&amp;rpt=simage&amp;img_url=http://www.znaytovar.ru/images/20/1-11.png" TargetMode="External"/><Relationship Id="rId134" Type="http://schemas.openxmlformats.org/officeDocument/2006/relationships/hyperlink" Target="http://znanium.com/catalog/product/551017" TargetMode="External"/><Relationship Id="rId537" Type="http://schemas.openxmlformats.org/officeDocument/2006/relationships/hyperlink" Target="http://znanium.com/catalog/product/970138" TargetMode="External"/><Relationship Id="rId579" Type="http://schemas.openxmlformats.org/officeDocument/2006/relationships/oleObject" Target="embeddings/oleObject162.bin"/><Relationship Id="rId80" Type="http://schemas.openxmlformats.org/officeDocument/2006/relationships/hyperlink" Target="http://znanium.com/catalog/product/376170" TargetMode="External"/><Relationship Id="rId176" Type="http://schemas.openxmlformats.org/officeDocument/2006/relationships/hyperlink" Target="http://znanium.com/catalog/product/1031255" TargetMode="External"/><Relationship Id="rId341" Type="http://schemas.openxmlformats.org/officeDocument/2006/relationships/image" Target="media/image163.wmf"/><Relationship Id="rId383" Type="http://schemas.openxmlformats.org/officeDocument/2006/relationships/image" Target="media/image178.wmf"/><Relationship Id="rId439" Type="http://schemas.openxmlformats.org/officeDocument/2006/relationships/oleObject" Target="embeddings/oleObject103.bin"/><Relationship Id="rId590" Type="http://schemas.openxmlformats.org/officeDocument/2006/relationships/image" Target="media/image260.wmf"/><Relationship Id="rId604" Type="http://schemas.openxmlformats.org/officeDocument/2006/relationships/image" Target="media/image266.wmf"/><Relationship Id="rId646" Type="http://schemas.openxmlformats.org/officeDocument/2006/relationships/oleObject" Target="embeddings/oleObject186.bin"/><Relationship Id="rId201" Type="http://schemas.openxmlformats.org/officeDocument/2006/relationships/hyperlink" Target="http://znanium.com/catalog/product/970138" TargetMode="External"/><Relationship Id="rId243" Type="http://schemas.openxmlformats.org/officeDocument/2006/relationships/hyperlink" Target="http://znanium.com/catalog/product/908659" TargetMode="External"/><Relationship Id="rId285" Type="http://schemas.openxmlformats.org/officeDocument/2006/relationships/image" Target="media/image138.wmf"/><Relationship Id="rId450" Type="http://schemas.openxmlformats.org/officeDocument/2006/relationships/image" Target="media/image205.wmf"/><Relationship Id="rId506" Type="http://schemas.openxmlformats.org/officeDocument/2006/relationships/oleObject" Target="embeddings/oleObject133.bin"/><Relationship Id="rId38" Type="http://schemas.openxmlformats.org/officeDocument/2006/relationships/image" Target="media/image23.png"/><Relationship Id="rId103" Type="http://schemas.openxmlformats.org/officeDocument/2006/relationships/image" Target="media/image67.jpeg"/><Relationship Id="rId310" Type="http://schemas.openxmlformats.org/officeDocument/2006/relationships/hyperlink" Target="http://znanium.com/catalog/product/968776" TargetMode="External"/><Relationship Id="rId492" Type="http://schemas.openxmlformats.org/officeDocument/2006/relationships/image" Target="media/image223.wmf"/><Relationship Id="rId548" Type="http://schemas.openxmlformats.org/officeDocument/2006/relationships/oleObject" Target="embeddings/oleObject148.bin"/><Relationship Id="rId91" Type="http://schemas.openxmlformats.org/officeDocument/2006/relationships/image" Target="media/image55.jpeg"/><Relationship Id="rId145" Type="http://schemas.openxmlformats.org/officeDocument/2006/relationships/hyperlink" Target="http://znanium.com/catalog/product/1031255" TargetMode="External"/><Relationship Id="rId187" Type="http://schemas.openxmlformats.org/officeDocument/2006/relationships/hyperlink" Target="http://znanium.com/catalog/product/371362" TargetMode="External"/><Relationship Id="rId352" Type="http://schemas.openxmlformats.org/officeDocument/2006/relationships/oleObject" Target="embeddings/oleObject63.bin"/><Relationship Id="rId394" Type="http://schemas.openxmlformats.org/officeDocument/2006/relationships/oleObject" Target="embeddings/oleObject82.bin"/><Relationship Id="rId408" Type="http://schemas.openxmlformats.org/officeDocument/2006/relationships/hyperlink" Target="http://znanium.com/catalog/product/483102" TargetMode="External"/><Relationship Id="rId615" Type="http://schemas.openxmlformats.org/officeDocument/2006/relationships/oleObject" Target="embeddings/oleObject178.bin"/><Relationship Id="rId212" Type="http://schemas.openxmlformats.org/officeDocument/2006/relationships/image" Target="media/image107.wmf"/><Relationship Id="rId254" Type="http://schemas.openxmlformats.org/officeDocument/2006/relationships/image" Target="media/image125.wmf"/><Relationship Id="rId657" Type="http://schemas.openxmlformats.org/officeDocument/2006/relationships/hyperlink" Target="http://znanium.com/catalog/product/952266" TargetMode="External"/><Relationship Id="rId49" Type="http://schemas.openxmlformats.org/officeDocument/2006/relationships/image" Target="media/image33.png"/><Relationship Id="rId114" Type="http://schemas.openxmlformats.org/officeDocument/2006/relationships/hyperlink" Target="http://znanium.com/catalog/product/551017" TargetMode="External"/><Relationship Id="rId296" Type="http://schemas.openxmlformats.org/officeDocument/2006/relationships/oleObject" Target="embeddings/oleObject41.bin"/><Relationship Id="rId461" Type="http://schemas.openxmlformats.org/officeDocument/2006/relationships/oleObject" Target="embeddings/oleObject115.bin"/><Relationship Id="rId517" Type="http://schemas.openxmlformats.org/officeDocument/2006/relationships/image" Target="media/image233.png"/><Relationship Id="rId559" Type="http://schemas.openxmlformats.org/officeDocument/2006/relationships/oleObject" Target="embeddings/oleObject155.bin"/><Relationship Id="rId60" Type="http://schemas.openxmlformats.org/officeDocument/2006/relationships/hyperlink" Target="http://znanium.com/catalog/product/553701" TargetMode="External"/><Relationship Id="rId156" Type="http://schemas.openxmlformats.org/officeDocument/2006/relationships/image" Target="media/image88.jpeg"/><Relationship Id="rId198" Type="http://schemas.openxmlformats.org/officeDocument/2006/relationships/image" Target="media/image105.emf"/><Relationship Id="rId321" Type="http://schemas.openxmlformats.org/officeDocument/2006/relationships/oleObject" Target="embeddings/oleObject50.bin"/><Relationship Id="rId363" Type="http://schemas.openxmlformats.org/officeDocument/2006/relationships/hyperlink" Target="http://znanium.com/catalog/product/970138" TargetMode="External"/><Relationship Id="rId419" Type="http://schemas.openxmlformats.org/officeDocument/2006/relationships/image" Target="media/image192.wmf"/><Relationship Id="rId570" Type="http://schemas.openxmlformats.org/officeDocument/2006/relationships/image" Target="media/image256.wmf"/><Relationship Id="rId626" Type="http://schemas.openxmlformats.org/officeDocument/2006/relationships/image" Target="media/image275.wmf"/><Relationship Id="rId223" Type="http://schemas.openxmlformats.org/officeDocument/2006/relationships/oleObject" Target="embeddings/oleObject11.bin"/><Relationship Id="rId430" Type="http://schemas.openxmlformats.org/officeDocument/2006/relationships/oleObject" Target="embeddings/oleObject97.bin"/><Relationship Id="rId18" Type="http://schemas.openxmlformats.org/officeDocument/2006/relationships/image" Target="media/image7.jpeg"/><Relationship Id="rId39" Type="http://schemas.openxmlformats.org/officeDocument/2006/relationships/image" Target="media/image24.png"/><Relationship Id="rId265" Type="http://schemas.openxmlformats.org/officeDocument/2006/relationships/oleObject" Target="embeddings/oleObject29.bin"/><Relationship Id="rId286" Type="http://schemas.openxmlformats.org/officeDocument/2006/relationships/oleObject" Target="embeddings/oleObject36.bin"/><Relationship Id="rId451" Type="http://schemas.openxmlformats.org/officeDocument/2006/relationships/oleObject" Target="embeddings/oleObject110.bin"/><Relationship Id="rId472" Type="http://schemas.openxmlformats.org/officeDocument/2006/relationships/image" Target="media/image216.wmf"/><Relationship Id="rId493" Type="http://schemas.openxmlformats.org/officeDocument/2006/relationships/oleObject" Target="embeddings/oleObject128.bin"/><Relationship Id="rId507" Type="http://schemas.openxmlformats.org/officeDocument/2006/relationships/image" Target="media/image226.wmf"/><Relationship Id="rId528" Type="http://schemas.openxmlformats.org/officeDocument/2006/relationships/oleObject" Target="embeddings/oleObject141.bin"/><Relationship Id="rId549" Type="http://schemas.openxmlformats.org/officeDocument/2006/relationships/oleObject" Target="embeddings/oleObject149.bin"/><Relationship Id="rId50" Type="http://schemas.openxmlformats.org/officeDocument/2006/relationships/image" Target="media/image34.png"/><Relationship Id="rId104" Type="http://schemas.openxmlformats.org/officeDocument/2006/relationships/image" Target="media/image68.jpeg"/><Relationship Id="rId125" Type="http://schemas.openxmlformats.org/officeDocument/2006/relationships/image" Target="media/image77.wmf"/><Relationship Id="rId146" Type="http://schemas.openxmlformats.org/officeDocument/2006/relationships/hyperlink" Target="http://znanium.com/catalog/product/396559" TargetMode="External"/><Relationship Id="rId167" Type="http://schemas.openxmlformats.org/officeDocument/2006/relationships/image" Target="media/image94.jpeg"/><Relationship Id="rId188" Type="http://schemas.openxmlformats.org/officeDocument/2006/relationships/hyperlink" Target="http://znanium.com/catalog/product/1031255" TargetMode="External"/><Relationship Id="rId311" Type="http://schemas.openxmlformats.org/officeDocument/2006/relationships/image" Target="media/image148.wmf"/><Relationship Id="rId332" Type="http://schemas.openxmlformats.org/officeDocument/2006/relationships/oleObject" Target="embeddings/oleObject56.bin"/><Relationship Id="rId353" Type="http://schemas.openxmlformats.org/officeDocument/2006/relationships/image" Target="media/image166.wmf"/><Relationship Id="rId374" Type="http://schemas.openxmlformats.org/officeDocument/2006/relationships/oleObject" Target="embeddings/oleObject71.bin"/><Relationship Id="rId395" Type="http://schemas.openxmlformats.org/officeDocument/2006/relationships/image" Target="media/image183.wmf"/><Relationship Id="rId409" Type="http://schemas.openxmlformats.org/officeDocument/2006/relationships/hyperlink" Target="http://znanium.com/catalog/product/952266" TargetMode="External"/><Relationship Id="rId560" Type="http://schemas.openxmlformats.org/officeDocument/2006/relationships/image" Target="media/image251.wmf"/><Relationship Id="rId581" Type="http://schemas.openxmlformats.org/officeDocument/2006/relationships/oleObject" Target="embeddings/oleObject163.bin"/><Relationship Id="rId71" Type="http://schemas.openxmlformats.org/officeDocument/2006/relationships/hyperlink" Target="http://images.yandex.ru/yandsearch?text=%D0%BF%D0%BE%D1%80%D0%BE%D0%BA%D0%B8%20%D0%B4%D1%80%D0%B5%D0%B2%D0%B5%D1%81%D0%B8%D0%BD%D1%8B%20%D1%84%D0%BE%D1%82%D0%BE%20%D1%81%20%D0%BE%D0%BF%D0%B8%D1%81%D0%B0%D0%BD%D0%B8%D0%B5%D0%BC&amp;fp=0&amp;pos=21&amp;uinfo=ww-1228-wh-616-fw-1003-fh-448-pd-1&amp;rpt=simage&amp;img_url=http://lesorubles.ru/wp-content/uploads/2012/02/zagruzhennoe.jpg" TargetMode="External"/><Relationship Id="rId92" Type="http://schemas.openxmlformats.org/officeDocument/2006/relationships/image" Target="media/image56.jpeg"/><Relationship Id="rId213" Type="http://schemas.openxmlformats.org/officeDocument/2006/relationships/oleObject" Target="embeddings/oleObject6.bin"/><Relationship Id="rId234" Type="http://schemas.openxmlformats.org/officeDocument/2006/relationships/image" Target="media/image118.wmf"/><Relationship Id="rId420" Type="http://schemas.openxmlformats.org/officeDocument/2006/relationships/oleObject" Target="embeddings/oleObject92.bin"/><Relationship Id="rId616" Type="http://schemas.openxmlformats.org/officeDocument/2006/relationships/hyperlink" Target="http://znanium.com/catalog/product/792182" TargetMode="External"/><Relationship Id="rId637" Type="http://schemas.openxmlformats.org/officeDocument/2006/relationships/image" Target="media/image278.wmf"/><Relationship Id="rId658" Type="http://schemas.openxmlformats.org/officeDocument/2006/relationships/hyperlink" Target="http://znanium.com/catalog/product/968776" TargetMode="External"/><Relationship Id="rId2" Type="http://schemas.openxmlformats.org/officeDocument/2006/relationships/numbering" Target="numbering.xml"/><Relationship Id="rId29" Type="http://schemas.openxmlformats.org/officeDocument/2006/relationships/image" Target="media/image15.png"/><Relationship Id="rId255" Type="http://schemas.openxmlformats.org/officeDocument/2006/relationships/oleObject" Target="embeddings/oleObject24.bin"/><Relationship Id="rId276" Type="http://schemas.openxmlformats.org/officeDocument/2006/relationships/hyperlink" Target="http://znanium.com/catalog/product/952266" TargetMode="External"/><Relationship Id="rId297" Type="http://schemas.openxmlformats.org/officeDocument/2006/relationships/image" Target="media/image144.wmf"/><Relationship Id="rId441" Type="http://schemas.openxmlformats.org/officeDocument/2006/relationships/oleObject" Target="embeddings/oleObject104.bin"/><Relationship Id="rId462" Type="http://schemas.openxmlformats.org/officeDocument/2006/relationships/image" Target="media/image211.wmf"/><Relationship Id="rId483" Type="http://schemas.openxmlformats.org/officeDocument/2006/relationships/oleObject" Target="embeddings/oleObject123.bin"/><Relationship Id="rId518" Type="http://schemas.openxmlformats.org/officeDocument/2006/relationships/image" Target="media/image234.wmf"/><Relationship Id="rId539" Type="http://schemas.openxmlformats.org/officeDocument/2006/relationships/hyperlink" Target="http://znanium.com/catalog/product/952266" TargetMode="External"/><Relationship Id="rId40" Type="http://schemas.openxmlformats.org/officeDocument/2006/relationships/image" Target="media/image25.png"/><Relationship Id="rId115" Type="http://schemas.openxmlformats.org/officeDocument/2006/relationships/hyperlink" Target="http://znanium.com/catalog/product/1031255" TargetMode="External"/><Relationship Id="rId136" Type="http://schemas.openxmlformats.org/officeDocument/2006/relationships/hyperlink" Target="http://znanium.com/catalog/product/551017" TargetMode="External"/><Relationship Id="rId157" Type="http://schemas.openxmlformats.org/officeDocument/2006/relationships/image" Target="media/image89.jpeg"/><Relationship Id="rId178" Type="http://schemas.openxmlformats.org/officeDocument/2006/relationships/hyperlink" Target="http://znanium.com/catalog/product/1031255" TargetMode="External"/><Relationship Id="rId301" Type="http://schemas.openxmlformats.org/officeDocument/2006/relationships/image" Target="media/image146.wmf"/><Relationship Id="rId322" Type="http://schemas.openxmlformats.org/officeDocument/2006/relationships/image" Target="media/image154.wmf"/><Relationship Id="rId343" Type="http://schemas.openxmlformats.org/officeDocument/2006/relationships/hyperlink" Target="http://znanium.com/catalog/product/792182" TargetMode="External"/><Relationship Id="rId364" Type="http://schemas.openxmlformats.org/officeDocument/2006/relationships/hyperlink" Target="http://znanium.com/catalog/product/483102" TargetMode="External"/><Relationship Id="rId550" Type="http://schemas.openxmlformats.org/officeDocument/2006/relationships/image" Target="media/image247.wmf"/><Relationship Id="rId61" Type="http://schemas.openxmlformats.org/officeDocument/2006/relationships/hyperlink" Target="http://znanium.com/catalog/product/553701" TargetMode="External"/><Relationship Id="rId82" Type="http://schemas.openxmlformats.org/officeDocument/2006/relationships/image" Target="media/image47.jpeg"/><Relationship Id="rId199" Type="http://schemas.openxmlformats.org/officeDocument/2006/relationships/hyperlink" Target="http://znanium.com/catalog/product/792182" TargetMode="External"/><Relationship Id="rId203" Type="http://schemas.openxmlformats.org/officeDocument/2006/relationships/hyperlink" Target="http://znanium.com/catalog/product/952266" TargetMode="External"/><Relationship Id="rId385" Type="http://schemas.openxmlformats.org/officeDocument/2006/relationships/image" Target="media/image179.wmf"/><Relationship Id="rId571" Type="http://schemas.openxmlformats.org/officeDocument/2006/relationships/oleObject" Target="embeddings/oleObject161.bin"/><Relationship Id="rId592" Type="http://schemas.openxmlformats.org/officeDocument/2006/relationships/image" Target="media/image261.wmf"/><Relationship Id="rId606" Type="http://schemas.openxmlformats.org/officeDocument/2006/relationships/image" Target="media/image267.wmf"/><Relationship Id="rId627" Type="http://schemas.openxmlformats.org/officeDocument/2006/relationships/oleObject" Target="embeddings/oleObject180.bin"/><Relationship Id="rId648" Type="http://schemas.openxmlformats.org/officeDocument/2006/relationships/oleObject" Target="embeddings/oleObject188.bin"/><Relationship Id="rId19" Type="http://schemas.openxmlformats.org/officeDocument/2006/relationships/image" Target="media/image8.emf"/><Relationship Id="rId224" Type="http://schemas.openxmlformats.org/officeDocument/2006/relationships/image" Target="media/image113.wmf"/><Relationship Id="rId245" Type="http://schemas.openxmlformats.org/officeDocument/2006/relationships/hyperlink" Target="http://znanium.com/catalog/product/483102" TargetMode="External"/><Relationship Id="rId266" Type="http://schemas.openxmlformats.org/officeDocument/2006/relationships/image" Target="media/image131.wmf"/><Relationship Id="rId287" Type="http://schemas.openxmlformats.org/officeDocument/2006/relationships/image" Target="media/image139.wmf"/><Relationship Id="rId410" Type="http://schemas.openxmlformats.org/officeDocument/2006/relationships/hyperlink" Target="http://znanium.com/catalog/product/968776" TargetMode="External"/><Relationship Id="rId431" Type="http://schemas.openxmlformats.org/officeDocument/2006/relationships/image" Target="media/image198.wmf"/><Relationship Id="rId452" Type="http://schemas.openxmlformats.org/officeDocument/2006/relationships/image" Target="media/image206.wmf"/><Relationship Id="rId473" Type="http://schemas.openxmlformats.org/officeDocument/2006/relationships/oleObject" Target="embeddings/oleObject121.bin"/><Relationship Id="rId494" Type="http://schemas.openxmlformats.org/officeDocument/2006/relationships/image" Target="media/image224.wmf"/><Relationship Id="rId508" Type="http://schemas.openxmlformats.org/officeDocument/2006/relationships/oleObject" Target="embeddings/oleObject134.bin"/><Relationship Id="rId529" Type="http://schemas.openxmlformats.org/officeDocument/2006/relationships/image" Target="media/image240.wmf"/><Relationship Id="rId30" Type="http://schemas.openxmlformats.org/officeDocument/2006/relationships/image" Target="media/image16.png"/><Relationship Id="rId105" Type="http://schemas.openxmlformats.org/officeDocument/2006/relationships/image" Target="media/image69.jpeg"/><Relationship Id="rId126" Type="http://schemas.openxmlformats.org/officeDocument/2006/relationships/oleObject" Target="embeddings/oleObject4.bin"/><Relationship Id="rId147" Type="http://schemas.openxmlformats.org/officeDocument/2006/relationships/hyperlink" Target="http://znanium.com/catalog/product/1031255" TargetMode="External"/><Relationship Id="rId168" Type="http://schemas.openxmlformats.org/officeDocument/2006/relationships/image" Target="media/image95.jpeg"/><Relationship Id="rId312" Type="http://schemas.openxmlformats.org/officeDocument/2006/relationships/oleObject" Target="embeddings/oleObject46.bin"/><Relationship Id="rId333" Type="http://schemas.openxmlformats.org/officeDocument/2006/relationships/image" Target="media/image159.wmf"/><Relationship Id="rId354" Type="http://schemas.openxmlformats.org/officeDocument/2006/relationships/oleObject" Target="embeddings/oleObject64.bin"/><Relationship Id="rId540" Type="http://schemas.openxmlformats.org/officeDocument/2006/relationships/hyperlink" Target="http://znanium.com/catalog/product/968776" TargetMode="External"/><Relationship Id="rId51" Type="http://schemas.openxmlformats.org/officeDocument/2006/relationships/image" Target="media/image35.png"/><Relationship Id="rId72" Type="http://schemas.openxmlformats.org/officeDocument/2006/relationships/image" Target="media/image41.jpeg"/><Relationship Id="rId93" Type="http://schemas.openxmlformats.org/officeDocument/2006/relationships/image" Target="media/image57.jpeg"/><Relationship Id="rId189" Type="http://schemas.openxmlformats.org/officeDocument/2006/relationships/image" Target="media/image99.jpeg"/><Relationship Id="rId375" Type="http://schemas.openxmlformats.org/officeDocument/2006/relationships/image" Target="media/image174.wmf"/><Relationship Id="rId396" Type="http://schemas.openxmlformats.org/officeDocument/2006/relationships/oleObject" Target="embeddings/oleObject83.bin"/><Relationship Id="rId561" Type="http://schemas.openxmlformats.org/officeDocument/2006/relationships/oleObject" Target="embeddings/oleObject156.bin"/><Relationship Id="rId582" Type="http://schemas.openxmlformats.org/officeDocument/2006/relationships/image" Target="media/image259.wmf"/><Relationship Id="rId617" Type="http://schemas.openxmlformats.org/officeDocument/2006/relationships/hyperlink" Target="http://znanium.com/catalog/product/908659" TargetMode="External"/><Relationship Id="rId638" Type="http://schemas.openxmlformats.org/officeDocument/2006/relationships/oleObject" Target="embeddings/oleObject182.bin"/><Relationship Id="rId659" Type="http://schemas.openxmlformats.org/officeDocument/2006/relationships/image" Target="media/image283.wmf"/><Relationship Id="rId3" Type="http://schemas.openxmlformats.org/officeDocument/2006/relationships/styles" Target="styles.xml"/><Relationship Id="rId214" Type="http://schemas.openxmlformats.org/officeDocument/2006/relationships/image" Target="media/image108.wmf"/><Relationship Id="rId235" Type="http://schemas.openxmlformats.org/officeDocument/2006/relationships/oleObject" Target="embeddings/oleObject17.bin"/><Relationship Id="rId256" Type="http://schemas.openxmlformats.org/officeDocument/2006/relationships/image" Target="media/image126.wmf"/><Relationship Id="rId277" Type="http://schemas.openxmlformats.org/officeDocument/2006/relationships/hyperlink" Target="http://znanium.com/catalog/product/968776" TargetMode="External"/><Relationship Id="rId298" Type="http://schemas.openxmlformats.org/officeDocument/2006/relationships/oleObject" Target="embeddings/oleObject42.bin"/><Relationship Id="rId400" Type="http://schemas.openxmlformats.org/officeDocument/2006/relationships/oleObject" Target="embeddings/oleObject85.bin"/><Relationship Id="rId421" Type="http://schemas.openxmlformats.org/officeDocument/2006/relationships/image" Target="media/image193.wmf"/><Relationship Id="rId442" Type="http://schemas.openxmlformats.org/officeDocument/2006/relationships/image" Target="media/image202.wmf"/><Relationship Id="rId463" Type="http://schemas.openxmlformats.org/officeDocument/2006/relationships/oleObject" Target="embeddings/oleObject116.bin"/><Relationship Id="rId484" Type="http://schemas.openxmlformats.org/officeDocument/2006/relationships/image" Target="media/image219.png"/><Relationship Id="rId519" Type="http://schemas.openxmlformats.org/officeDocument/2006/relationships/oleObject" Target="embeddings/oleObject137.bin"/><Relationship Id="rId116" Type="http://schemas.openxmlformats.org/officeDocument/2006/relationships/hyperlink" Target="http://znanium.com/catalog/product/396559" TargetMode="External"/><Relationship Id="rId137" Type="http://schemas.openxmlformats.org/officeDocument/2006/relationships/hyperlink" Target="http://znanium.com/catalog/product/1031255" TargetMode="External"/><Relationship Id="rId158" Type="http://schemas.openxmlformats.org/officeDocument/2006/relationships/image" Target="media/image90.jpeg"/><Relationship Id="rId302" Type="http://schemas.openxmlformats.org/officeDocument/2006/relationships/oleObject" Target="embeddings/oleObject44.bin"/><Relationship Id="rId323" Type="http://schemas.openxmlformats.org/officeDocument/2006/relationships/oleObject" Target="embeddings/oleObject51.bin"/><Relationship Id="rId344" Type="http://schemas.openxmlformats.org/officeDocument/2006/relationships/hyperlink" Target="http://znanium.com/catalog/product/908659" TargetMode="External"/><Relationship Id="rId530" Type="http://schemas.openxmlformats.org/officeDocument/2006/relationships/oleObject" Target="embeddings/oleObject142.bin"/><Relationship Id="rId20" Type="http://schemas.openxmlformats.org/officeDocument/2006/relationships/image" Target="media/image9.emf"/><Relationship Id="rId41" Type="http://schemas.openxmlformats.org/officeDocument/2006/relationships/image" Target="media/image26.png"/><Relationship Id="rId62" Type="http://schemas.openxmlformats.org/officeDocument/2006/relationships/hyperlink" Target="http://znanium.com/catalog/product/376170" TargetMode="External"/><Relationship Id="rId83" Type="http://schemas.openxmlformats.org/officeDocument/2006/relationships/hyperlink" Target="http://znanium.com/catalog/product/376170" TargetMode="External"/><Relationship Id="rId179" Type="http://schemas.openxmlformats.org/officeDocument/2006/relationships/hyperlink" Target="http://znanium.com/catalog/product/1031255" TargetMode="External"/><Relationship Id="rId365" Type="http://schemas.openxmlformats.org/officeDocument/2006/relationships/hyperlink" Target="http://znanium.com/catalog/product/952266" TargetMode="External"/><Relationship Id="rId386" Type="http://schemas.openxmlformats.org/officeDocument/2006/relationships/oleObject" Target="embeddings/oleObject77.bin"/><Relationship Id="rId551" Type="http://schemas.openxmlformats.org/officeDocument/2006/relationships/oleObject" Target="embeddings/oleObject150.bin"/><Relationship Id="rId572" Type="http://schemas.openxmlformats.org/officeDocument/2006/relationships/hyperlink" Target="http://znanium.com/catalog/product/792182" TargetMode="External"/><Relationship Id="rId593" Type="http://schemas.openxmlformats.org/officeDocument/2006/relationships/oleObject" Target="embeddings/oleObject166.bin"/><Relationship Id="rId607" Type="http://schemas.openxmlformats.org/officeDocument/2006/relationships/oleObject" Target="embeddings/oleObject174.bin"/><Relationship Id="rId628" Type="http://schemas.openxmlformats.org/officeDocument/2006/relationships/image" Target="media/image276.png"/><Relationship Id="rId649" Type="http://schemas.openxmlformats.org/officeDocument/2006/relationships/oleObject" Target="embeddings/oleObject189.bin"/><Relationship Id="rId190" Type="http://schemas.openxmlformats.org/officeDocument/2006/relationships/hyperlink" Target="http://znanium.com/catalog/product/1031255" TargetMode="External"/><Relationship Id="rId204" Type="http://schemas.openxmlformats.org/officeDocument/2006/relationships/hyperlink" Target="http://znanium.com/catalog/product/968776" TargetMode="External"/><Relationship Id="rId225" Type="http://schemas.openxmlformats.org/officeDocument/2006/relationships/oleObject" Target="embeddings/oleObject12.bin"/><Relationship Id="rId246" Type="http://schemas.openxmlformats.org/officeDocument/2006/relationships/hyperlink" Target="http://znanium.com/catalog/product/952266" TargetMode="External"/><Relationship Id="rId267" Type="http://schemas.openxmlformats.org/officeDocument/2006/relationships/oleObject" Target="embeddings/oleObject30.bin"/><Relationship Id="rId288" Type="http://schemas.openxmlformats.org/officeDocument/2006/relationships/oleObject" Target="embeddings/oleObject37.bin"/><Relationship Id="rId411" Type="http://schemas.openxmlformats.org/officeDocument/2006/relationships/image" Target="media/image188.wmf"/><Relationship Id="rId432" Type="http://schemas.openxmlformats.org/officeDocument/2006/relationships/oleObject" Target="embeddings/oleObject98.bin"/><Relationship Id="rId453" Type="http://schemas.openxmlformats.org/officeDocument/2006/relationships/oleObject" Target="embeddings/oleObject111.bin"/><Relationship Id="rId474" Type="http://schemas.openxmlformats.org/officeDocument/2006/relationships/hyperlink" Target="http://znanium.com/catalog/product/792182" TargetMode="External"/><Relationship Id="rId509" Type="http://schemas.openxmlformats.org/officeDocument/2006/relationships/image" Target="media/image227.wmf"/><Relationship Id="rId660" Type="http://schemas.openxmlformats.org/officeDocument/2006/relationships/oleObject" Target="embeddings/oleObject193.bin"/><Relationship Id="rId106" Type="http://schemas.openxmlformats.org/officeDocument/2006/relationships/image" Target="media/image70.jpeg"/><Relationship Id="rId127" Type="http://schemas.openxmlformats.org/officeDocument/2006/relationships/image" Target="media/image78.wmf"/><Relationship Id="rId313" Type="http://schemas.openxmlformats.org/officeDocument/2006/relationships/image" Target="media/image149.wmf"/><Relationship Id="rId495" Type="http://schemas.openxmlformats.org/officeDocument/2006/relationships/oleObject" Target="embeddings/oleObject129.bin"/><Relationship Id="rId10" Type="http://schemas.openxmlformats.org/officeDocument/2006/relationships/hyperlink" Target="http://znanium.com/catalog/product/487350" TargetMode="External"/><Relationship Id="rId31" Type="http://schemas.microsoft.com/office/2007/relationships/hdphoto" Target="media/hdphoto4.wdp"/><Relationship Id="rId52" Type="http://schemas.openxmlformats.org/officeDocument/2006/relationships/image" Target="media/image36.png"/><Relationship Id="rId73" Type="http://schemas.openxmlformats.org/officeDocument/2006/relationships/hyperlink" Target="http://images.yandex.ru/yandsearch?p=1&amp;text=%D0%BF%D0%BE%D1%80%D0%BE%D0%BA%D0%B8%20%D0%B4%D1%80%D0%B5%D0%B2%D0%B5%D1%81%D0%B8%D0%BD%D1%8B%20%D1%84%D0%BE%D1%82%D0%BE%20%D1%81%20%D0%BE%D0%BF%D0%B8%D1%81%D0%B0%D0%BD%D0%B8%D0%B5%D0%BC&amp;fp=1&amp;pos=55&amp;uinfo=ww-1228-wh-616-fw-1003-fh-448-pd-1&amp;rpt=simage&amp;img_url=http://www.school-workshops.ru/images/ris/ris20.jpg" TargetMode="External"/><Relationship Id="rId94" Type="http://schemas.openxmlformats.org/officeDocument/2006/relationships/image" Target="media/image58.jpeg"/><Relationship Id="rId148" Type="http://schemas.openxmlformats.org/officeDocument/2006/relationships/hyperlink" Target="http://znanium.com/catalog/product/396559" TargetMode="External"/><Relationship Id="rId169" Type="http://schemas.openxmlformats.org/officeDocument/2006/relationships/hyperlink" Target="http://znanium.com/catalog/product/551017" TargetMode="External"/><Relationship Id="rId334" Type="http://schemas.openxmlformats.org/officeDocument/2006/relationships/oleObject" Target="embeddings/oleObject57.bin"/><Relationship Id="rId355" Type="http://schemas.openxmlformats.org/officeDocument/2006/relationships/image" Target="media/image167.wmf"/><Relationship Id="rId376" Type="http://schemas.openxmlformats.org/officeDocument/2006/relationships/oleObject" Target="embeddings/oleObject72.bin"/><Relationship Id="rId397" Type="http://schemas.openxmlformats.org/officeDocument/2006/relationships/image" Target="media/image184.wmf"/><Relationship Id="rId520" Type="http://schemas.openxmlformats.org/officeDocument/2006/relationships/image" Target="media/image235.wmf"/><Relationship Id="rId541" Type="http://schemas.openxmlformats.org/officeDocument/2006/relationships/image" Target="media/image243.wmf"/><Relationship Id="rId562" Type="http://schemas.openxmlformats.org/officeDocument/2006/relationships/image" Target="media/image252.wmf"/><Relationship Id="rId583" Type="http://schemas.openxmlformats.org/officeDocument/2006/relationships/oleObject" Target="embeddings/oleObject164.bin"/><Relationship Id="rId618" Type="http://schemas.openxmlformats.org/officeDocument/2006/relationships/hyperlink" Target="http://znanium.com/catalog/product/970138" TargetMode="External"/><Relationship Id="rId639" Type="http://schemas.openxmlformats.org/officeDocument/2006/relationships/image" Target="media/image279.wmf"/><Relationship Id="rId4" Type="http://schemas.microsoft.com/office/2007/relationships/stylesWithEffects" Target="stylesWithEffects.xml"/><Relationship Id="rId180" Type="http://schemas.openxmlformats.org/officeDocument/2006/relationships/hyperlink" Target="http://znanium.com/catalog/product/1031255" TargetMode="External"/><Relationship Id="rId215" Type="http://schemas.openxmlformats.org/officeDocument/2006/relationships/oleObject" Target="embeddings/oleObject7.bin"/><Relationship Id="rId236" Type="http://schemas.openxmlformats.org/officeDocument/2006/relationships/image" Target="media/image119.wmf"/><Relationship Id="rId257" Type="http://schemas.openxmlformats.org/officeDocument/2006/relationships/oleObject" Target="embeddings/oleObject25.bin"/><Relationship Id="rId278" Type="http://schemas.openxmlformats.org/officeDocument/2006/relationships/image" Target="media/image134.wmf"/><Relationship Id="rId401" Type="http://schemas.openxmlformats.org/officeDocument/2006/relationships/image" Target="media/image186.wmf"/><Relationship Id="rId422" Type="http://schemas.openxmlformats.org/officeDocument/2006/relationships/oleObject" Target="embeddings/oleObject93.bin"/><Relationship Id="rId443" Type="http://schemas.openxmlformats.org/officeDocument/2006/relationships/oleObject" Target="embeddings/oleObject105.bin"/><Relationship Id="rId464" Type="http://schemas.openxmlformats.org/officeDocument/2006/relationships/image" Target="media/image212.wmf"/><Relationship Id="rId650" Type="http://schemas.openxmlformats.org/officeDocument/2006/relationships/oleObject" Target="embeddings/oleObject190.bin"/><Relationship Id="rId303" Type="http://schemas.openxmlformats.org/officeDocument/2006/relationships/image" Target="media/image147.wmf"/><Relationship Id="rId485" Type="http://schemas.openxmlformats.org/officeDocument/2006/relationships/image" Target="media/image220.wmf"/><Relationship Id="rId42" Type="http://schemas.openxmlformats.org/officeDocument/2006/relationships/image" Target="media/image27.png"/><Relationship Id="rId84" Type="http://schemas.openxmlformats.org/officeDocument/2006/relationships/image" Target="media/image48.jpeg"/><Relationship Id="rId138" Type="http://schemas.openxmlformats.org/officeDocument/2006/relationships/hyperlink" Target="http://znanium.com/catalog/product/396559" TargetMode="External"/><Relationship Id="rId345" Type="http://schemas.openxmlformats.org/officeDocument/2006/relationships/hyperlink" Target="http://znanium.com/catalog/product/970138" TargetMode="External"/><Relationship Id="rId387" Type="http://schemas.openxmlformats.org/officeDocument/2006/relationships/image" Target="media/image180.wmf"/><Relationship Id="rId510" Type="http://schemas.openxmlformats.org/officeDocument/2006/relationships/oleObject" Target="embeddings/oleObject135.bin"/><Relationship Id="rId552" Type="http://schemas.openxmlformats.org/officeDocument/2006/relationships/image" Target="media/image248.wmf"/><Relationship Id="rId594" Type="http://schemas.openxmlformats.org/officeDocument/2006/relationships/image" Target="media/image262.png"/><Relationship Id="rId608" Type="http://schemas.openxmlformats.org/officeDocument/2006/relationships/image" Target="media/image268.wmf"/><Relationship Id="rId191" Type="http://schemas.openxmlformats.org/officeDocument/2006/relationships/image" Target="media/image100.jpeg"/><Relationship Id="rId205" Type="http://schemas.openxmlformats.org/officeDocument/2006/relationships/image" Target="media/image106.png"/><Relationship Id="rId247" Type="http://schemas.openxmlformats.org/officeDocument/2006/relationships/hyperlink" Target="http://znanium.com/catalog/product/968776" TargetMode="External"/><Relationship Id="rId412" Type="http://schemas.openxmlformats.org/officeDocument/2006/relationships/oleObject" Target="embeddings/oleObject88.bin"/><Relationship Id="rId107" Type="http://schemas.openxmlformats.org/officeDocument/2006/relationships/image" Target="media/image71.jpeg"/><Relationship Id="rId289" Type="http://schemas.openxmlformats.org/officeDocument/2006/relationships/image" Target="media/image140.wmf"/><Relationship Id="rId454" Type="http://schemas.openxmlformats.org/officeDocument/2006/relationships/image" Target="media/image207.wmf"/><Relationship Id="rId496" Type="http://schemas.openxmlformats.org/officeDocument/2006/relationships/oleObject" Target="embeddings/oleObject130.bin"/><Relationship Id="rId661" Type="http://schemas.openxmlformats.org/officeDocument/2006/relationships/image" Target="media/image284.wmf"/><Relationship Id="rId11" Type="http://schemas.openxmlformats.org/officeDocument/2006/relationships/hyperlink" Target="http://znanium.com/catalog/product/959380" TargetMode="External"/><Relationship Id="rId53" Type="http://schemas.openxmlformats.org/officeDocument/2006/relationships/hyperlink" Target="http://znanium.com/catalog/product/487346" TargetMode="External"/><Relationship Id="rId149" Type="http://schemas.openxmlformats.org/officeDocument/2006/relationships/hyperlink" Target="http://znanium.com/catalog/product/1031255" TargetMode="External"/><Relationship Id="rId314" Type="http://schemas.openxmlformats.org/officeDocument/2006/relationships/oleObject" Target="embeddings/oleObject47.bin"/><Relationship Id="rId356" Type="http://schemas.openxmlformats.org/officeDocument/2006/relationships/oleObject" Target="embeddings/oleObject65.bin"/><Relationship Id="rId398" Type="http://schemas.openxmlformats.org/officeDocument/2006/relationships/oleObject" Target="embeddings/oleObject84.bin"/><Relationship Id="rId521" Type="http://schemas.openxmlformats.org/officeDocument/2006/relationships/oleObject" Target="embeddings/oleObject138.bin"/><Relationship Id="rId563" Type="http://schemas.openxmlformats.org/officeDocument/2006/relationships/oleObject" Target="embeddings/oleObject157.bin"/><Relationship Id="rId619" Type="http://schemas.openxmlformats.org/officeDocument/2006/relationships/hyperlink" Target="http://znanium.com/catalog/product/483102" TargetMode="External"/><Relationship Id="rId95" Type="http://schemas.openxmlformats.org/officeDocument/2006/relationships/image" Target="media/image59.jpeg"/><Relationship Id="rId160" Type="http://schemas.openxmlformats.org/officeDocument/2006/relationships/image" Target="media/image92.jpeg"/><Relationship Id="rId216" Type="http://schemas.openxmlformats.org/officeDocument/2006/relationships/image" Target="media/image109.wmf"/><Relationship Id="rId423" Type="http://schemas.openxmlformats.org/officeDocument/2006/relationships/image" Target="media/image194.wmf"/><Relationship Id="rId258" Type="http://schemas.openxmlformats.org/officeDocument/2006/relationships/image" Target="media/image127.wmf"/><Relationship Id="rId465" Type="http://schemas.openxmlformats.org/officeDocument/2006/relationships/oleObject" Target="embeddings/oleObject117.bin"/><Relationship Id="rId630" Type="http://schemas.openxmlformats.org/officeDocument/2006/relationships/hyperlink" Target="http://znanium.com/catalog/product/908659" TargetMode="External"/><Relationship Id="rId22" Type="http://schemas.microsoft.com/office/2007/relationships/hdphoto" Target="media/hdphoto1.wdp"/><Relationship Id="rId64" Type="http://schemas.openxmlformats.org/officeDocument/2006/relationships/image" Target="media/image37.jpeg"/><Relationship Id="rId118" Type="http://schemas.openxmlformats.org/officeDocument/2006/relationships/oleObject" Target="embeddings/oleObject1.bin"/><Relationship Id="rId325" Type="http://schemas.openxmlformats.org/officeDocument/2006/relationships/oleObject" Target="embeddings/oleObject52.bin"/><Relationship Id="rId367" Type="http://schemas.openxmlformats.org/officeDocument/2006/relationships/image" Target="media/image170.wmf"/><Relationship Id="rId532" Type="http://schemas.openxmlformats.org/officeDocument/2006/relationships/oleObject" Target="embeddings/oleObject143.bin"/><Relationship Id="rId574" Type="http://schemas.openxmlformats.org/officeDocument/2006/relationships/hyperlink" Target="http://znanium.com/catalog/product/970138" TargetMode="External"/><Relationship Id="rId171" Type="http://schemas.openxmlformats.org/officeDocument/2006/relationships/hyperlink" Target="http://znanium.com/catalog/product/371362" TargetMode="External"/><Relationship Id="rId227" Type="http://schemas.openxmlformats.org/officeDocument/2006/relationships/oleObject" Target="embeddings/oleObject13.bin"/><Relationship Id="rId269" Type="http://schemas.openxmlformats.org/officeDocument/2006/relationships/oleObject" Target="embeddings/oleObject31.bin"/><Relationship Id="rId434" Type="http://schemas.openxmlformats.org/officeDocument/2006/relationships/oleObject" Target="embeddings/oleObject100.bin"/><Relationship Id="rId476" Type="http://schemas.openxmlformats.org/officeDocument/2006/relationships/hyperlink" Target="http://znanium.com/catalog/product/970138" TargetMode="External"/><Relationship Id="rId641" Type="http://schemas.openxmlformats.org/officeDocument/2006/relationships/image" Target="media/image280.wmf"/><Relationship Id="rId33" Type="http://schemas.openxmlformats.org/officeDocument/2006/relationships/image" Target="media/image18.png"/><Relationship Id="rId129" Type="http://schemas.openxmlformats.org/officeDocument/2006/relationships/hyperlink" Target="http://znanium.com/catalog/product/551017" TargetMode="External"/><Relationship Id="rId280" Type="http://schemas.openxmlformats.org/officeDocument/2006/relationships/image" Target="media/image135.png"/><Relationship Id="rId336" Type="http://schemas.openxmlformats.org/officeDocument/2006/relationships/oleObject" Target="embeddings/oleObject58.bin"/><Relationship Id="rId501" Type="http://schemas.openxmlformats.org/officeDocument/2006/relationships/hyperlink" Target="http://znanium.com/catalog/product/483102" TargetMode="External"/><Relationship Id="rId543" Type="http://schemas.openxmlformats.org/officeDocument/2006/relationships/image" Target="media/image244.wmf"/><Relationship Id="rId75" Type="http://schemas.openxmlformats.org/officeDocument/2006/relationships/hyperlink" Target="http://images.yandex.ru/yandsearch?p=2&amp;text=%D0%BF%D0%BE%D1%80%D0%BE%D0%BA%D0%B8%20%D0%B4%D1%80%D0%B5%D0%B2%D0%B5%D1%81%D0%B8%D0%BD%D1%8B%20%D1%84%D0%BE%D1%82%D0%BE%20%D1%81%20%D0%BE%D0%BF%D0%B8%D1%81%D0%B0%D0%BD%D0%B8%D0%B5%D0%BC&amp;fp=2&amp;pos=67&amp;uinfo=ww-1228-wh-616-fw-1003-fh-448-pd-1&amp;rpt=simage&amp;img_url=http://msd.com.ua/images/str/graph009.jpg" TargetMode="External"/><Relationship Id="rId140" Type="http://schemas.openxmlformats.org/officeDocument/2006/relationships/hyperlink" Target="http://znanium.com/catalog/product/1031255" TargetMode="External"/><Relationship Id="rId182" Type="http://schemas.openxmlformats.org/officeDocument/2006/relationships/image" Target="media/image97.jpeg"/><Relationship Id="rId378" Type="http://schemas.openxmlformats.org/officeDocument/2006/relationships/oleObject" Target="embeddings/oleObject73.bin"/><Relationship Id="rId403" Type="http://schemas.openxmlformats.org/officeDocument/2006/relationships/image" Target="media/image187.wmf"/><Relationship Id="rId585" Type="http://schemas.openxmlformats.org/officeDocument/2006/relationships/hyperlink" Target="http://znanium.com/catalog/product/908659" TargetMode="External"/><Relationship Id="rId6" Type="http://schemas.openxmlformats.org/officeDocument/2006/relationships/webSettings" Target="webSettings.xml"/><Relationship Id="rId238" Type="http://schemas.openxmlformats.org/officeDocument/2006/relationships/image" Target="media/image120.wmf"/><Relationship Id="rId445" Type="http://schemas.openxmlformats.org/officeDocument/2006/relationships/oleObject" Target="embeddings/oleObject107.bin"/><Relationship Id="rId487" Type="http://schemas.openxmlformats.org/officeDocument/2006/relationships/oleObject" Target="embeddings/oleObject125.bin"/><Relationship Id="rId610" Type="http://schemas.openxmlformats.org/officeDocument/2006/relationships/image" Target="media/image269.wmf"/><Relationship Id="rId652" Type="http://schemas.openxmlformats.org/officeDocument/2006/relationships/oleObject" Target="embeddings/oleObject192.bin"/><Relationship Id="rId291" Type="http://schemas.openxmlformats.org/officeDocument/2006/relationships/image" Target="media/image141.wmf"/><Relationship Id="rId305" Type="http://schemas.openxmlformats.org/officeDocument/2006/relationships/hyperlink" Target="http://znanium.com/catalog/product/792182" TargetMode="External"/><Relationship Id="rId347" Type="http://schemas.openxmlformats.org/officeDocument/2006/relationships/hyperlink" Target="http://znanium.com/catalog/product/952266" TargetMode="External"/><Relationship Id="rId512" Type="http://schemas.openxmlformats.org/officeDocument/2006/relationships/image" Target="media/image229.png"/><Relationship Id="rId44" Type="http://schemas.openxmlformats.org/officeDocument/2006/relationships/image" Target="media/image29.png"/><Relationship Id="rId86" Type="http://schemas.openxmlformats.org/officeDocument/2006/relationships/image" Target="media/image50.jpeg"/><Relationship Id="rId151" Type="http://schemas.openxmlformats.org/officeDocument/2006/relationships/image" Target="media/image83.jpeg"/><Relationship Id="rId389" Type="http://schemas.openxmlformats.org/officeDocument/2006/relationships/image" Target="media/image181.wmf"/><Relationship Id="rId554" Type="http://schemas.openxmlformats.org/officeDocument/2006/relationships/image" Target="media/image249.wmf"/><Relationship Id="rId596" Type="http://schemas.openxmlformats.org/officeDocument/2006/relationships/oleObject" Target="embeddings/oleObject167.bin"/><Relationship Id="rId193" Type="http://schemas.openxmlformats.org/officeDocument/2006/relationships/hyperlink" Target="http://znanium.com/catalog/product/1031255" TargetMode="External"/><Relationship Id="rId207" Type="http://schemas.openxmlformats.org/officeDocument/2006/relationships/hyperlink" Target="http://znanium.com/catalog/product/908659" TargetMode="External"/><Relationship Id="rId249" Type="http://schemas.openxmlformats.org/officeDocument/2006/relationships/oleObject" Target="embeddings/oleObject21.bin"/><Relationship Id="rId414" Type="http://schemas.openxmlformats.org/officeDocument/2006/relationships/image" Target="media/image189.wmf"/><Relationship Id="rId456" Type="http://schemas.openxmlformats.org/officeDocument/2006/relationships/image" Target="media/image208.wmf"/><Relationship Id="rId498" Type="http://schemas.openxmlformats.org/officeDocument/2006/relationships/hyperlink" Target="http://znanium.com/catalog/product/792182" TargetMode="External"/><Relationship Id="rId621" Type="http://schemas.openxmlformats.org/officeDocument/2006/relationships/hyperlink" Target="http://znanium.com/catalog/product/968776" TargetMode="External"/><Relationship Id="rId663" Type="http://schemas.openxmlformats.org/officeDocument/2006/relationships/image" Target="media/image285.png"/><Relationship Id="rId13" Type="http://schemas.openxmlformats.org/officeDocument/2006/relationships/image" Target="media/image2.jpeg"/><Relationship Id="rId109" Type="http://schemas.openxmlformats.org/officeDocument/2006/relationships/image" Target="media/image73.jpeg"/><Relationship Id="rId260" Type="http://schemas.openxmlformats.org/officeDocument/2006/relationships/image" Target="media/image128.wmf"/><Relationship Id="rId316" Type="http://schemas.openxmlformats.org/officeDocument/2006/relationships/image" Target="media/image151.wmf"/><Relationship Id="rId523" Type="http://schemas.openxmlformats.org/officeDocument/2006/relationships/image" Target="media/image237.wmf"/><Relationship Id="rId55" Type="http://schemas.openxmlformats.org/officeDocument/2006/relationships/hyperlink" Target="http://znanium.com/catalog/product/959380" TargetMode="External"/><Relationship Id="rId97" Type="http://schemas.openxmlformats.org/officeDocument/2006/relationships/image" Target="media/image61.jpeg"/><Relationship Id="rId120" Type="http://schemas.openxmlformats.org/officeDocument/2006/relationships/oleObject" Target="embeddings/oleObject2.bin"/><Relationship Id="rId358" Type="http://schemas.openxmlformats.org/officeDocument/2006/relationships/oleObject" Target="embeddings/oleObject66.bin"/><Relationship Id="rId565" Type="http://schemas.openxmlformats.org/officeDocument/2006/relationships/oleObject" Target="embeddings/oleObject158.bin"/><Relationship Id="rId162" Type="http://schemas.openxmlformats.org/officeDocument/2006/relationships/hyperlink" Target="http://znanium.com/catalog/product/1031255" TargetMode="External"/><Relationship Id="rId218" Type="http://schemas.openxmlformats.org/officeDocument/2006/relationships/image" Target="media/image110.wmf"/><Relationship Id="rId425" Type="http://schemas.openxmlformats.org/officeDocument/2006/relationships/image" Target="media/image195.wmf"/><Relationship Id="rId467" Type="http://schemas.openxmlformats.org/officeDocument/2006/relationships/oleObject" Target="embeddings/oleObject118.bin"/><Relationship Id="rId632" Type="http://schemas.openxmlformats.org/officeDocument/2006/relationships/hyperlink" Target="http://znanium.com/catalog/product/483102" TargetMode="External"/><Relationship Id="rId271" Type="http://schemas.openxmlformats.org/officeDocument/2006/relationships/oleObject" Target="embeddings/oleObject32.bin"/><Relationship Id="rId24" Type="http://schemas.microsoft.com/office/2007/relationships/hdphoto" Target="media/hdphoto2.wdp"/><Relationship Id="rId66" Type="http://schemas.openxmlformats.org/officeDocument/2006/relationships/image" Target="media/image38.jpeg"/><Relationship Id="rId131" Type="http://schemas.openxmlformats.org/officeDocument/2006/relationships/hyperlink" Target="http://znanium.com/catalog/product/551017" TargetMode="External"/><Relationship Id="rId327" Type="http://schemas.openxmlformats.org/officeDocument/2006/relationships/oleObject" Target="embeddings/oleObject53.bin"/><Relationship Id="rId369" Type="http://schemas.openxmlformats.org/officeDocument/2006/relationships/image" Target="media/image171.wmf"/><Relationship Id="rId534" Type="http://schemas.openxmlformats.org/officeDocument/2006/relationships/oleObject" Target="embeddings/oleObject144.bin"/><Relationship Id="rId576" Type="http://schemas.openxmlformats.org/officeDocument/2006/relationships/hyperlink" Target="http://znanium.com/catalog/product/952266" TargetMode="External"/><Relationship Id="rId173" Type="http://schemas.openxmlformats.org/officeDocument/2006/relationships/hyperlink" Target="http://znanium.com/catalog/product/1031255" TargetMode="External"/><Relationship Id="rId229" Type="http://schemas.openxmlformats.org/officeDocument/2006/relationships/oleObject" Target="embeddings/oleObject14.bin"/><Relationship Id="rId380" Type="http://schemas.openxmlformats.org/officeDocument/2006/relationships/oleObject" Target="embeddings/oleObject74.bin"/><Relationship Id="rId436" Type="http://schemas.openxmlformats.org/officeDocument/2006/relationships/oleObject" Target="embeddings/oleObject101.bin"/><Relationship Id="rId601" Type="http://schemas.openxmlformats.org/officeDocument/2006/relationships/oleObject" Target="embeddings/oleObject171.bin"/><Relationship Id="rId643" Type="http://schemas.openxmlformats.org/officeDocument/2006/relationships/image" Target="media/image281.wmf"/><Relationship Id="rId240" Type="http://schemas.openxmlformats.org/officeDocument/2006/relationships/image" Target="media/image121.wmf"/><Relationship Id="rId478" Type="http://schemas.openxmlformats.org/officeDocument/2006/relationships/hyperlink" Target="http://znanium.com/catalog/product/952266" TargetMode="External"/><Relationship Id="rId35" Type="http://schemas.openxmlformats.org/officeDocument/2006/relationships/image" Target="media/image20.png"/><Relationship Id="rId77" Type="http://schemas.openxmlformats.org/officeDocument/2006/relationships/hyperlink" Target="http://znanium.com/catalog/product/376170" TargetMode="External"/><Relationship Id="rId100" Type="http://schemas.openxmlformats.org/officeDocument/2006/relationships/image" Target="media/image64.jpeg"/><Relationship Id="rId282" Type="http://schemas.openxmlformats.org/officeDocument/2006/relationships/oleObject" Target="embeddings/oleObject34.bin"/><Relationship Id="rId338" Type="http://schemas.openxmlformats.org/officeDocument/2006/relationships/oleObject" Target="embeddings/oleObject59.bin"/><Relationship Id="rId503" Type="http://schemas.openxmlformats.org/officeDocument/2006/relationships/hyperlink" Target="http://znanium.com/catalog/product/968776" TargetMode="External"/><Relationship Id="rId545" Type="http://schemas.openxmlformats.org/officeDocument/2006/relationships/image" Target="media/image245.wmf"/><Relationship Id="rId587" Type="http://schemas.openxmlformats.org/officeDocument/2006/relationships/hyperlink" Target="http://znanium.com/catalog/product/483102" TargetMode="External"/><Relationship Id="rId8" Type="http://schemas.openxmlformats.org/officeDocument/2006/relationships/endnotes" Target="endnotes.xml"/><Relationship Id="rId142" Type="http://schemas.openxmlformats.org/officeDocument/2006/relationships/image" Target="media/image79.jpeg"/><Relationship Id="rId184" Type="http://schemas.openxmlformats.org/officeDocument/2006/relationships/hyperlink" Target="http://znanium.com/catalog/product/1031255" TargetMode="External"/><Relationship Id="rId391" Type="http://schemas.openxmlformats.org/officeDocument/2006/relationships/image" Target="media/image182.wmf"/><Relationship Id="rId405" Type="http://schemas.openxmlformats.org/officeDocument/2006/relationships/hyperlink" Target="http://znanium.com/catalog/product/792182" TargetMode="External"/><Relationship Id="rId447" Type="http://schemas.openxmlformats.org/officeDocument/2006/relationships/oleObject" Target="embeddings/oleObject108.bin"/><Relationship Id="rId612" Type="http://schemas.openxmlformats.org/officeDocument/2006/relationships/image" Target="media/image270.wmf"/><Relationship Id="rId251" Type="http://schemas.openxmlformats.org/officeDocument/2006/relationships/oleObject" Target="embeddings/oleObject22.bin"/><Relationship Id="rId489" Type="http://schemas.openxmlformats.org/officeDocument/2006/relationships/oleObject" Target="embeddings/oleObject126.bin"/><Relationship Id="rId654" Type="http://schemas.openxmlformats.org/officeDocument/2006/relationships/hyperlink" Target="http://znanium.com/catalog/product/908659" TargetMode="External"/><Relationship Id="rId46" Type="http://schemas.openxmlformats.org/officeDocument/2006/relationships/image" Target="media/image31.png"/><Relationship Id="rId293" Type="http://schemas.openxmlformats.org/officeDocument/2006/relationships/image" Target="media/image142.wmf"/><Relationship Id="rId307" Type="http://schemas.openxmlformats.org/officeDocument/2006/relationships/hyperlink" Target="http://znanium.com/catalog/product/970138" TargetMode="External"/><Relationship Id="rId349" Type="http://schemas.openxmlformats.org/officeDocument/2006/relationships/image" Target="media/image164.wmf"/><Relationship Id="rId514" Type="http://schemas.openxmlformats.org/officeDocument/2006/relationships/oleObject" Target="embeddings/oleObject136.bin"/><Relationship Id="rId556" Type="http://schemas.openxmlformats.org/officeDocument/2006/relationships/oleObject" Target="embeddings/oleObject153.bin"/><Relationship Id="rId88" Type="http://schemas.openxmlformats.org/officeDocument/2006/relationships/image" Target="media/image52.jpeg"/><Relationship Id="rId111" Type="http://schemas.openxmlformats.org/officeDocument/2006/relationships/hyperlink" Target="http://znanium.com/catalog/product/1031255" TargetMode="External"/><Relationship Id="rId153" Type="http://schemas.openxmlformats.org/officeDocument/2006/relationships/image" Target="media/image85.jpeg"/><Relationship Id="rId195" Type="http://schemas.openxmlformats.org/officeDocument/2006/relationships/image" Target="media/image102.wmf"/><Relationship Id="rId209" Type="http://schemas.openxmlformats.org/officeDocument/2006/relationships/hyperlink" Target="http://znanium.com/catalog/product/483102" TargetMode="External"/><Relationship Id="rId360" Type="http://schemas.openxmlformats.org/officeDocument/2006/relationships/oleObject" Target="embeddings/oleObject67.bin"/><Relationship Id="rId416" Type="http://schemas.openxmlformats.org/officeDocument/2006/relationships/image" Target="media/image190.png"/><Relationship Id="rId598" Type="http://schemas.openxmlformats.org/officeDocument/2006/relationships/oleObject" Target="embeddings/oleObject168.bin"/><Relationship Id="rId220" Type="http://schemas.openxmlformats.org/officeDocument/2006/relationships/image" Target="media/image111.wmf"/><Relationship Id="rId458" Type="http://schemas.openxmlformats.org/officeDocument/2006/relationships/image" Target="media/image209.wmf"/><Relationship Id="rId623" Type="http://schemas.openxmlformats.org/officeDocument/2006/relationships/image" Target="media/image273.jpeg"/><Relationship Id="rId665" Type="http://schemas.openxmlformats.org/officeDocument/2006/relationships/fontTable" Target="fontTable.xml"/><Relationship Id="rId15" Type="http://schemas.openxmlformats.org/officeDocument/2006/relationships/image" Target="media/image4.jpeg"/><Relationship Id="rId57" Type="http://schemas.openxmlformats.org/officeDocument/2006/relationships/hyperlink" Target="http://znanium.com/catalog/product/487350" TargetMode="External"/><Relationship Id="rId262" Type="http://schemas.openxmlformats.org/officeDocument/2006/relationships/image" Target="media/image129.wmf"/><Relationship Id="rId318" Type="http://schemas.openxmlformats.org/officeDocument/2006/relationships/image" Target="media/image152.wmf"/><Relationship Id="rId525" Type="http://schemas.openxmlformats.org/officeDocument/2006/relationships/image" Target="media/image238.wmf"/><Relationship Id="rId567" Type="http://schemas.openxmlformats.org/officeDocument/2006/relationships/oleObject" Target="embeddings/oleObject159.bin"/><Relationship Id="rId99" Type="http://schemas.openxmlformats.org/officeDocument/2006/relationships/image" Target="media/image63.jpeg"/><Relationship Id="rId122" Type="http://schemas.openxmlformats.org/officeDocument/2006/relationships/hyperlink" Target="http://znanium.com/catalog/product/1031255" TargetMode="External"/><Relationship Id="rId164" Type="http://schemas.openxmlformats.org/officeDocument/2006/relationships/hyperlink" Target="http://znanium.com/catalog/product/1031255" TargetMode="External"/><Relationship Id="rId371" Type="http://schemas.openxmlformats.org/officeDocument/2006/relationships/image" Target="media/image172.wmf"/><Relationship Id="rId427" Type="http://schemas.openxmlformats.org/officeDocument/2006/relationships/image" Target="media/image196.wmf"/><Relationship Id="rId469" Type="http://schemas.openxmlformats.org/officeDocument/2006/relationships/oleObject" Target="embeddings/oleObject119.bin"/><Relationship Id="rId634" Type="http://schemas.openxmlformats.org/officeDocument/2006/relationships/hyperlink" Target="http://znanium.com/catalog/product/968776" TargetMode="External"/><Relationship Id="rId26" Type="http://schemas.openxmlformats.org/officeDocument/2006/relationships/image" Target="media/image13.png"/><Relationship Id="rId231" Type="http://schemas.openxmlformats.org/officeDocument/2006/relationships/oleObject" Target="embeddings/oleObject15.bin"/><Relationship Id="rId273" Type="http://schemas.openxmlformats.org/officeDocument/2006/relationships/hyperlink" Target="http://znanium.com/catalog/product/908659" TargetMode="External"/><Relationship Id="rId329" Type="http://schemas.openxmlformats.org/officeDocument/2006/relationships/oleObject" Target="embeddings/oleObject54.bin"/><Relationship Id="rId480" Type="http://schemas.openxmlformats.org/officeDocument/2006/relationships/image" Target="media/image217.wmf"/><Relationship Id="rId536" Type="http://schemas.openxmlformats.org/officeDocument/2006/relationships/hyperlink" Target="http://znanium.com/catalog/product/908659" TargetMode="External"/><Relationship Id="rId68" Type="http://schemas.openxmlformats.org/officeDocument/2006/relationships/image" Target="media/image39.jpeg"/><Relationship Id="rId133" Type="http://schemas.openxmlformats.org/officeDocument/2006/relationships/hyperlink" Target="http://znanium.com/catalog/product/396559" TargetMode="External"/><Relationship Id="rId175" Type="http://schemas.openxmlformats.org/officeDocument/2006/relationships/hyperlink" Target="http://znanium.com/catalog/product/396559" TargetMode="External"/><Relationship Id="rId340" Type="http://schemas.openxmlformats.org/officeDocument/2006/relationships/oleObject" Target="embeddings/oleObject60.bin"/><Relationship Id="rId578" Type="http://schemas.openxmlformats.org/officeDocument/2006/relationships/image" Target="media/image257.wmf"/><Relationship Id="rId200" Type="http://schemas.openxmlformats.org/officeDocument/2006/relationships/hyperlink" Target="http://znanium.com/catalog/product/908659" TargetMode="External"/><Relationship Id="rId382" Type="http://schemas.openxmlformats.org/officeDocument/2006/relationships/oleObject" Target="embeddings/oleObject75.bin"/><Relationship Id="rId438" Type="http://schemas.openxmlformats.org/officeDocument/2006/relationships/oleObject" Target="embeddings/oleObject102.bin"/><Relationship Id="rId603" Type="http://schemas.openxmlformats.org/officeDocument/2006/relationships/oleObject" Target="embeddings/oleObject172.bin"/><Relationship Id="rId645" Type="http://schemas.openxmlformats.org/officeDocument/2006/relationships/image" Target="media/image282.wmf"/><Relationship Id="rId242" Type="http://schemas.openxmlformats.org/officeDocument/2006/relationships/hyperlink" Target="http://znanium.com/catalog/product/792182" TargetMode="External"/><Relationship Id="rId284" Type="http://schemas.openxmlformats.org/officeDocument/2006/relationships/oleObject" Target="embeddings/oleObject35.bin"/><Relationship Id="rId491" Type="http://schemas.openxmlformats.org/officeDocument/2006/relationships/oleObject" Target="embeddings/oleObject127.bin"/><Relationship Id="rId505" Type="http://schemas.openxmlformats.org/officeDocument/2006/relationships/oleObject" Target="embeddings/oleObject132.bin"/><Relationship Id="rId37" Type="http://schemas.openxmlformats.org/officeDocument/2006/relationships/image" Target="media/image22.png"/><Relationship Id="rId79" Type="http://schemas.openxmlformats.org/officeDocument/2006/relationships/image" Target="media/image45.png"/><Relationship Id="rId102" Type="http://schemas.openxmlformats.org/officeDocument/2006/relationships/image" Target="media/image66.jpeg"/><Relationship Id="rId144" Type="http://schemas.openxmlformats.org/officeDocument/2006/relationships/image" Target="media/image81.jpeg"/><Relationship Id="rId547" Type="http://schemas.openxmlformats.org/officeDocument/2006/relationships/image" Target="media/image246.wmf"/><Relationship Id="rId589" Type="http://schemas.openxmlformats.org/officeDocument/2006/relationships/hyperlink" Target="http://znanium.com/catalog/product/968776" TargetMode="External"/><Relationship Id="rId90" Type="http://schemas.openxmlformats.org/officeDocument/2006/relationships/image" Target="media/image54.jpeg"/><Relationship Id="rId186" Type="http://schemas.openxmlformats.org/officeDocument/2006/relationships/hyperlink" Target="http://znanium.com/catalog/product/1031255" TargetMode="External"/><Relationship Id="rId351" Type="http://schemas.openxmlformats.org/officeDocument/2006/relationships/image" Target="media/image165.wmf"/><Relationship Id="rId393" Type="http://schemas.openxmlformats.org/officeDocument/2006/relationships/oleObject" Target="embeddings/oleObject81.bin"/><Relationship Id="rId407" Type="http://schemas.openxmlformats.org/officeDocument/2006/relationships/hyperlink" Target="http://znanium.com/catalog/product/970138" TargetMode="External"/><Relationship Id="rId449" Type="http://schemas.openxmlformats.org/officeDocument/2006/relationships/oleObject" Target="embeddings/oleObject109.bin"/><Relationship Id="rId614" Type="http://schemas.openxmlformats.org/officeDocument/2006/relationships/image" Target="media/image271.wmf"/><Relationship Id="rId656" Type="http://schemas.openxmlformats.org/officeDocument/2006/relationships/hyperlink" Target="http://znanium.com/catalog/product/483102" TargetMode="External"/><Relationship Id="rId211" Type="http://schemas.openxmlformats.org/officeDocument/2006/relationships/hyperlink" Target="http://znanium.com/catalog/product/968776" TargetMode="External"/><Relationship Id="rId253" Type="http://schemas.openxmlformats.org/officeDocument/2006/relationships/oleObject" Target="embeddings/oleObject23.bin"/><Relationship Id="rId295" Type="http://schemas.openxmlformats.org/officeDocument/2006/relationships/image" Target="media/image143.wmf"/><Relationship Id="rId309" Type="http://schemas.openxmlformats.org/officeDocument/2006/relationships/hyperlink" Target="http://znanium.com/catalog/product/952266" TargetMode="External"/><Relationship Id="rId460" Type="http://schemas.openxmlformats.org/officeDocument/2006/relationships/image" Target="media/image210.wmf"/><Relationship Id="rId516" Type="http://schemas.openxmlformats.org/officeDocument/2006/relationships/image" Target="media/image232.jpeg"/><Relationship Id="rId48" Type="http://schemas.openxmlformats.org/officeDocument/2006/relationships/image" Target="media/image32.png"/><Relationship Id="rId113" Type="http://schemas.openxmlformats.org/officeDocument/2006/relationships/hyperlink" Target="http://znanium.com/catalog/product/396559" TargetMode="External"/><Relationship Id="rId320" Type="http://schemas.openxmlformats.org/officeDocument/2006/relationships/image" Target="media/image153.wmf"/><Relationship Id="rId558" Type="http://schemas.openxmlformats.org/officeDocument/2006/relationships/image" Target="media/image250.wmf"/><Relationship Id="rId155" Type="http://schemas.openxmlformats.org/officeDocument/2006/relationships/image" Target="media/image87.jpeg"/><Relationship Id="rId197" Type="http://schemas.openxmlformats.org/officeDocument/2006/relationships/image" Target="media/image104.emf"/><Relationship Id="rId362" Type="http://schemas.openxmlformats.org/officeDocument/2006/relationships/hyperlink" Target="http://znanium.com/catalog/product/908659" TargetMode="External"/><Relationship Id="rId418" Type="http://schemas.openxmlformats.org/officeDocument/2006/relationships/oleObject" Target="embeddings/oleObject91.bin"/><Relationship Id="rId625" Type="http://schemas.openxmlformats.org/officeDocument/2006/relationships/oleObject" Target="embeddings/oleObject179.bin"/><Relationship Id="rId222" Type="http://schemas.openxmlformats.org/officeDocument/2006/relationships/image" Target="media/image112.wmf"/><Relationship Id="rId264" Type="http://schemas.openxmlformats.org/officeDocument/2006/relationships/image" Target="media/image130.wmf"/><Relationship Id="rId471" Type="http://schemas.openxmlformats.org/officeDocument/2006/relationships/oleObject" Target="embeddings/oleObject120.bin"/><Relationship Id="rId667" Type="http://schemas.openxmlformats.org/officeDocument/2006/relationships/theme" Target="theme/theme1.xml"/><Relationship Id="rId17" Type="http://schemas.openxmlformats.org/officeDocument/2006/relationships/image" Target="media/image6.emf"/><Relationship Id="rId59" Type="http://schemas.openxmlformats.org/officeDocument/2006/relationships/hyperlink" Target="http://znanium.com/catalog/product/376170" TargetMode="External"/><Relationship Id="rId124" Type="http://schemas.openxmlformats.org/officeDocument/2006/relationships/oleObject" Target="embeddings/oleObject3.bin"/><Relationship Id="rId527" Type="http://schemas.openxmlformats.org/officeDocument/2006/relationships/image" Target="media/image239.wmf"/><Relationship Id="rId569" Type="http://schemas.openxmlformats.org/officeDocument/2006/relationships/oleObject" Target="embeddings/oleObject160.bin"/><Relationship Id="rId70" Type="http://schemas.openxmlformats.org/officeDocument/2006/relationships/image" Target="media/image40.png"/><Relationship Id="rId166" Type="http://schemas.openxmlformats.org/officeDocument/2006/relationships/image" Target="media/image93.jpeg"/><Relationship Id="rId331" Type="http://schemas.openxmlformats.org/officeDocument/2006/relationships/image" Target="media/image158.wmf"/><Relationship Id="rId373" Type="http://schemas.openxmlformats.org/officeDocument/2006/relationships/image" Target="media/image173.wmf"/><Relationship Id="rId429" Type="http://schemas.openxmlformats.org/officeDocument/2006/relationships/image" Target="media/image197.wmf"/><Relationship Id="rId580" Type="http://schemas.openxmlformats.org/officeDocument/2006/relationships/image" Target="media/image258.wmf"/><Relationship Id="rId636" Type="http://schemas.openxmlformats.org/officeDocument/2006/relationships/oleObject" Target="embeddings/oleObject181.bin"/><Relationship Id="rId1" Type="http://schemas.openxmlformats.org/officeDocument/2006/relationships/customXml" Target="../customXml/item1.xml"/><Relationship Id="rId233" Type="http://schemas.openxmlformats.org/officeDocument/2006/relationships/oleObject" Target="embeddings/oleObject16.bin"/><Relationship Id="rId440" Type="http://schemas.openxmlformats.org/officeDocument/2006/relationships/image" Target="media/image201.wmf"/><Relationship Id="rId28" Type="http://schemas.openxmlformats.org/officeDocument/2006/relationships/image" Target="media/image14.png"/><Relationship Id="rId275" Type="http://schemas.openxmlformats.org/officeDocument/2006/relationships/hyperlink" Target="http://znanium.com/catalog/product/483102" TargetMode="External"/><Relationship Id="rId300" Type="http://schemas.openxmlformats.org/officeDocument/2006/relationships/oleObject" Target="embeddings/oleObject43.bin"/><Relationship Id="rId482" Type="http://schemas.openxmlformats.org/officeDocument/2006/relationships/image" Target="media/image218.wmf"/><Relationship Id="rId538" Type="http://schemas.openxmlformats.org/officeDocument/2006/relationships/hyperlink" Target="http://znanium.com/catalog/product/483102" TargetMode="External"/><Relationship Id="rId81" Type="http://schemas.openxmlformats.org/officeDocument/2006/relationships/image" Target="media/image46.png"/><Relationship Id="rId135" Type="http://schemas.openxmlformats.org/officeDocument/2006/relationships/hyperlink" Target="http://znanium.com/catalog/product/1031255" TargetMode="External"/><Relationship Id="rId177" Type="http://schemas.openxmlformats.org/officeDocument/2006/relationships/hyperlink" Target="http://znanium.com/catalog/product/371362" TargetMode="External"/><Relationship Id="rId342" Type="http://schemas.openxmlformats.org/officeDocument/2006/relationships/oleObject" Target="embeddings/oleObject61.bin"/><Relationship Id="rId384" Type="http://schemas.openxmlformats.org/officeDocument/2006/relationships/oleObject" Target="embeddings/oleObject76.bin"/><Relationship Id="rId591" Type="http://schemas.openxmlformats.org/officeDocument/2006/relationships/oleObject" Target="embeddings/oleObject165.bin"/><Relationship Id="rId605" Type="http://schemas.openxmlformats.org/officeDocument/2006/relationships/oleObject" Target="embeddings/oleObject173.bin"/><Relationship Id="rId202" Type="http://schemas.openxmlformats.org/officeDocument/2006/relationships/hyperlink" Target="http://znanium.com/catalog/product/483102" TargetMode="External"/><Relationship Id="rId244" Type="http://schemas.openxmlformats.org/officeDocument/2006/relationships/hyperlink" Target="http://znanium.com/catalog/product/970138" TargetMode="External"/><Relationship Id="rId647" Type="http://schemas.openxmlformats.org/officeDocument/2006/relationships/oleObject" Target="embeddings/oleObject187.bin"/></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3E5085900E7A439D9C835744F4BC6D2F"/>
        <w:category>
          <w:name w:val="Общие"/>
          <w:gallery w:val="placeholder"/>
        </w:category>
        <w:types>
          <w:type w:val="bbPlcHdr"/>
        </w:types>
        <w:behaviors>
          <w:behavior w:val="content"/>
        </w:behaviors>
        <w:guid w:val="{03194EDA-9FCF-49A5-B992-D9283536BA4E}"/>
      </w:docPartPr>
      <w:docPartBody>
        <w:p w:rsidR="00831D0F" w:rsidRDefault="007A3C83" w:rsidP="007A3C83">
          <w:pPr>
            <w:pStyle w:val="3E5085900E7A439D9C835744F4BC6D2F"/>
          </w:pPr>
          <w:r w:rsidRPr="00AF57FB">
            <w:rPr>
              <w:rStyle w:val="a3"/>
            </w:rPr>
            <w:t>Место для формулы.</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altName w:val="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2"/>
  </w:compat>
  <w:rsids>
    <w:rsidRoot w:val="007A3C83"/>
    <w:rsid w:val="00060D79"/>
    <w:rsid w:val="00372258"/>
    <w:rsid w:val="003E7C98"/>
    <w:rsid w:val="00511048"/>
    <w:rsid w:val="00634C3E"/>
    <w:rsid w:val="007A3C83"/>
    <w:rsid w:val="007D24EF"/>
    <w:rsid w:val="00802F30"/>
    <w:rsid w:val="00831D0F"/>
    <w:rsid w:val="00A62ECB"/>
    <w:rsid w:val="00A91A6C"/>
    <w:rsid w:val="00C34DA1"/>
    <w:rsid w:val="00C95F8B"/>
    <w:rsid w:val="00D53320"/>
    <w:rsid w:val="00DD519F"/>
    <w:rsid w:val="00E24D52"/>
    <w:rsid w:val="00EA6E1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95F8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A3C83"/>
    <w:rPr>
      <w:color w:val="808080"/>
    </w:rPr>
  </w:style>
  <w:style w:type="paragraph" w:customStyle="1" w:styleId="3E5085900E7A439D9C835744F4BC6D2F">
    <w:name w:val="3E5085900E7A439D9C835744F4BC6D2F"/>
    <w:rsid w:val="007A3C8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5181A0-B0D6-4EAD-8EFB-F099B1D3D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168</Pages>
  <Words>47545</Words>
  <Characters>271010</Characters>
  <Application>Microsoft Office Word</Application>
  <DocSecurity>0</DocSecurity>
  <Lines>2258</Lines>
  <Paragraphs>635</Paragraphs>
  <ScaleCrop>false</ScaleCrop>
  <HeadingPairs>
    <vt:vector size="2" baseType="variant">
      <vt:variant>
        <vt:lpstr>Название</vt:lpstr>
      </vt:variant>
      <vt:variant>
        <vt:i4>1</vt:i4>
      </vt:variant>
    </vt:vector>
  </HeadingPairs>
  <TitlesOfParts>
    <vt:vector size="1" baseType="lpstr">
      <vt:lpstr/>
    </vt:vector>
  </TitlesOfParts>
  <Company>ОГБОУ СПО БСК</Company>
  <LinksUpToDate>false</LinksUpToDate>
  <CharactersWithSpaces>317920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Пк</dc:creator>
  <cp:lastModifiedBy>Присяжная</cp:lastModifiedBy>
  <cp:revision>2</cp:revision>
  <cp:lastPrinted>2019-10-25T12:13:00Z</cp:lastPrinted>
  <dcterms:created xsi:type="dcterms:W3CDTF">2019-10-26T10:39:00Z</dcterms:created>
  <dcterms:modified xsi:type="dcterms:W3CDTF">2019-10-26T10:39:00Z</dcterms:modified>
</cp:coreProperties>
</file>